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6E31DE"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10 мая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6E31D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14620"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992239">
        <w:rPr>
          <w:rFonts w:ascii="Times New Roman" w:hAnsi="Times New Roman"/>
          <w:sz w:val="28"/>
          <w:szCs w:val="28"/>
        </w:rPr>
        <w:t>«</w:t>
      </w:r>
      <w:r w:rsidR="00E14620" w:rsidRPr="00992239">
        <w:rPr>
          <w:rFonts w:ascii="Times New Roman" w:hAnsi="Times New Roman"/>
          <w:sz w:val="28"/>
          <w:szCs w:val="28"/>
        </w:rPr>
        <w:t>Покраска технологического оборудования на площадке ГРС "Лебединский ГОК"</w:t>
      </w:r>
      <w:r w:rsidRPr="00992239">
        <w:rPr>
          <w:rFonts w:ascii="Times New Roman" w:hAnsi="Times New Roman"/>
          <w:sz w:val="28"/>
          <w:szCs w:val="28"/>
        </w:rPr>
        <w:t>».</w:t>
      </w:r>
    </w:p>
    <w:p w:rsidR="00E54346" w:rsidRPr="00E14620" w:rsidRDefault="00E54346" w:rsidP="00E54346">
      <w:pPr>
        <w:spacing w:after="0" w:line="240" w:lineRule="auto"/>
        <w:jc w:val="both"/>
        <w:rPr>
          <w:rFonts w:ascii="Times New Roman" w:hAnsi="Times New Roman"/>
          <w:b/>
          <w:sz w:val="28"/>
          <w:szCs w:val="28"/>
        </w:rPr>
      </w:pPr>
      <w:r w:rsidRPr="00E14620">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992239" w:rsidRPr="00992239">
        <w:rPr>
          <w:rStyle w:val="a4"/>
          <w:b w:val="0"/>
          <w:color w:val="auto"/>
          <w:sz w:val="28"/>
          <w:szCs w:val="28"/>
        </w:rPr>
        <w:t>10</w:t>
      </w:r>
      <w:r w:rsidRPr="00992239">
        <w:rPr>
          <w:rStyle w:val="a4"/>
          <w:b w:val="0"/>
          <w:color w:val="auto"/>
          <w:sz w:val="28"/>
          <w:szCs w:val="28"/>
        </w:rPr>
        <w:t xml:space="preserve"> (</w:t>
      </w:r>
      <w:r w:rsidR="00992239" w:rsidRPr="00992239">
        <w:rPr>
          <w:rStyle w:val="a4"/>
          <w:b w:val="0"/>
          <w:color w:val="auto"/>
          <w:sz w:val="28"/>
          <w:szCs w:val="28"/>
        </w:rPr>
        <w:t>десяти</w:t>
      </w:r>
      <w:r w:rsidRPr="00992239">
        <w:rPr>
          <w:rStyle w:val="a4"/>
          <w:b w:val="0"/>
          <w:color w:val="auto"/>
          <w:sz w:val="28"/>
          <w:szCs w:val="28"/>
        </w:rPr>
        <w:t>)</w:t>
      </w:r>
      <w:r w:rsidR="00CD701A" w:rsidRPr="00992239">
        <w:rPr>
          <w:rStyle w:val="a4"/>
          <w:b w:val="0"/>
          <w:color w:val="auto"/>
          <w:sz w:val="28"/>
          <w:szCs w:val="28"/>
        </w:rPr>
        <w:t>,</w:t>
      </w:r>
      <w:r w:rsidRPr="00992239">
        <w:rPr>
          <w:rStyle w:val="a4"/>
          <w:b w:val="0"/>
          <w:color w:val="auto"/>
          <w:sz w:val="28"/>
          <w:szCs w:val="28"/>
        </w:rPr>
        <w:t xml:space="preserve"> но не более </w:t>
      </w:r>
      <w:r w:rsidR="00992239" w:rsidRPr="00992239">
        <w:rPr>
          <w:rStyle w:val="a4"/>
          <w:b w:val="0"/>
          <w:color w:val="auto"/>
          <w:sz w:val="28"/>
          <w:szCs w:val="28"/>
        </w:rPr>
        <w:t>15</w:t>
      </w:r>
      <w:r w:rsidRPr="00992239">
        <w:rPr>
          <w:rStyle w:val="a4"/>
          <w:b w:val="0"/>
          <w:color w:val="auto"/>
          <w:sz w:val="28"/>
          <w:szCs w:val="28"/>
        </w:rPr>
        <w:t xml:space="preserve"> (</w:t>
      </w:r>
      <w:r w:rsidR="00992239" w:rsidRPr="00992239">
        <w:rPr>
          <w:rStyle w:val="a4"/>
          <w:b w:val="0"/>
          <w:color w:val="auto"/>
          <w:sz w:val="28"/>
          <w:szCs w:val="28"/>
        </w:rPr>
        <w:t>пятнадцати</w:t>
      </w:r>
      <w:r w:rsidRPr="00992239">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A2820" w:rsidRDefault="000A361D" w:rsidP="00F82300">
      <w:pPr>
        <w:pStyle w:val="Default"/>
        <w:numPr>
          <w:ilvl w:val="0"/>
          <w:numId w:val="39"/>
        </w:numPr>
        <w:tabs>
          <w:tab w:val="left" w:pos="-3261"/>
          <w:tab w:val="left" w:pos="-1276"/>
        </w:tabs>
        <w:ind w:left="0" w:firstLine="284"/>
        <w:jc w:val="both"/>
        <w:rPr>
          <w:bCs/>
          <w:color w:val="auto"/>
          <w:sz w:val="28"/>
          <w:szCs w:val="28"/>
        </w:rPr>
      </w:pPr>
      <w:bookmarkStart w:id="0" w:name="_GoBack"/>
      <w:r w:rsidRPr="00BA2820">
        <w:rPr>
          <w:bCs/>
          <w:color w:val="auto"/>
          <w:sz w:val="28"/>
          <w:szCs w:val="28"/>
        </w:rPr>
        <w:t xml:space="preserve">Для участников, не освобожденных от уплаты НДС – </w:t>
      </w:r>
      <w:r w:rsidR="00F82300" w:rsidRPr="00BA2820">
        <w:rPr>
          <w:bCs/>
          <w:color w:val="auto"/>
          <w:sz w:val="28"/>
          <w:szCs w:val="28"/>
        </w:rPr>
        <w:t>3 593 784,73 (Три миллиона пятьсот девяносто три тысячи семьсот восемьдесят четыре рубля 73 копейки)</w:t>
      </w:r>
      <w:r w:rsidR="00D23953">
        <w:rPr>
          <w:bCs/>
          <w:color w:val="auto"/>
          <w:sz w:val="28"/>
          <w:szCs w:val="28"/>
        </w:rPr>
        <w:t>,</w:t>
      </w:r>
      <w:r w:rsidR="00F82300" w:rsidRPr="00BA2820">
        <w:rPr>
          <w:bCs/>
          <w:color w:val="auto"/>
          <w:sz w:val="28"/>
          <w:szCs w:val="28"/>
        </w:rPr>
        <w:t xml:space="preserve"> в том числе НДС 18 % 548 204,45 (Пятьсот сорок восемь тысяч двести четыре рубля 45 копеек).</w:t>
      </w:r>
    </w:p>
    <w:p w:rsidR="000A361D" w:rsidRPr="00BA2820" w:rsidRDefault="000A361D" w:rsidP="00F82300">
      <w:pPr>
        <w:pStyle w:val="Default"/>
        <w:numPr>
          <w:ilvl w:val="0"/>
          <w:numId w:val="39"/>
        </w:numPr>
        <w:tabs>
          <w:tab w:val="left" w:pos="-3261"/>
          <w:tab w:val="left" w:pos="-1276"/>
        </w:tabs>
        <w:ind w:left="0" w:firstLine="284"/>
        <w:jc w:val="both"/>
        <w:rPr>
          <w:bCs/>
          <w:color w:val="auto"/>
          <w:sz w:val="28"/>
          <w:szCs w:val="28"/>
        </w:rPr>
      </w:pPr>
      <w:r w:rsidRPr="00BA2820">
        <w:rPr>
          <w:bCs/>
          <w:color w:val="auto"/>
          <w:sz w:val="28"/>
          <w:szCs w:val="28"/>
        </w:rPr>
        <w:t xml:space="preserve">Для участников, освобожденных от уплаты НДС (без НДС) – </w:t>
      </w:r>
      <w:r w:rsidR="00F82300" w:rsidRPr="00BA2820">
        <w:rPr>
          <w:bCs/>
          <w:color w:val="auto"/>
          <w:sz w:val="28"/>
          <w:szCs w:val="28"/>
        </w:rPr>
        <w:t>3 045 580,28</w:t>
      </w:r>
      <w:r w:rsidRPr="00BA2820">
        <w:rPr>
          <w:bCs/>
          <w:color w:val="auto"/>
          <w:sz w:val="28"/>
          <w:szCs w:val="28"/>
        </w:rPr>
        <w:t xml:space="preserve"> </w:t>
      </w:r>
      <w:r w:rsidR="00D23953">
        <w:rPr>
          <w:bCs/>
          <w:color w:val="auto"/>
          <w:sz w:val="28"/>
          <w:szCs w:val="28"/>
        </w:rPr>
        <w:t>(</w:t>
      </w:r>
      <w:r w:rsidR="00F82300" w:rsidRPr="00BA2820">
        <w:rPr>
          <w:bCs/>
          <w:color w:val="auto"/>
          <w:sz w:val="28"/>
          <w:szCs w:val="28"/>
        </w:rPr>
        <w:t>Три миллиона сорок пять т</w:t>
      </w:r>
      <w:r w:rsidR="00D23953">
        <w:rPr>
          <w:bCs/>
          <w:color w:val="auto"/>
          <w:sz w:val="28"/>
          <w:szCs w:val="28"/>
        </w:rPr>
        <w:t>ысяч пятьсот восемьдесят рублей</w:t>
      </w:r>
      <w:r w:rsidR="00F82300" w:rsidRPr="00BA2820">
        <w:rPr>
          <w:bCs/>
          <w:color w:val="auto"/>
          <w:sz w:val="28"/>
          <w:szCs w:val="28"/>
        </w:rPr>
        <w:t xml:space="preserve"> 28</w:t>
      </w:r>
      <w:r w:rsidRPr="00BA2820">
        <w:rPr>
          <w:bCs/>
          <w:color w:val="auto"/>
          <w:sz w:val="28"/>
          <w:szCs w:val="28"/>
        </w:rPr>
        <w:t xml:space="preserve"> копе</w:t>
      </w:r>
      <w:r w:rsidR="002C2BEF" w:rsidRPr="00BA2820">
        <w:rPr>
          <w:bCs/>
          <w:color w:val="auto"/>
          <w:sz w:val="28"/>
          <w:szCs w:val="28"/>
        </w:rPr>
        <w:t>ек</w:t>
      </w:r>
      <w:r w:rsidRPr="00BA2820">
        <w:rPr>
          <w:bCs/>
          <w:color w:val="auto"/>
          <w:sz w:val="28"/>
          <w:szCs w:val="28"/>
        </w:rPr>
        <w:t>).</w:t>
      </w:r>
    </w:p>
    <w:bookmarkEnd w:id="0"/>
    <w:p w:rsidR="000A361D" w:rsidRPr="000A361D" w:rsidRDefault="000A361D" w:rsidP="00F82300">
      <w:pPr>
        <w:pStyle w:val="Default"/>
        <w:numPr>
          <w:ilvl w:val="0"/>
          <w:numId w:val="39"/>
        </w:numPr>
        <w:tabs>
          <w:tab w:val="left" w:pos="-3261"/>
          <w:tab w:val="left" w:pos="-1276"/>
        </w:tabs>
        <w:ind w:left="0" w:firstLine="0"/>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14620" w:rsidRPr="00992239" w:rsidRDefault="00E14620" w:rsidP="00E14620">
      <w:pPr>
        <w:pStyle w:val="Default"/>
        <w:tabs>
          <w:tab w:val="left" w:pos="-1276"/>
          <w:tab w:val="left" w:pos="0"/>
          <w:tab w:val="left" w:pos="142"/>
        </w:tabs>
        <w:jc w:val="both"/>
        <w:rPr>
          <w:bCs/>
          <w:color w:val="auto"/>
          <w:sz w:val="28"/>
          <w:szCs w:val="28"/>
        </w:rPr>
      </w:pPr>
      <w:r w:rsidRPr="00992239">
        <w:rPr>
          <w:bCs/>
          <w:color w:val="auto"/>
          <w:sz w:val="28"/>
          <w:szCs w:val="28"/>
        </w:rPr>
        <w:t>Российская Федерация, Белгородская область, г. Губкин.</w:t>
      </w:r>
    </w:p>
    <w:p w:rsidR="00E54346" w:rsidRDefault="00E14620" w:rsidP="00E14620">
      <w:pPr>
        <w:pStyle w:val="Default"/>
        <w:tabs>
          <w:tab w:val="left" w:pos="-1276"/>
          <w:tab w:val="left" w:pos="0"/>
          <w:tab w:val="left" w:pos="142"/>
        </w:tabs>
        <w:jc w:val="both"/>
        <w:rPr>
          <w:bCs/>
          <w:color w:val="auto"/>
          <w:sz w:val="28"/>
          <w:szCs w:val="28"/>
        </w:rPr>
      </w:pPr>
      <w:r w:rsidRPr="00992239">
        <w:rPr>
          <w:bCs/>
          <w:color w:val="auto"/>
          <w:sz w:val="28"/>
          <w:szCs w:val="28"/>
        </w:rPr>
        <w:t>Территория ГРС является охранной зоной, при выполнении работ необходимо соблюдать п.5.5.6 СТО Газпром 2-3.5-454-2010.</w:t>
      </w:r>
    </w:p>
    <w:p w:rsidR="00E14620" w:rsidRPr="00074930" w:rsidRDefault="00E14620" w:rsidP="00E14620">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BA2820" w:rsidRDefault="00E54346" w:rsidP="00E54346">
      <w:pPr>
        <w:pStyle w:val="Default"/>
        <w:numPr>
          <w:ilvl w:val="0"/>
          <w:numId w:val="36"/>
        </w:numPr>
        <w:tabs>
          <w:tab w:val="left" w:pos="-4395"/>
        </w:tabs>
        <w:ind w:left="0" w:firstLine="284"/>
        <w:jc w:val="both"/>
        <w:rPr>
          <w:bCs/>
          <w:color w:val="auto"/>
          <w:sz w:val="28"/>
          <w:szCs w:val="28"/>
        </w:rPr>
      </w:pPr>
      <w:r w:rsidRPr="00BA2820">
        <w:rPr>
          <w:bCs/>
          <w:color w:val="auto"/>
          <w:sz w:val="28"/>
          <w:szCs w:val="28"/>
        </w:rPr>
        <w:t>Выполнить</w:t>
      </w:r>
      <w:r w:rsidR="00992239" w:rsidRPr="00BA2820">
        <w:rPr>
          <w:bCs/>
          <w:color w:val="auto"/>
          <w:sz w:val="28"/>
          <w:szCs w:val="28"/>
        </w:rPr>
        <w:t xml:space="preserve"> малярные работы по </w:t>
      </w:r>
      <w:r w:rsidR="00E14620" w:rsidRPr="00BA2820">
        <w:rPr>
          <w:bCs/>
          <w:color w:val="auto"/>
          <w:sz w:val="28"/>
          <w:szCs w:val="28"/>
        </w:rPr>
        <w:t>окраск</w:t>
      </w:r>
      <w:r w:rsidR="00992239" w:rsidRPr="00BA2820">
        <w:rPr>
          <w:bCs/>
          <w:color w:val="auto"/>
          <w:sz w:val="28"/>
          <w:szCs w:val="28"/>
        </w:rPr>
        <w:t>е</w:t>
      </w:r>
      <w:r w:rsidR="00E14620" w:rsidRPr="00BA2820">
        <w:rPr>
          <w:bCs/>
          <w:color w:val="auto"/>
          <w:sz w:val="28"/>
          <w:szCs w:val="28"/>
        </w:rPr>
        <w:t xml:space="preserve"> </w:t>
      </w:r>
      <w:r w:rsidR="00E14620" w:rsidRPr="00BA2820">
        <w:rPr>
          <w:color w:val="auto"/>
          <w:sz w:val="28"/>
          <w:szCs w:val="28"/>
        </w:rPr>
        <w:t>технологического оборудования на площадке ГРС</w:t>
      </w:r>
      <w:r w:rsidRPr="00BA2820">
        <w:rPr>
          <w:color w:val="auto"/>
          <w:sz w:val="28"/>
          <w:szCs w:val="28"/>
        </w:rPr>
        <w:t>.</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E7B08" w:rsidRPr="00BA2820" w:rsidRDefault="005E7B08" w:rsidP="005E7B08">
      <w:pPr>
        <w:pStyle w:val="a3"/>
        <w:numPr>
          <w:ilvl w:val="0"/>
          <w:numId w:val="11"/>
        </w:numPr>
        <w:ind w:left="0" w:firstLine="284"/>
        <w:rPr>
          <w:rFonts w:ascii="Times New Roman" w:hAnsi="Times New Roman"/>
          <w:bCs/>
          <w:sz w:val="28"/>
          <w:szCs w:val="28"/>
        </w:rPr>
      </w:pPr>
      <w:r w:rsidRPr="00BA2820">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2C2BEF" w:rsidRDefault="003D1A85" w:rsidP="005E7B08">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A2820"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A2820">
        <w:rPr>
          <w:rFonts w:ascii="Times New Roman" w:hAnsi="Times New Roman"/>
          <w:bCs/>
          <w:sz w:val="28"/>
          <w:szCs w:val="28"/>
        </w:rPr>
        <w:t>Ведомость</w:t>
      </w:r>
      <w:r w:rsidR="003D1A85" w:rsidRPr="00BA2820">
        <w:rPr>
          <w:rFonts w:ascii="Times New Roman" w:hAnsi="Times New Roman"/>
          <w:bCs/>
          <w:sz w:val="28"/>
          <w:szCs w:val="28"/>
        </w:rPr>
        <w:t xml:space="preserve"> вида и объема работ </w:t>
      </w:r>
      <w:r w:rsidR="00E54346" w:rsidRPr="00BA2820">
        <w:rPr>
          <w:rFonts w:ascii="Times New Roman" w:hAnsi="Times New Roman"/>
          <w:bCs/>
          <w:sz w:val="28"/>
          <w:szCs w:val="28"/>
        </w:rPr>
        <w:t>определен</w:t>
      </w:r>
      <w:r w:rsidR="00FC61EA" w:rsidRPr="00BA2820">
        <w:rPr>
          <w:rFonts w:ascii="Times New Roman" w:hAnsi="Times New Roman"/>
          <w:bCs/>
          <w:sz w:val="28"/>
          <w:szCs w:val="28"/>
        </w:rPr>
        <w:t>а</w:t>
      </w:r>
      <w:r w:rsidR="003D1A85" w:rsidRPr="00BA2820">
        <w:rPr>
          <w:rFonts w:ascii="Times New Roman" w:hAnsi="Times New Roman"/>
          <w:bCs/>
          <w:sz w:val="28"/>
          <w:szCs w:val="28"/>
        </w:rPr>
        <w:t xml:space="preserve"> </w:t>
      </w:r>
      <w:r w:rsidR="00E54346" w:rsidRPr="00BA2820">
        <w:rPr>
          <w:rFonts w:ascii="Times New Roman" w:hAnsi="Times New Roman"/>
          <w:bCs/>
          <w:sz w:val="28"/>
          <w:szCs w:val="28"/>
        </w:rPr>
        <w:t xml:space="preserve">настоящим Техническим заданием в Приложение №1 и является неотъемлемой </w:t>
      </w:r>
      <w:r w:rsidR="003D1A85" w:rsidRPr="00BA2820">
        <w:rPr>
          <w:rFonts w:ascii="Times New Roman" w:hAnsi="Times New Roman"/>
          <w:bCs/>
          <w:sz w:val="28"/>
          <w:szCs w:val="28"/>
        </w:rPr>
        <w:t xml:space="preserve">его частью. </w:t>
      </w:r>
    </w:p>
    <w:p w:rsidR="003D1A85" w:rsidRPr="00BA2820" w:rsidRDefault="003D1A85" w:rsidP="003D1A85">
      <w:pPr>
        <w:pStyle w:val="a3"/>
        <w:tabs>
          <w:tab w:val="left" w:pos="-4395"/>
        </w:tabs>
        <w:spacing w:after="0" w:line="240" w:lineRule="auto"/>
        <w:ind w:left="284"/>
        <w:rPr>
          <w:rFonts w:ascii="Times New Roman" w:hAnsi="Times New Roman"/>
          <w:b/>
          <w:color w:val="000000"/>
          <w:sz w:val="28"/>
          <w:szCs w:val="28"/>
        </w:rPr>
      </w:pPr>
    </w:p>
    <w:p w:rsidR="00992239" w:rsidRPr="00BA2820"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A2820">
        <w:rPr>
          <w:rFonts w:ascii="Times New Roman" w:hAnsi="Times New Roman"/>
          <w:b/>
          <w:bCs/>
          <w:color w:val="000000"/>
          <w:sz w:val="28"/>
          <w:szCs w:val="28"/>
        </w:rPr>
        <w:t xml:space="preserve">Технические требования </w:t>
      </w:r>
      <w:r w:rsidR="00E663CF" w:rsidRPr="00BA2820">
        <w:rPr>
          <w:rFonts w:ascii="Times New Roman" w:hAnsi="Times New Roman"/>
          <w:b/>
          <w:bCs/>
          <w:color w:val="000000"/>
          <w:sz w:val="28"/>
          <w:szCs w:val="28"/>
        </w:rPr>
        <w:t>к выполняемым работам и материалам</w:t>
      </w:r>
      <w:r w:rsidRPr="00BA2820">
        <w:rPr>
          <w:rFonts w:ascii="Times New Roman" w:hAnsi="Times New Roman"/>
          <w:b/>
          <w:bCs/>
          <w:color w:val="000000"/>
          <w:sz w:val="28"/>
          <w:szCs w:val="28"/>
        </w:rPr>
        <w:t xml:space="preserve">: </w:t>
      </w:r>
      <w:r w:rsidR="005D4E5E" w:rsidRPr="00BA2820">
        <w:rPr>
          <w:rFonts w:ascii="Times New Roman" w:hAnsi="Times New Roman"/>
          <w:b/>
          <w:bCs/>
          <w:color w:val="000000"/>
          <w:sz w:val="28"/>
          <w:szCs w:val="28"/>
        </w:rPr>
        <w:t xml:space="preserve">   </w:t>
      </w:r>
    </w:p>
    <w:p w:rsidR="00C15F53" w:rsidRPr="00C15F53" w:rsidRDefault="00C15F53" w:rsidP="00BA2820">
      <w:pPr>
        <w:pStyle w:val="Default"/>
        <w:numPr>
          <w:ilvl w:val="0"/>
          <w:numId w:val="44"/>
        </w:numPr>
        <w:tabs>
          <w:tab w:val="left" w:pos="-4395"/>
        </w:tabs>
        <w:ind w:left="0" w:firstLine="357"/>
        <w:jc w:val="both"/>
        <w:rPr>
          <w:bCs/>
          <w:color w:val="auto"/>
          <w:sz w:val="28"/>
          <w:szCs w:val="28"/>
        </w:rPr>
      </w:pPr>
      <w:r w:rsidRPr="00BA2820">
        <w:rPr>
          <w:bCs/>
          <w:color w:val="auto"/>
          <w:sz w:val="28"/>
          <w:szCs w:val="28"/>
        </w:rPr>
        <w:t>Малярные работы по окрашиванию оборудования с применением лакокрасочн</w:t>
      </w:r>
      <w:r w:rsidRPr="00C15F53">
        <w:rPr>
          <w:bCs/>
          <w:color w:val="auto"/>
          <w:sz w:val="28"/>
          <w:szCs w:val="28"/>
        </w:rPr>
        <w:t>ых материалов по ГОСТ 9825-73, должны включать следующие основные стадии:</w:t>
      </w:r>
    </w:p>
    <w:p w:rsidR="00C15F53" w:rsidRPr="00C15F53" w:rsidRDefault="00C15F53" w:rsidP="00BA2820">
      <w:pPr>
        <w:pStyle w:val="Default"/>
        <w:numPr>
          <w:ilvl w:val="0"/>
          <w:numId w:val="46"/>
        </w:numPr>
        <w:tabs>
          <w:tab w:val="left" w:pos="-4395"/>
        </w:tabs>
        <w:jc w:val="both"/>
        <w:rPr>
          <w:bCs/>
          <w:color w:val="auto"/>
          <w:sz w:val="28"/>
          <w:szCs w:val="28"/>
        </w:rPr>
      </w:pPr>
      <w:r w:rsidRPr="00C15F53">
        <w:rPr>
          <w:bCs/>
          <w:color w:val="auto"/>
          <w:sz w:val="28"/>
          <w:szCs w:val="28"/>
        </w:rPr>
        <w:lastRenderedPageBreak/>
        <w:t>Подготовка поверхности под окрашивание (удаление ржавчины, окалины, старых покрытий, обезжиривание);</w:t>
      </w:r>
    </w:p>
    <w:p w:rsidR="00C15F53" w:rsidRPr="00C15F53" w:rsidRDefault="00C15F53" w:rsidP="00BA2820">
      <w:pPr>
        <w:pStyle w:val="Default"/>
        <w:numPr>
          <w:ilvl w:val="0"/>
          <w:numId w:val="46"/>
        </w:numPr>
        <w:tabs>
          <w:tab w:val="left" w:pos="-4395"/>
        </w:tabs>
        <w:jc w:val="both"/>
        <w:rPr>
          <w:bCs/>
          <w:color w:val="auto"/>
          <w:sz w:val="28"/>
          <w:szCs w:val="28"/>
        </w:rPr>
      </w:pPr>
      <w:r w:rsidRPr="00C15F53">
        <w:rPr>
          <w:bCs/>
          <w:color w:val="auto"/>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C15F53" w:rsidRPr="00C15F53" w:rsidRDefault="00C15F53" w:rsidP="00BA2820">
      <w:pPr>
        <w:pStyle w:val="a3"/>
        <w:numPr>
          <w:ilvl w:val="0"/>
          <w:numId w:val="46"/>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C15F53">
        <w:rPr>
          <w:rFonts w:ascii="Times New Roman" w:hAnsi="Times New Roman"/>
          <w:bCs/>
          <w:sz w:val="28"/>
          <w:szCs w:val="28"/>
        </w:rPr>
        <w:t>Сушка лакокрасочных покрытий.</w:t>
      </w:r>
    </w:p>
    <w:p w:rsidR="00992239" w:rsidRPr="00C15F53" w:rsidRDefault="00992239" w:rsidP="00BA282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C15F53">
        <w:rPr>
          <w:rFonts w:ascii="Times New Roman" w:hAnsi="Times New Roman"/>
          <w:color w:val="000000"/>
          <w:sz w:val="28"/>
          <w:szCs w:val="28"/>
        </w:rPr>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992239" w:rsidRPr="00C15F53" w:rsidRDefault="00992239" w:rsidP="00BA282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C15F53">
        <w:rPr>
          <w:rFonts w:ascii="Times New Roman" w:hAnsi="Times New Roman"/>
          <w:color w:val="000000"/>
          <w:sz w:val="28"/>
          <w:szCs w:val="28"/>
        </w:rPr>
        <w:t>Перед нанесением лакокрасочного покрытия, поверхность технологического оборудования и металлических конструкций должна быть обезжирена до степени 1, выполнена очистка до степени SA 2.5 (ИСО 8501-1;2007) и обеспыливание. Все поверхности должны быть сухими и чистыми.</w:t>
      </w:r>
    </w:p>
    <w:p w:rsidR="00992239" w:rsidRPr="00C15F53" w:rsidRDefault="00992239" w:rsidP="00BA282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C15F53">
        <w:rPr>
          <w:rFonts w:ascii="Times New Roman" w:hAnsi="Times New Roman"/>
          <w:color w:val="00000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992239" w:rsidRPr="00BA2820" w:rsidRDefault="00992239" w:rsidP="00BA2820">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A2820">
        <w:rPr>
          <w:rFonts w:ascii="Times New Roman" w:hAnsi="Times New Roman"/>
          <w:color w:val="000000"/>
          <w:sz w:val="28"/>
          <w:szCs w:val="28"/>
        </w:rPr>
        <w:t xml:space="preserve">Окрашенные поверхности должны иметь однотонную фактуру. Просвечивание нижележащих слоев краски, а также пятна, брызги, пузыри, засорения, морщины, подтеки, пропуски и т.п. не допускаются. </w:t>
      </w:r>
    </w:p>
    <w:p w:rsidR="00A95787" w:rsidRPr="00C15F53" w:rsidRDefault="00D23953" w:rsidP="00D23953">
      <w:pPr>
        <w:pStyle w:val="a3"/>
        <w:tabs>
          <w:tab w:val="left" w:pos="-4395"/>
          <w:tab w:val="left" w:pos="-1276"/>
        </w:tabs>
        <w:autoSpaceDE w:val="0"/>
        <w:autoSpaceDN w:val="0"/>
        <w:adjustRightInd w:val="0"/>
        <w:spacing w:after="0" w:line="240" w:lineRule="auto"/>
        <w:ind w:left="357"/>
        <w:jc w:val="both"/>
        <w:rPr>
          <w:rFonts w:ascii="Times New Roman" w:hAnsi="Times New Roman"/>
          <w:b/>
          <w:color w:val="000000"/>
          <w:sz w:val="28"/>
          <w:szCs w:val="28"/>
          <w:highlight w:val="yellow"/>
        </w:rPr>
      </w:pPr>
      <w:r>
        <w:rPr>
          <w:rFonts w:ascii="Times New Roman" w:hAnsi="Times New Roman"/>
          <w:color w:val="000000"/>
          <w:sz w:val="28"/>
          <w:szCs w:val="28"/>
        </w:rPr>
        <w:t xml:space="preserve">- </w:t>
      </w:r>
      <w:r w:rsidR="00992239" w:rsidRPr="00D23953">
        <w:rPr>
          <w:rFonts w:ascii="Times New Roman" w:hAnsi="Times New Roman"/>
          <w:color w:val="000000"/>
          <w:sz w:val="28"/>
          <w:szCs w:val="28"/>
        </w:rPr>
        <w:t>Ха</w:t>
      </w:r>
      <w:r w:rsidR="00992239" w:rsidRPr="00BA2820">
        <w:rPr>
          <w:rFonts w:ascii="Times New Roman" w:hAnsi="Times New Roman"/>
          <w:color w:val="000000"/>
          <w:sz w:val="28"/>
          <w:szCs w:val="28"/>
        </w:rPr>
        <w:t>рактеристика цветов окраски, предупреждающие знаки и маркировочные щитки</w:t>
      </w:r>
      <w:r w:rsidR="00992239" w:rsidRPr="00C15F53">
        <w:rPr>
          <w:rFonts w:ascii="Times New Roman" w:hAnsi="Times New Roman"/>
          <w:color w:val="000000"/>
          <w:sz w:val="28"/>
          <w:szCs w:val="28"/>
        </w:rPr>
        <w:t xml:space="preserve"> трубопроводов должны соответствовать требованиям ГОСТ 14202-69.</w:t>
      </w:r>
    </w:p>
    <w:p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w:t>
      </w:r>
      <w:r w:rsidRPr="0042154D">
        <w:rPr>
          <w:rStyle w:val="a4"/>
          <w:b w:val="0"/>
          <w:color w:val="auto"/>
          <w:sz w:val="28"/>
          <w:szCs w:val="28"/>
        </w:rPr>
        <w:lastRenderedPageBreak/>
        <w:t>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D23953">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w:t>
      </w:r>
      <w:r w:rsidRPr="002D24F1">
        <w:rPr>
          <w:rFonts w:ascii="Times New Roman" w:hAnsi="Times New Roman"/>
          <w:bCs/>
          <w:sz w:val="28"/>
          <w:szCs w:val="28"/>
        </w:rPr>
        <w:lastRenderedPageBreak/>
        <w:t>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A2820">
        <w:rPr>
          <w:rFonts w:ascii="Times New Roman" w:hAnsi="Times New Roman"/>
          <w:b/>
          <w:sz w:val="28"/>
          <w:szCs w:val="26"/>
        </w:rPr>
        <w:t xml:space="preserve">Требования к выполнению работ </w:t>
      </w:r>
      <w:r w:rsidR="00D50AA0" w:rsidRPr="00BA2820">
        <w:rPr>
          <w:rFonts w:ascii="Times New Roman" w:hAnsi="Times New Roman"/>
          <w:b/>
          <w:sz w:val="28"/>
          <w:szCs w:val="26"/>
        </w:rPr>
        <w:t xml:space="preserve">по </w:t>
      </w:r>
      <w:r w:rsidR="00D5142E" w:rsidRPr="00BA2820">
        <w:rPr>
          <w:rFonts w:ascii="Times New Roman" w:hAnsi="Times New Roman"/>
          <w:b/>
          <w:sz w:val="28"/>
          <w:szCs w:val="26"/>
        </w:rPr>
        <w:t xml:space="preserve">устранению напряженно-деформированного состояния </w:t>
      </w:r>
      <w:r w:rsidR="005A2000" w:rsidRPr="00BA2820">
        <w:rPr>
          <w:rFonts w:ascii="Times New Roman" w:hAnsi="Times New Roman"/>
          <w:b/>
          <w:sz w:val="28"/>
          <w:szCs w:val="26"/>
        </w:rPr>
        <w:t>установлены следующими нормативными правилами</w:t>
      </w:r>
      <w:r w:rsidRPr="00BA2820">
        <w:rPr>
          <w:rFonts w:ascii="Times New Roman" w:hAnsi="Times New Roman"/>
          <w:b/>
          <w:sz w:val="28"/>
          <w:szCs w:val="26"/>
        </w:rPr>
        <w:t>:</w:t>
      </w:r>
      <w:r w:rsidRPr="00813F3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E14620" w:rsidRPr="00D23953" w:rsidRDefault="00E14620" w:rsidP="00E14620">
      <w:pPr>
        <w:spacing w:after="0" w:line="240" w:lineRule="auto"/>
        <w:rPr>
          <w:rFonts w:ascii="Times New Roman" w:hAnsi="Times New Roman"/>
          <w:sz w:val="28"/>
          <w:szCs w:val="28"/>
        </w:rPr>
      </w:pPr>
      <w:r w:rsidRPr="00D23953">
        <w:rPr>
          <w:rFonts w:ascii="Times New Roman" w:hAnsi="Times New Roman"/>
          <w:sz w:val="28"/>
          <w:szCs w:val="28"/>
        </w:rPr>
        <w:t xml:space="preserve">ПТЭ ГРС МГ «Положение по технической эксплуатации газораспределительных станций МГ» </w:t>
      </w:r>
    </w:p>
    <w:p w:rsidR="00E14620" w:rsidRPr="00D23953" w:rsidRDefault="00E14620" w:rsidP="00E14620">
      <w:pPr>
        <w:spacing w:after="0" w:line="240" w:lineRule="auto"/>
        <w:rPr>
          <w:rFonts w:ascii="Times New Roman" w:hAnsi="Times New Roman"/>
          <w:color w:val="000000"/>
          <w:sz w:val="24"/>
          <w:szCs w:val="24"/>
        </w:rPr>
      </w:pPr>
      <w:r w:rsidRPr="00D23953">
        <w:rPr>
          <w:rFonts w:ascii="Times New Roman" w:eastAsiaTheme="minorEastAsia" w:hAnsi="Times New Roman"/>
          <w:sz w:val="28"/>
          <w:szCs w:val="28"/>
        </w:rPr>
        <w:t xml:space="preserve">СТО Газпром 2-3.5-454-2010 «Правила эксплуатации МГ» </w:t>
      </w:r>
    </w:p>
    <w:p w:rsidR="00C47D1E" w:rsidRPr="00D23953" w:rsidRDefault="00C47D1E" w:rsidP="00C47D1E">
      <w:pPr>
        <w:spacing w:after="0" w:line="240" w:lineRule="auto"/>
        <w:jc w:val="both"/>
        <w:rPr>
          <w:rFonts w:ascii="Times New Roman" w:hAnsi="Times New Roman"/>
          <w:sz w:val="28"/>
          <w:szCs w:val="28"/>
        </w:rPr>
      </w:pPr>
      <w:r w:rsidRPr="00D23953">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E14620" w:rsidRDefault="00C47D1E" w:rsidP="00C47D1E">
      <w:pPr>
        <w:pStyle w:val="a3"/>
        <w:tabs>
          <w:tab w:val="left" w:pos="993"/>
        </w:tabs>
        <w:spacing w:after="0" w:line="240" w:lineRule="auto"/>
        <w:ind w:left="0"/>
        <w:jc w:val="both"/>
        <w:rPr>
          <w:rFonts w:ascii="Times New Roman" w:hAnsi="Times New Roman"/>
          <w:sz w:val="28"/>
          <w:szCs w:val="28"/>
        </w:rPr>
      </w:pPr>
      <w:r w:rsidRPr="00D23953">
        <w:rPr>
          <w:rFonts w:ascii="Times New Roman" w:hAnsi="Times New Roman"/>
          <w:sz w:val="28"/>
          <w:szCs w:val="28"/>
        </w:rPr>
        <w:t>ГОСТ 14202-69 Трубопроводы промышленных предприятий</w:t>
      </w:r>
      <w:r w:rsidRPr="00E14620">
        <w:rPr>
          <w:rFonts w:ascii="Times New Roman" w:hAnsi="Times New Roman"/>
          <w:sz w:val="28"/>
          <w:szCs w:val="28"/>
        </w:rPr>
        <w:t>.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E14620">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6C1A7D" w:rsidRDefault="006C1A7D">
      <w:pPr>
        <w:spacing w:after="0" w:line="240" w:lineRule="auto"/>
        <w:rPr>
          <w:rFonts w:ascii="Times New Roman" w:hAnsi="Times New Roman"/>
          <w:b/>
          <w:bCs/>
          <w:sz w:val="28"/>
          <w:szCs w:val="28"/>
        </w:rPr>
      </w:pPr>
    </w:p>
    <w:tbl>
      <w:tblPr>
        <w:tblW w:w="5000" w:type="pct"/>
        <w:tblLook w:val="04A0" w:firstRow="1" w:lastRow="0" w:firstColumn="1" w:lastColumn="0" w:noHBand="0" w:noVBand="1"/>
      </w:tblPr>
      <w:tblGrid>
        <w:gridCol w:w="744"/>
        <w:gridCol w:w="6139"/>
        <w:gridCol w:w="2223"/>
        <w:gridCol w:w="1598"/>
      </w:tblGrid>
      <w:tr w:rsidR="006C1A7D" w:rsidRPr="006C1A7D" w:rsidTr="006C1A7D">
        <w:trPr>
          <w:trHeight w:val="225"/>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w:t>
            </w:r>
          </w:p>
        </w:tc>
        <w:tc>
          <w:tcPr>
            <w:tcW w:w="2909"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Наименование</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Ед. изм.</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Кол.</w:t>
            </w:r>
          </w:p>
        </w:tc>
      </w:tr>
      <w:tr w:rsidR="006C1A7D" w:rsidRPr="006C1A7D" w:rsidTr="006C1A7D">
        <w:trPr>
          <w:trHeight w:val="225"/>
        </w:trPr>
        <w:tc>
          <w:tcPr>
            <w:tcW w:w="389" w:type="pct"/>
            <w:tcBorders>
              <w:top w:val="nil"/>
              <w:left w:val="single" w:sz="4" w:space="0" w:color="auto"/>
              <w:bottom w:val="nil"/>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w:t>
            </w:r>
          </w:p>
        </w:tc>
        <w:tc>
          <w:tcPr>
            <w:tcW w:w="2909" w:type="pct"/>
            <w:tcBorders>
              <w:top w:val="nil"/>
              <w:left w:val="nil"/>
              <w:bottom w:val="nil"/>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2</w:t>
            </w:r>
          </w:p>
        </w:tc>
        <w:tc>
          <w:tcPr>
            <w:tcW w:w="914" w:type="pct"/>
            <w:tcBorders>
              <w:top w:val="nil"/>
              <w:left w:val="nil"/>
              <w:bottom w:val="nil"/>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w:t>
            </w:r>
          </w:p>
        </w:tc>
        <w:tc>
          <w:tcPr>
            <w:tcW w:w="789" w:type="pct"/>
            <w:tcBorders>
              <w:top w:val="nil"/>
              <w:left w:val="nil"/>
              <w:bottom w:val="nil"/>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4</w:t>
            </w:r>
          </w:p>
        </w:tc>
      </w:tr>
      <w:tr w:rsidR="006C1A7D" w:rsidRPr="006C1A7D" w:rsidTr="006C1A7D">
        <w:trPr>
          <w:trHeight w:val="690"/>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w:t>
            </w:r>
          </w:p>
        </w:tc>
        <w:tc>
          <w:tcPr>
            <w:tcW w:w="2909"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Очистка поверхности щетками</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 м2 очищаемой поверхности</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374</w:t>
            </w:r>
          </w:p>
        </w:tc>
      </w:tr>
      <w:tr w:rsidR="006C1A7D" w:rsidRPr="006C1A7D" w:rsidTr="006C1A7D">
        <w:trPr>
          <w:trHeight w:val="735"/>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2</w:t>
            </w:r>
          </w:p>
        </w:tc>
        <w:tc>
          <w:tcPr>
            <w:tcW w:w="290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Очистка поверхности от лакокрасочных покрытий протравочным составом</w:t>
            </w:r>
          </w:p>
        </w:tc>
        <w:tc>
          <w:tcPr>
            <w:tcW w:w="914"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100 м2 покрытия</w:t>
            </w:r>
          </w:p>
        </w:tc>
        <w:tc>
          <w:tcPr>
            <w:tcW w:w="78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3,74</w:t>
            </w:r>
          </w:p>
        </w:tc>
      </w:tr>
      <w:tr w:rsidR="006C1A7D" w:rsidRPr="006C1A7D" w:rsidTr="006C1A7D">
        <w:trPr>
          <w:trHeight w:val="975"/>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w:t>
            </w:r>
          </w:p>
        </w:tc>
        <w:tc>
          <w:tcPr>
            <w:tcW w:w="290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Окраска металлических поверхностей</w:t>
            </w:r>
          </w:p>
        </w:tc>
        <w:tc>
          <w:tcPr>
            <w:tcW w:w="914"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 м2 защищаемой поверхности</w:t>
            </w:r>
          </w:p>
        </w:tc>
        <w:tc>
          <w:tcPr>
            <w:tcW w:w="78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w:t>
            </w:r>
            <w:r w:rsidR="00F53329">
              <w:rPr>
                <w:rFonts w:ascii="Times New Roman" w:hAnsi="Times New Roman"/>
                <w:sz w:val="28"/>
                <w:szCs w:val="28"/>
              </w:rPr>
              <w:t>,</w:t>
            </w:r>
            <w:r w:rsidRPr="006C1A7D">
              <w:rPr>
                <w:rFonts w:ascii="Times New Roman" w:hAnsi="Times New Roman"/>
                <w:sz w:val="28"/>
                <w:szCs w:val="28"/>
              </w:rPr>
              <w:t>74</w:t>
            </w:r>
          </w:p>
        </w:tc>
      </w:tr>
      <w:tr w:rsidR="006C1A7D" w:rsidRPr="006C1A7D" w:rsidTr="006C1A7D">
        <w:trPr>
          <w:trHeight w:val="975"/>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4</w:t>
            </w:r>
          </w:p>
        </w:tc>
        <w:tc>
          <w:tcPr>
            <w:tcW w:w="290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Проверка качества покрытия</w:t>
            </w:r>
          </w:p>
        </w:tc>
        <w:tc>
          <w:tcPr>
            <w:tcW w:w="914"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100 м2 поверхности</w:t>
            </w:r>
          </w:p>
        </w:tc>
        <w:tc>
          <w:tcPr>
            <w:tcW w:w="78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3,74</w:t>
            </w:r>
          </w:p>
        </w:tc>
      </w:tr>
      <w:tr w:rsidR="006C1A7D" w:rsidRPr="006C1A7D" w:rsidTr="006C1A7D">
        <w:trPr>
          <w:trHeight w:val="87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5</w:t>
            </w:r>
          </w:p>
        </w:tc>
        <w:tc>
          <w:tcPr>
            <w:tcW w:w="290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Обеспыливание поверхности</w:t>
            </w:r>
          </w:p>
        </w:tc>
        <w:tc>
          <w:tcPr>
            <w:tcW w:w="914"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 м2 обеспыливаемой поверхности</w:t>
            </w:r>
          </w:p>
        </w:tc>
        <w:tc>
          <w:tcPr>
            <w:tcW w:w="78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9,35</w:t>
            </w:r>
          </w:p>
        </w:tc>
      </w:tr>
      <w:tr w:rsidR="006C1A7D" w:rsidRPr="006C1A7D" w:rsidTr="006C1A7D">
        <w:trPr>
          <w:trHeight w:val="1110"/>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6</w:t>
            </w:r>
          </w:p>
        </w:tc>
        <w:tc>
          <w:tcPr>
            <w:tcW w:w="290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rPr>
                <w:rFonts w:ascii="Times New Roman" w:hAnsi="Times New Roman"/>
                <w:sz w:val="28"/>
                <w:szCs w:val="28"/>
              </w:rPr>
            </w:pPr>
            <w:r w:rsidRPr="006C1A7D">
              <w:rPr>
                <w:rFonts w:ascii="Times New Roman" w:hAnsi="Times New Roman"/>
                <w:sz w:val="28"/>
                <w:szCs w:val="28"/>
              </w:rPr>
              <w:t>Нанесение маркировки</w:t>
            </w:r>
          </w:p>
        </w:tc>
        <w:tc>
          <w:tcPr>
            <w:tcW w:w="914"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100 м2 отделываемой поверхности</w:t>
            </w:r>
          </w:p>
        </w:tc>
        <w:tc>
          <w:tcPr>
            <w:tcW w:w="789" w:type="pct"/>
            <w:tcBorders>
              <w:top w:val="nil"/>
              <w:left w:val="nil"/>
              <w:bottom w:val="single" w:sz="4" w:space="0" w:color="auto"/>
              <w:right w:val="single" w:sz="4" w:space="0" w:color="auto"/>
            </w:tcBorders>
            <w:shd w:val="clear" w:color="auto" w:fill="auto"/>
            <w:vAlign w:val="center"/>
            <w:hideMark/>
          </w:tcPr>
          <w:p w:rsidR="006C1A7D" w:rsidRPr="006C1A7D" w:rsidRDefault="006C1A7D" w:rsidP="006C1A7D">
            <w:pPr>
              <w:spacing w:after="0" w:line="240" w:lineRule="auto"/>
              <w:jc w:val="center"/>
              <w:rPr>
                <w:rFonts w:ascii="Times New Roman" w:hAnsi="Times New Roman"/>
                <w:sz w:val="28"/>
                <w:szCs w:val="28"/>
              </w:rPr>
            </w:pPr>
            <w:r w:rsidRPr="006C1A7D">
              <w:rPr>
                <w:rFonts w:ascii="Times New Roman" w:hAnsi="Times New Roman"/>
                <w:sz w:val="28"/>
                <w:szCs w:val="28"/>
              </w:rPr>
              <w:t>0,0935</w:t>
            </w:r>
          </w:p>
        </w:tc>
      </w:tr>
    </w:tbl>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4ADC"/>
    <w:multiLevelType w:val="hybridMultilevel"/>
    <w:tmpl w:val="4810E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11ABD"/>
    <w:multiLevelType w:val="hybridMultilevel"/>
    <w:tmpl w:val="F75076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0"/>
  </w:num>
  <w:num w:numId="4">
    <w:abstractNumId w:val="22"/>
  </w:num>
  <w:num w:numId="5">
    <w:abstractNumId w:val="3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30"/>
  </w:num>
  <w:num w:numId="15">
    <w:abstractNumId w:val="17"/>
  </w:num>
  <w:num w:numId="16">
    <w:abstractNumId w:val="40"/>
  </w:num>
  <w:num w:numId="17">
    <w:abstractNumId w:val="23"/>
  </w:num>
  <w:num w:numId="18">
    <w:abstractNumId w:val="39"/>
  </w:num>
  <w:num w:numId="19">
    <w:abstractNumId w:val="7"/>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6"/>
  </w:num>
  <w:num w:numId="30">
    <w:abstractNumId w:val="45"/>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4"/>
  </w:num>
  <w:num w:numId="44">
    <w:abstractNumId w:val="32"/>
  </w:num>
  <w:num w:numId="45">
    <w:abstractNumId w:val="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B08"/>
    <w:rsid w:val="005E7D8C"/>
    <w:rsid w:val="005F2769"/>
    <w:rsid w:val="0060483D"/>
    <w:rsid w:val="00611D39"/>
    <w:rsid w:val="00616947"/>
    <w:rsid w:val="0062059A"/>
    <w:rsid w:val="00622AA9"/>
    <w:rsid w:val="00626014"/>
    <w:rsid w:val="00642F0E"/>
    <w:rsid w:val="00643444"/>
    <w:rsid w:val="0064423D"/>
    <w:rsid w:val="0065116F"/>
    <w:rsid w:val="006532F7"/>
    <w:rsid w:val="00655C65"/>
    <w:rsid w:val="00664D9F"/>
    <w:rsid w:val="006657F3"/>
    <w:rsid w:val="006768CE"/>
    <w:rsid w:val="006779F5"/>
    <w:rsid w:val="006A0FF7"/>
    <w:rsid w:val="006B4C46"/>
    <w:rsid w:val="006B4F3E"/>
    <w:rsid w:val="006C1A7D"/>
    <w:rsid w:val="006C2034"/>
    <w:rsid w:val="006C629E"/>
    <w:rsid w:val="006E184C"/>
    <w:rsid w:val="006E26EB"/>
    <w:rsid w:val="006E2A28"/>
    <w:rsid w:val="006E31DE"/>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239"/>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523"/>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2820"/>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5F53"/>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3953"/>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4620"/>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3329"/>
    <w:rsid w:val="00F56D79"/>
    <w:rsid w:val="00F64898"/>
    <w:rsid w:val="00F66E61"/>
    <w:rsid w:val="00F719A1"/>
    <w:rsid w:val="00F738BA"/>
    <w:rsid w:val="00F82300"/>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0BA16-1AD2-4ED8-9ACF-32250A0D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205437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ECFA4F8-D1E3-4E21-9E86-17DBCD43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39</cp:revision>
  <cp:lastPrinted>2016-03-28T09:19:00Z</cp:lastPrinted>
  <dcterms:created xsi:type="dcterms:W3CDTF">2016-03-25T11:05:00Z</dcterms:created>
  <dcterms:modified xsi:type="dcterms:W3CDTF">2016-05-05T09:29:00Z</dcterms:modified>
</cp:coreProperties>
</file>