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97" w:rsidRDefault="00144916" w:rsidP="00C54EC1">
      <w:pPr>
        <w:pStyle w:val="2"/>
        <w:spacing w:before="0" w:after="0"/>
        <w:jc w:val="both"/>
        <w:rPr>
          <w:rFonts w:ascii="Times New Roman" w:hAnsi="Times New Roman"/>
          <w:i w:val="0"/>
          <w:szCs w:val="24"/>
        </w:rPr>
      </w:pPr>
      <w:r>
        <w:rPr>
          <w:rFonts w:ascii="Times New Roman" w:hAnsi="Times New Roman"/>
          <w:i w:val="0"/>
          <w:szCs w:val="24"/>
        </w:rPr>
        <w:t xml:space="preserve">               </w:t>
      </w:r>
      <w:r w:rsidR="00C54EC1">
        <w:rPr>
          <w:rFonts w:ascii="Times New Roman" w:hAnsi="Times New Roman"/>
          <w:i w:val="0"/>
          <w:szCs w:val="24"/>
        </w:rPr>
        <w:t xml:space="preserve">                                         </w:t>
      </w:r>
      <w:r w:rsidR="00A50BFF">
        <w:rPr>
          <w:rFonts w:ascii="Times New Roman" w:hAnsi="Times New Roman"/>
          <w:i w:val="0"/>
          <w:szCs w:val="24"/>
        </w:rPr>
        <w:t xml:space="preserve"> </w:t>
      </w:r>
    </w:p>
    <w:tbl>
      <w:tblPr>
        <w:tblW w:w="10137" w:type="dxa"/>
        <w:tblLook w:val="04A0" w:firstRow="1" w:lastRow="0" w:firstColumn="1" w:lastColumn="0" w:noHBand="0" w:noVBand="1"/>
      </w:tblPr>
      <w:tblGrid>
        <w:gridCol w:w="5068"/>
        <w:gridCol w:w="5069"/>
      </w:tblGrid>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sz w:val="24"/>
                <w:szCs w:val="24"/>
              </w:rPr>
              <w:t>УТВЕРЖДАЮ</w:t>
            </w:r>
          </w:p>
        </w:tc>
      </w:tr>
      <w:tr w:rsidR="00297797" w:rsidRPr="00297797" w:rsidTr="00297797">
        <w:trPr>
          <w:trHeight w:val="573"/>
        </w:trPr>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sz w:val="24"/>
                <w:szCs w:val="24"/>
              </w:rPr>
              <w:t>Генеральный директор ООО «</w:t>
            </w:r>
            <w:proofErr w:type="spellStart"/>
            <w:r w:rsidRPr="00297797">
              <w:rPr>
                <w:rFonts w:ascii="Times New Roman" w:hAnsi="Times New Roman"/>
                <w:bCs/>
                <w:sz w:val="24"/>
                <w:szCs w:val="24"/>
              </w:rPr>
              <w:t>Ситэк</w:t>
            </w:r>
            <w:proofErr w:type="spellEnd"/>
            <w:r w:rsidRPr="00297797">
              <w:rPr>
                <w:rFonts w:ascii="Times New Roman" w:hAnsi="Times New Roman"/>
                <w:bCs/>
                <w:sz w:val="24"/>
                <w:szCs w:val="24"/>
              </w:rPr>
              <w:t>»</w:t>
            </w:r>
          </w:p>
        </w:tc>
      </w:tr>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rPr>
              <w:t>_______________________</w:t>
            </w:r>
          </w:p>
        </w:tc>
      </w:tr>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rPr>
            </w:pPr>
            <w:r w:rsidRPr="00297797">
              <w:rPr>
                <w:rFonts w:ascii="Times New Roman" w:hAnsi="Times New Roman"/>
                <w:bCs/>
              </w:rPr>
              <w:t>А.А. Ахметов</w:t>
            </w:r>
          </w:p>
          <w:p w:rsidR="00297797" w:rsidRPr="00297797" w:rsidRDefault="00CB09EE" w:rsidP="001F4139">
            <w:pPr>
              <w:keepNext/>
              <w:keepLines/>
              <w:adjustRightInd w:val="0"/>
              <w:jc w:val="center"/>
              <w:outlineLvl w:val="0"/>
              <w:rPr>
                <w:rFonts w:ascii="Times New Roman" w:hAnsi="Times New Roman"/>
                <w:bCs/>
                <w:sz w:val="24"/>
                <w:szCs w:val="24"/>
              </w:rPr>
            </w:pPr>
            <w:r>
              <w:rPr>
                <w:rFonts w:ascii="Times New Roman" w:hAnsi="Times New Roman"/>
                <w:bCs/>
              </w:rPr>
              <w:t>2</w:t>
            </w:r>
            <w:r w:rsidR="009E271B">
              <w:rPr>
                <w:rFonts w:ascii="Times New Roman" w:hAnsi="Times New Roman"/>
                <w:bCs/>
              </w:rPr>
              <w:t>4</w:t>
            </w:r>
            <w:r w:rsidR="001F4139">
              <w:rPr>
                <w:rFonts w:ascii="Times New Roman" w:hAnsi="Times New Roman"/>
                <w:bCs/>
              </w:rPr>
              <w:t xml:space="preserve"> </w:t>
            </w:r>
            <w:r w:rsidR="00297797">
              <w:rPr>
                <w:rFonts w:ascii="Times New Roman" w:hAnsi="Times New Roman"/>
                <w:bCs/>
              </w:rPr>
              <w:t>апреля</w:t>
            </w:r>
            <w:r w:rsidR="00297797" w:rsidRPr="00297797">
              <w:rPr>
                <w:rFonts w:ascii="Times New Roman" w:hAnsi="Times New Roman"/>
                <w:bCs/>
              </w:rPr>
              <w:t xml:space="preserve"> 201</w:t>
            </w:r>
            <w:r w:rsidR="0035640B">
              <w:rPr>
                <w:rFonts w:ascii="Times New Roman" w:hAnsi="Times New Roman"/>
                <w:bCs/>
              </w:rPr>
              <w:t>7</w:t>
            </w:r>
            <w:r w:rsidR="00297797" w:rsidRPr="00297797">
              <w:rPr>
                <w:rFonts w:ascii="Times New Roman" w:hAnsi="Times New Roman"/>
                <w:bCs/>
              </w:rPr>
              <w:t xml:space="preserve"> г.</w:t>
            </w:r>
          </w:p>
        </w:tc>
      </w:tr>
    </w:tbl>
    <w:p w:rsidR="00297797" w:rsidRPr="00297797" w:rsidRDefault="00297797" w:rsidP="00297797">
      <w:pPr>
        <w:suppressAutoHyphens/>
        <w:spacing w:after="0" w:line="240" w:lineRule="auto"/>
        <w:rPr>
          <w:rFonts w:ascii="Times New Roman" w:hAnsi="Times New Roman"/>
          <w:sz w:val="28"/>
          <w:szCs w:val="24"/>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40" w:lineRule="auto"/>
        <w:jc w:val="center"/>
        <w:outlineLvl w:val="0"/>
        <w:rPr>
          <w:rFonts w:ascii="Times New Roman" w:hAnsi="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297797">
        <w:rPr>
          <w:rFonts w:ascii="Times New Roman" w:hAnsi="Times New Roman"/>
          <w:b/>
          <w:sz w:val="48"/>
          <w:szCs w:val="48"/>
        </w:rPr>
        <w:t>Документация</w:t>
      </w:r>
      <w:bookmarkEnd w:id="0"/>
      <w:bookmarkEnd w:id="1"/>
      <w:bookmarkEnd w:id="2"/>
      <w:bookmarkEnd w:id="3"/>
      <w:bookmarkEnd w:id="4"/>
      <w:bookmarkEnd w:id="5"/>
      <w:bookmarkEnd w:id="6"/>
      <w:bookmarkEnd w:id="7"/>
    </w:p>
    <w:p w:rsidR="00297797" w:rsidRPr="00297797" w:rsidRDefault="00297797" w:rsidP="00297797">
      <w:pPr>
        <w:spacing w:after="0" w:line="240" w:lineRule="auto"/>
        <w:jc w:val="center"/>
        <w:rPr>
          <w:rFonts w:ascii="Times New Roman" w:hAnsi="Times New Roman"/>
          <w:sz w:val="28"/>
          <w:szCs w:val="28"/>
        </w:rPr>
      </w:pPr>
      <w:r w:rsidRPr="00297797">
        <w:rPr>
          <w:rFonts w:ascii="Times New Roman" w:hAnsi="Times New Roman"/>
          <w:sz w:val="28"/>
          <w:szCs w:val="28"/>
        </w:rPr>
        <w:t>о проведении закупки у единственного поставщика:</w:t>
      </w:r>
    </w:p>
    <w:p w:rsidR="00CB09EE" w:rsidRDefault="00CB09EE" w:rsidP="00CB09EE">
      <w:pPr>
        <w:spacing w:after="0" w:line="240" w:lineRule="auto"/>
        <w:ind w:firstLine="720"/>
        <w:rPr>
          <w:rFonts w:ascii="Times New Roman" w:hAnsi="Times New Roman"/>
          <w:sz w:val="28"/>
          <w:szCs w:val="28"/>
        </w:rPr>
      </w:pPr>
      <w:r w:rsidRPr="00CB09EE">
        <w:rPr>
          <w:rFonts w:ascii="Times New Roman" w:hAnsi="Times New Roman"/>
          <w:sz w:val="28"/>
          <w:szCs w:val="28"/>
        </w:rPr>
        <w:t xml:space="preserve">       </w:t>
      </w:r>
      <w:r>
        <w:rPr>
          <w:rFonts w:ascii="Times New Roman" w:hAnsi="Times New Roman"/>
          <w:sz w:val="28"/>
          <w:szCs w:val="28"/>
        </w:rPr>
        <w:t xml:space="preserve">               </w:t>
      </w:r>
      <w:r w:rsidRPr="00CB09EE">
        <w:rPr>
          <w:rFonts w:ascii="Times New Roman" w:hAnsi="Times New Roman"/>
          <w:sz w:val="28"/>
          <w:szCs w:val="28"/>
        </w:rPr>
        <w:t xml:space="preserve"> консультационные услуги по правовым</w:t>
      </w:r>
      <w:r>
        <w:rPr>
          <w:rFonts w:ascii="Times New Roman" w:hAnsi="Times New Roman"/>
          <w:sz w:val="28"/>
          <w:szCs w:val="28"/>
        </w:rPr>
        <w:t xml:space="preserve"> и</w:t>
      </w:r>
      <w:r w:rsidRPr="00CB09EE">
        <w:rPr>
          <w:rFonts w:ascii="Times New Roman" w:hAnsi="Times New Roman"/>
          <w:sz w:val="28"/>
          <w:szCs w:val="28"/>
        </w:rPr>
        <w:t xml:space="preserve"> </w:t>
      </w:r>
    </w:p>
    <w:p w:rsidR="00CB09EE" w:rsidRPr="00CB09EE" w:rsidRDefault="00CB09EE" w:rsidP="00CB09EE">
      <w:pPr>
        <w:spacing w:after="0" w:line="240" w:lineRule="auto"/>
        <w:ind w:firstLine="720"/>
        <w:rPr>
          <w:rFonts w:ascii="Times New Roman" w:hAnsi="Times New Roman"/>
          <w:sz w:val="28"/>
          <w:szCs w:val="28"/>
        </w:rPr>
      </w:pPr>
      <w:r>
        <w:rPr>
          <w:rFonts w:ascii="Times New Roman" w:hAnsi="Times New Roman"/>
          <w:sz w:val="28"/>
          <w:szCs w:val="28"/>
        </w:rPr>
        <w:t xml:space="preserve">                         </w:t>
      </w:r>
      <w:r w:rsidRPr="00CB09EE">
        <w:rPr>
          <w:rFonts w:ascii="Times New Roman" w:hAnsi="Times New Roman"/>
          <w:sz w:val="28"/>
          <w:szCs w:val="28"/>
        </w:rPr>
        <w:t>налоговым вопросам</w:t>
      </w:r>
      <w:r>
        <w:rPr>
          <w:rFonts w:ascii="Times New Roman" w:hAnsi="Times New Roman"/>
          <w:sz w:val="28"/>
          <w:szCs w:val="28"/>
        </w:rPr>
        <w:t xml:space="preserve"> для ООО «</w:t>
      </w:r>
      <w:proofErr w:type="spellStart"/>
      <w:r>
        <w:rPr>
          <w:rFonts w:ascii="Times New Roman" w:hAnsi="Times New Roman"/>
          <w:sz w:val="28"/>
          <w:szCs w:val="28"/>
        </w:rPr>
        <w:t>Ситэк</w:t>
      </w:r>
      <w:proofErr w:type="spellEnd"/>
      <w:r>
        <w:rPr>
          <w:rFonts w:ascii="Times New Roman" w:hAnsi="Times New Roman"/>
          <w:sz w:val="28"/>
          <w:szCs w:val="28"/>
        </w:rPr>
        <w:t>».</w:t>
      </w: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rPr>
          <w:rFonts w:ascii="Times New Roman" w:hAnsi="Times New Roman"/>
          <w:kern w:val="36"/>
          <w:sz w:val="26"/>
          <w:szCs w:val="26"/>
        </w:rPr>
      </w:pPr>
    </w:p>
    <w:p w:rsidR="00297797" w:rsidRPr="00297797" w:rsidRDefault="00297797" w:rsidP="00297797">
      <w:pPr>
        <w:widowControl w:val="0"/>
        <w:autoSpaceDE w:val="0"/>
        <w:autoSpaceDN w:val="0"/>
        <w:adjustRightInd w:val="0"/>
        <w:spacing w:after="0" w:line="360" w:lineRule="auto"/>
        <w:ind w:firstLine="708"/>
        <w:rPr>
          <w:rFonts w:ascii="Times New Roman" w:hAnsi="Times New Roman"/>
          <w:sz w:val="24"/>
          <w:szCs w:val="24"/>
        </w:rPr>
      </w:pPr>
      <w:r w:rsidRPr="00297797">
        <w:rPr>
          <w:rFonts w:ascii="Times New Roman" w:hAnsi="Times New Roman"/>
          <w:sz w:val="24"/>
          <w:szCs w:val="24"/>
        </w:rPr>
        <w:t xml:space="preserve">   </w:t>
      </w:r>
    </w:p>
    <w:p w:rsidR="00297797" w:rsidRPr="00297797" w:rsidRDefault="00297797" w:rsidP="00297797">
      <w:pPr>
        <w:spacing w:after="0" w:line="480" w:lineRule="auto"/>
        <w:jc w:val="center"/>
        <w:rPr>
          <w:rFonts w:ascii="Times New Roman" w:hAnsi="Times New Roman"/>
          <w:sz w:val="24"/>
          <w:szCs w:val="24"/>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jc w:val="center"/>
        <w:rPr>
          <w:rFonts w:ascii="Times New Roman" w:hAnsi="Times New Roman"/>
        </w:rPr>
      </w:pPr>
      <w:r w:rsidRPr="00297797">
        <w:rPr>
          <w:rFonts w:ascii="Times New Roman" w:hAnsi="Times New Roman"/>
        </w:rPr>
        <w:t>Москва 201</w:t>
      </w:r>
      <w:r w:rsidR="004A3F05">
        <w:rPr>
          <w:rFonts w:ascii="Times New Roman" w:hAnsi="Times New Roman"/>
        </w:rPr>
        <w:t>7</w:t>
      </w:r>
      <w:r w:rsidRPr="00297797">
        <w:rPr>
          <w:rFonts w:ascii="Times New Roman" w:hAnsi="Times New Roman"/>
        </w:rPr>
        <w:t xml:space="preserve"> г.</w:t>
      </w:r>
    </w:p>
    <w:p w:rsidR="00297797" w:rsidRPr="00297797" w:rsidRDefault="00297797" w:rsidP="00297797">
      <w:pPr>
        <w:keepNext/>
        <w:keepLines/>
        <w:spacing w:before="480" w:after="0"/>
        <w:jc w:val="center"/>
        <w:rPr>
          <w:rFonts w:ascii="Times New Roman" w:hAnsi="Times New Roman"/>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297797" w:rsidRPr="00B06BCC" w:rsidRDefault="00297797" w:rsidP="00B06BCC">
      <w:pPr>
        <w:pStyle w:val="af5"/>
        <w:keepNext/>
        <w:keepLines/>
        <w:pageBreakBefore/>
        <w:numPr>
          <w:ilvl w:val="0"/>
          <w:numId w:val="18"/>
        </w:numPr>
        <w:tabs>
          <w:tab w:val="num" w:pos="1134"/>
        </w:tabs>
        <w:suppressAutoHyphens/>
        <w:spacing w:after="0" w:line="240" w:lineRule="auto"/>
        <w:outlineLvl w:val="0"/>
        <w:rPr>
          <w:rFonts w:ascii="Times New Roman" w:hAnsi="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06BCC">
        <w:rPr>
          <w:rFonts w:ascii="Times New Roman" w:hAnsi="Times New Roman"/>
          <w:b/>
          <w:bCs/>
          <w:kern w:val="32"/>
          <w:sz w:val="28"/>
          <w:szCs w:val="28"/>
        </w:rPr>
        <w:lastRenderedPageBreak/>
        <w:t>Информационная карта закупки.</w:t>
      </w:r>
      <w:bookmarkEnd w:id="24"/>
      <w:bookmarkEnd w:id="25"/>
      <w:bookmarkEnd w:id="26"/>
      <w:bookmarkEnd w:id="27"/>
      <w:bookmarkEnd w:id="28"/>
      <w:bookmarkEnd w:id="29"/>
      <w:r w:rsidRPr="00B06BCC">
        <w:rPr>
          <w:rFonts w:ascii="Times New Roman" w:hAnsi="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Наименование Заказчика, контактная информация</w:t>
            </w:r>
          </w:p>
        </w:tc>
      </w:tr>
      <w:tr w:rsidR="00297797" w:rsidRPr="00297797" w:rsidTr="00297797">
        <w:trPr>
          <w:trHeight w:val="20"/>
        </w:trPr>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Общество с ограниченной ответственностью «</w:t>
            </w:r>
            <w:proofErr w:type="spellStart"/>
            <w:r w:rsidRPr="00297797">
              <w:rPr>
                <w:rFonts w:ascii="Times New Roman" w:hAnsi="Times New Roman"/>
                <w:sz w:val="24"/>
                <w:szCs w:val="24"/>
              </w:rPr>
              <w:t>Ситэк</w:t>
            </w:r>
            <w:proofErr w:type="spellEnd"/>
            <w:r w:rsidRPr="00297797">
              <w:rPr>
                <w:rFonts w:ascii="Times New Roman" w:hAnsi="Times New Roman"/>
                <w:sz w:val="24"/>
                <w:szCs w:val="24"/>
              </w:rPr>
              <w:t>»</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Адрес места нахождения:</w:t>
            </w:r>
            <w:r w:rsidRPr="00297797">
              <w:rPr>
                <w:rFonts w:ascii="Times New Roman" w:hAnsi="Times New Roman"/>
                <w:sz w:val="24"/>
                <w:szCs w:val="24"/>
              </w:rPr>
              <w:tab/>
              <w:t>117246, г. Москва, Научный проезд, д. 12, офис 70.</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Юридический адрес: 1090</w:t>
            </w:r>
            <w:r w:rsidR="004A3F05">
              <w:rPr>
                <w:rFonts w:ascii="Times New Roman" w:hAnsi="Times New Roman"/>
                <w:sz w:val="24"/>
                <w:szCs w:val="24"/>
              </w:rPr>
              <w:t>4</w:t>
            </w:r>
            <w:r w:rsidRPr="00297797">
              <w:rPr>
                <w:rFonts w:ascii="Times New Roman" w:hAnsi="Times New Roman"/>
                <w:sz w:val="24"/>
                <w:szCs w:val="24"/>
              </w:rPr>
              <w:t xml:space="preserve">4, г. Москва, ул. </w:t>
            </w:r>
            <w:proofErr w:type="spellStart"/>
            <w:r w:rsidRPr="00297797">
              <w:rPr>
                <w:rFonts w:ascii="Times New Roman" w:hAnsi="Times New Roman"/>
                <w:sz w:val="24"/>
                <w:szCs w:val="24"/>
              </w:rPr>
              <w:t>Воронцовская</w:t>
            </w:r>
            <w:proofErr w:type="spellEnd"/>
            <w:r w:rsidRPr="00297797">
              <w:rPr>
                <w:rFonts w:ascii="Times New Roman" w:hAnsi="Times New Roman"/>
                <w:sz w:val="24"/>
                <w:szCs w:val="24"/>
              </w:rPr>
              <w:t xml:space="preserve">, д. 2/10, стр.1             </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ИНН  7705807029, КПП 770501001, адрес сайта:  </w:t>
            </w:r>
            <w:hyperlink r:id="rId8" w:history="1">
              <w:r w:rsidRPr="00297797">
                <w:rPr>
                  <w:rFonts w:ascii="Times New Roman" w:hAnsi="Times New Roman"/>
                  <w:color w:val="0000FF"/>
                  <w:sz w:val="24"/>
                  <w:szCs w:val="24"/>
                  <w:u w:val="single"/>
                </w:rPr>
                <w:t>www.</w:t>
              </w:r>
              <w:r w:rsidRPr="00297797">
                <w:rPr>
                  <w:rFonts w:ascii="Times New Roman" w:hAnsi="Times New Roman"/>
                  <w:color w:val="0000FF"/>
                  <w:sz w:val="24"/>
                  <w:szCs w:val="24"/>
                  <w:u w:val="single"/>
                  <w:lang w:val="en-US"/>
                </w:rPr>
                <w:t>sitek</w:t>
              </w:r>
              <w:r w:rsidRPr="00297797">
                <w:rPr>
                  <w:rFonts w:ascii="Times New Roman" w:hAnsi="Times New Roman"/>
                  <w:color w:val="0000FF"/>
                  <w:sz w:val="24"/>
                  <w:szCs w:val="24"/>
                  <w:u w:val="single"/>
                </w:rPr>
                <w:t>-</w:t>
              </w:r>
              <w:r w:rsidRPr="00297797">
                <w:rPr>
                  <w:rFonts w:ascii="Times New Roman" w:hAnsi="Times New Roman"/>
                  <w:color w:val="0000FF"/>
                  <w:sz w:val="24"/>
                  <w:szCs w:val="24"/>
                  <w:u w:val="single"/>
                  <w:lang w:val="en-US"/>
                </w:rPr>
                <w:t>online</w:t>
              </w:r>
              <w:r w:rsidRPr="00297797">
                <w:rPr>
                  <w:rFonts w:ascii="Times New Roman" w:hAnsi="Times New Roman"/>
                  <w:color w:val="0000FF"/>
                  <w:sz w:val="24"/>
                  <w:szCs w:val="24"/>
                  <w:u w:val="single"/>
                </w:rPr>
                <w:t>.</w:t>
              </w:r>
              <w:proofErr w:type="spellStart"/>
              <w:r w:rsidRPr="00297797">
                <w:rPr>
                  <w:rFonts w:ascii="Times New Roman" w:hAnsi="Times New Roman"/>
                  <w:color w:val="0000FF"/>
                  <w:sz w:val="24"/>
                  <w:szCs w:val="24"/>
                  <w:u w:val="single"/>
                </w:rPr>
                <w:t>ru</w:t>
              </w:r>
              <w:proofErr w:type="spellEnd"/>
            </w:hyperlink>
            <w:r w:rsidRPr="00297797">
              <w:rPr>
                <w:rFonts w:ascii="Times New Roman" w:hAnsi="Times New Roman"/>
                <w:sz w:val="24"/>
                <w:szCs w:val="24"/>
              </w:rPr>
              <w:t xml:space="preserve">. </w:t>
            </w:r>
          </w:p>
          <w:p w:rsidR="00297797" w:rsidRPr="00297797" w:rsidRDefault="00297797" w:rsidP="00297797">
            <w:pPr>
              <w:tabs>
                <w:tab w:val="left" w:pos="0"/>
              </w:tabs>
              <w:spacing w:after="0" w:line="240" w:lineRule="auto"/>
              <w:rPr>
                <w:rFonts w:ascii="Times New Roman" w:hAnsi="Times New Roman"/>
                <w:color w:val="000000"/>
                <w:sz w:val="24"/>
                <w:szCs w:val="24"/>
              </w:rPr>
            </w:pPr>
            <w:r w:rsidRPr="00297797">
              <w:rPr>
                <w:rFonts w:ascii="Times New Roman" w:hAnsi="Times New Roman"/>
                <w:sz w:val="24"/>
                <w:szCs w:val="24"/>
              </w:rPr>
              <w:t>Контактное лицо: Ахметов Александр Альбертович</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эл. почта: </w:t>
            </w:r>
            <w:proofErr w:type="spellStart"/>
            <w:r w:rsidRPr="00297797">
              <w:rPr>
                <w:rFonts w:ascii="Times New Roman" w:hAnsi="Times New Roman"/>
                <w:sz w:val="24"/>
                <w:szCs w:val="24"/>
                <w:lang w:val="en-US"/>
              </w:rPr>
              <w:t>sitek</w:t>
            </w:r>
            <w:proofErr w:type="spellEnd"/>
            <w:r w:rsidRPr="00297797">
              <w:rPr>
                <w:rFonts w:ascii="Times New Roman" w:hAnsi="Times New Roman"/>
                <w:sz w:val="24"/>
                <w:szCs w:val="24"/>
              </w:rPr>
              <w:t>33@</w:t>
            </w:r>
            <w:r w:rsidRPr="00297797">
              <w:rPr>
                <w:rFonts w:ascii="Times New Roman" w:hAnsi="Times New Roman"/>
                <w:sz w:val="24"/>
                <w:szCs w:val="24"/>
                <w:lang w:val="en-US"/>
              </w:rPr>
              <w:t>mail</w:t>
            </w:r>
            <w:r w:rsidRPr="00297797">
              <w:rPr>
                <w:rFonts w:ascii="Times New Roman" w:hAnsi="Times New Roman"/>
                <w:sz w:val="24"/>
                <w:szCs w:val="24"/>
              </w:rPr>
              <w:t>.</w:t>
            </w:r>
            <w:proofErr w:type="spellStart"/>
            <w:r w:rsidRPr="00297797">
              <w:rPr>
                <w:rFonts w:ascii="Times New Roman" w:hAnsi="Times New Roman"/>
                <w:sz w:val="24"/>
                <w:szCs w:val="24"/>
                <w:lang w:val="en-US"/>
              </w:rPr>
              <w:t>ru</w:t>
            </w:r>
            <w:proofErr w:type="spellEnd"/>
            <w:r w:rsidRPr="00297797">
              <w:rPr>
                <w:rFonts w:ascii="Times New Roman" w:hAnsi="Times New Roman"/>
                <w:sz w:val="24"/>
                <w:szCs w:val="24"/>
              </w:rPr>
              <w:t>, тел. (495) 334-16-03, факс (495) 334-19-98</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2</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Вид и предмет закупки, требования к предоставляемым услугам</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CB09EE" w:rsidRPr="00CB09EE" w:rsidRDefault="00297797" w:rsidP="00CB09EE">
            <w:pPr>
              <w:spacing w:after="0" w:line="240" w:lineRule="auto"/>
              <w:ind w:left="12" w:right="-48"/>
              <w:jc w:val="both"/>
              <w:rPr>
                <w:rFonts w:ascii="Times New Roman" w:hAnsi="Times New Roman"/>
                <w:sz w:val="24"/>
                <w:szCs w:val="24"/>
              </w:rPr>
            </w:pPr>
            <w:r w:rsidRPr="00297797">
              <w:rPr>
                <w:rFonts w:ascii="Times New Roman" w:hAnsi="Times New Roman"/>
                <w:sz w:val="24"/>
                <w:szCs w:val="24"/>
              </w:rPr>
              <w:t xml:space="preserve">Закупка у единственного поставщика </w:t>
            </w:r>
            <w:r w:rsidR="00CB09EE" w:rsidRPr="00CB09EE">
              <w:rPr>
                <w:rFonts w:ascii="Times New Roman" w:hAnsi="Times New Roman"/>
                <w:sz w:val="24"/>
                <w:szCs w:val="24"/>
              </w:rPr>
              <w:t xml:space="preserve">консультационные услуги по правовым и </w:t>
            </w:r>
          </w:p>
          <w:p w:rsidR="00297797" w:rsidRPr="00297797" w:rsidRDefault="00CB09EE" w:rsidP="00CB09EE">
            <w:pPr>
              <w:spacing w:after="0" w:line="240" w:lineRule="auto"/>
              <w:ind w:left="12" w:right="-48"/>
              <w:jc w:val="both"/>
              <w:rPr>
                <w:rFonts w:ascii="Times New Roman" w:hAnsi="Times New Roman"/>
                <w:sz w:val="24"/>
                <w:szCs w:val="24"/>
              </w:rPr>
            </w:pPr>
            <w:r w:rsidRPr="00CB09EE">
              <w:rPr>
                <w:rFonts w:ascii="Times New Roman" w:hAnsi="Times New Roman"/>
                <w:sz w:val="24"/>
                <w:szCs w:val="24"/>
              </w:rPr>
              <w:t>налоговым вопросам</w:t>
            </w:r>
            <w:r w:rsidR="00297797" w:rsidRPr="00297797">
              <w:rPr>
                <w:rFonts w:ascii="Times New Roman" w:hAnsi="Times New Roman"/>
                <w:sz w:val="24"/>
                <w:szCs w:val="24"/>
              </w:rPr>
              <w:t>.</w:t>
            </w:r>
          </w:p>
          <w:p w:rsidR="00297797" w:rsidRPr="00297797" w:rsidRDefault="00297797" w:rsidP="00CB09EE">
            <w:pPr>
              <w:tabs>
                <w:tab w:val="left" w:pos="1134"/>
              </w:tabs>
              <w:spacing w:after="0" w:line="240" w:lineRule="auto"/>
              <w:jc w:val="both"/>
              <w:rPr>
                <w:rFonts w:ascii="Times New Roman" w:hAnsi="Times New Roman"/>
                <w:color w:val="000000"/>
                <w:sz w:val="24"/>
                <w:szCs w:val="24"/>
              </w:rPr>
            </w:pPr>
            <w:r w:rsidRPr="00297797">
              <w:rPr>
                <w:rFonts w:ascii="Times New Roman" w:hAnsi="Times New Roman"/>
                <w:b/>
                <w:color w:val="000000"/>
                <w:sz w:val="24"/>
                <w:szCs w:val="24"/>
              </w:rPr>
              <w:t>ОКВЭД2</w:t>
            </w:r>
            <w:r w:rsidRPr="00297797">
              <w:rPr>
                <w:rFonts w:ascii="Times New Roman" w:hAnsi="Times New Roman"/>
                <w:color w:val="000000"/>
                <w:sz w:val="24"/>
                <w:szCs w:val="24"/>
              </w:rPr>
              <w:t xml:space="preserve"> </w:t>
            </w:r>
            <w:r w:rsidR="00CB09EE">
              <w:rPr>
                <w:rFonts w:ascii="Times New Roman" w:hAnsi="Times New Roman"/>
                <w:color w:val="000000"/>
                <w:sz w:val="24"/>
                <w:szCs w:val="24"/>
              </w:rPr>
              <w:t>69.1; 69.2</w:t>
            </w:r>
            <w:r w:rsidRPr="00297797">
              <w:rPr>
                <w:rFonts w:ascii="Times New Roman" w:hAnsi="Times New Roman"/>
                <w:color w:val="000000"/>
                <w:sz w:val="24"/>
                <w:szCs w:val="24"/>
              </w:rPr>
              <w:t xml:space="preserve"> </w:t>
            </w:r>
            <w:r w:rsidRPr="00297797">
              <w:rPr>
                <w:rFonts w:ascii="Times New Roman" w:hAnsi="Times New Roman"/>
                <w:b/>
                <w:color w:val="000000"/>
                <w:sz w:val="24"/>
                <w:szCs w:val="24"/>
              </w:rPr>
              <w:t>ОКПД2</w:t>
            </w:r>
            <w:r w:rsidRPr="00297797">
              <w:rPr>
                <w:rFonts w:ascii="Times New Roman" w:hAnsi="Times New Roman"/>
                <w:color w:val="000000"/>
                <w:sz w:val="24"/>
                <w:szCs w:val="24"/>
              </w:rPr>
              <w:t xml:space="preserve"> </w:t>
            </w:r>
            <w:r w:rsidR="00CB09EE">
              <w:rPr>
                <w:rFonts w:ascii="Times New Roman" w:hAnsi="Times New Roman"/>
                <w:color w:val="000000"/>
                <w:sz w:val="24"/>
                <w:szCs w:val="24"/>
              </w:rPr>
              <w:t>69.10.1; 69.20.3</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3</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Место, условия и сроки предоставления услуг</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color w:val="000000"/>
                <w:sz w:val="24"/>
                <w:szCs w:val="24"/>
              </w:rPr>
              <w:t>Место предоставления услуг</w:t>
            </w:r>
            <w:r w:rsidRPr="00297797">
              <w:rPr>
                <w:rFonts w:ascii="Times New Roman" w:hAnsi="Times New Roman"/>
                <w:sz w:val="24"/>
                <w:szCs w:val="24"/>
              </w:rPr>
              <w:t>: г. Москва, Научный проезд, дом 12</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color w:val="000000"/>
                <w:sz w:val="24"/>
                <w:szCs w:val="24"/>
              </w:rPr>
              <w:t>Условия предоставления услуг</w:t>
            </w:r>
            <w:r w:rsidRPr="00297797">
              <w:rPr>
                <w:rFonts w:ascii="Times New Roman" w:hAnsi="Times New Roman"/>
                <w:sz w:val="24"/>
                <w:szCs w:val="24"/>
              </w:rPr>
              <w:t xml:space="preserve">: согласно проекту договора. </w:t>
            </w:r>
          </w:p>
          <w:p w:rsidR="00297797" w:rsidRPr="00297797" w:rsidRDefault="00297797" w:rsidP="00181389">
            <w:pPr>
              <w:spacing w:after="0" w:line="240" w:lineRule="auto"/>
              <w:jc w:val="both"/>
              <w:rPr>
                <w:rFonts w:ascii="Times New Roman" w:hAnsi="Times New Roman"/>
                <w:sz w:val="24"/>
                <w:szCs w:val="24"/>
              </w:rPr>
            </w:pPr>
            <w:r w:rsidRPr="00297797">
              <w:rPr>
                <w:rFonts w:ascii="Times New Roman" w:hAnsi="Times New Roman"/>
                <w:color w:val="000000"/>
                <w:sz w:val="24"/>
                <w:szCs w:val="24"/>
              </w:rPr>
              <w:t>Срок предоставления услуг</w:t>
            </w:r>
            <w:r w:rsidRPr="00297797">
              <w:rPr>
                <w:rFonts w:ascii="Times New Roman" w:hAnsi="Times New Roman"/>
                <w:sz w:val="24"/>
                <w:szCs w:val="24"/>
              </w:rPr>
              <w:t xml:space="preserve">: </w:t>
            </w:r>
            <w:r w:rsidR="00181389">
              <w:rPr>
                <w:rFonts w:ascii="Times New Roman" w:hAnsi="Times New Roman"/>
                <w:sz w:val="24"/>
                <w:szCs w:val="24"/>
              </w:rPr>
              <w:t>с момента подписания договора в течение одного календарного года</w:t>
            </w:r>
            <w:r w:rsidRPr="00297797">
              <w:rPr>
                <w:rFonts w:ascii="Times New Roman" w:hAnsi="Times New Roman"/>
                <w:sz w:val="24"/>
                <w:szCs w:val="24"/>
              </w:rPr>
              <w:t xml:space="preserve">. </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4</w:t>
            </w:r>
          </w:p>
        </w:tc>
        <w:tc>
          <w:tcPr>
            <w:tcW w:w="9540" w:type="dxa"/>
          </w:tcPr>
          <w:p w:rsidR="00297797" w:rsidRPr="00297797" w:rsidRDefault="00297797" w:rsidP="00297797">
            <w:pPr>
              <w:spacing w:after="0" w:line="240" w:lineRule="auto"/>
              <w:jc w:val="both"/>
              <w:rPr>
                <w:rFonts w:ascii="Times New Roman" w:hAnsi="Times New Roman"/>
                <w:b/>
                <w:sz w:val="24"/>
                <w:szCs w:val="24"/>
              </w:rPr>
            </w:pPr>
            <w:r w:rsidRPr="00297797">
              <w:rPr>
                <w:rFonts w:ascii="Times New Roman" w:hAnsi="Times New Roman"/>
                <w:b/>
                <w:sz w:val="24"/>
                <w:szCs w:val="24"/>
              </w:rPr>
              <w:t xml:space="preserve">Начальная (максимальная) цена договора, порядок формирования цены, сроки и условия оплаты </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Начальная (максимальная) цена договора: </w:t>
            </w:r>
            <w:r w:rsidR="005B4B67">
              <w:rPr>
                <w:rFonts w:ascii="Times New Roman" w:hAnsi="Times New Roman"/>
                <w:sz w:val="24"/>
                <w:szCs w:val="24"/>
              </w:rPr>
              <w:t>1800000,00</w:t>
            </w:r>
            <w:r w:rsidRPr="00297797">
              <w:rPr>
                <w:rFonts w:ascii="Times New Roman" w:hAnsi="Times New Roman"/>
                <w:sz w:val="24"/>
                <w:szCs w:val="24"/>
              </w:rPr>
              <w:t xml:space="preserve"> (Один миллион </w:t>
            </w:r>
            <w:r w:rsidR="005B4B67">
              <w:rPr>
                <w:rFonts w:ascii="Times New Roman" w:hAnsi="Times New Roman"/>
                <w:sz w:val="24"/>
                <w:szCs w:val="24"/>
              </w:rPr>
              <w:t xml:space="preserve">восемьсот </w:t>
            </w:r>
            <w:r>
              <w:rPr>
                <w:rFonts w:ascii="Times New Roman" w:hAnsi="Times New Roman"/>
                <w:sz w:val="24"/>
                <w:szCs w:val="24"/>
              </w:rPr>
              <w:t xml:space="preserve">тысяч </w:t>
            </w:r>
            <w:r w:rsidRPr="00297797">
              <w:rPr>
                <w:rFonts w:ascii="Times New Roman" w:hAnsi="Times New Roman"/>
                <w:sz w:val="24"/>
                <w:szCs w:val="24"/>
              </w:rPr>
              <w:t>рубл</w:t>
            </w:r>
            <w:r w:rsidR="005B4B67">
              <w:rPr>
                <w:rFonts w:ascii="Times New Roman" w:hAnsi="Times New Roman"/>
                <w:sz w:val="24"/>
                <w:szCs w:val="24"/>
              </w:rPr>
              <w:t>ей</w:t>
            </w:r>
            <w:r w:rsidRPr="00297797">
              <w:rPr>
                <w:rFonts w:ascii="Times New Roman" w:hAnsi="Times New Roman"/>
                <w:sz w:val="24"/>
                <w:szCs w:val="24"/>
              </w:rPr>
              <w:t xml:space="preserve"> </w:t>
            </w:r>
            <w:r w:rsidR="005B4B67">
              <w:rPr>
                <w:rFonts w:ascii="Times New Roman" w:hAnsi="Times New Roman"/>
                <w:sz w:val="24"/>
                <w:szCs w:val="24"/>
              </w:rPr>
              <w:t>00</w:t>
            </w:r>
            <w:r w:rsidRPr="00297797">
              <w:rPr>
                <w:rFonts w:ascii="Times New Roman" w:hAnsi="Times New Roman"/>
                <w:sz w:val="24"/>
                <w:szCs w:val="24"/>
              </w:rPr>
              <w:t xml:space="preserve"> копе</w:t>
            </w:r>
            <w:r>
              <w:rPr>
                <w:rFonts w:ascii="Times New Roman" w:hAnsi="Times New Roman"/>
                <w:sz w:val="24"/>
                <w:szCs w:val="24"/>
              </w:rPr>
              <w:t>йки</w:t>
            </w:r>
            <w:r w:rsidRPr="00297797">
              <w:rPr>
                <w:rFonts w:ascii="Times New Roman" w:hAnsi="Times New Roman"/>
                <w:sz w:val="24"/>
                <w:szCs w:val="24"/>
              </w:rPr>
              <w:t>).</w:t>
            </w:r>
            <w:r w:rsidR="00181389">
              <w:rPr>
                <w:rFonts w:ascii="Times New Roman" w:hAnsi="Times New Roman"/>
                <w:sz w:val="24"/>
                <w:szCs w:val="24"/>
              </w:rPr>
              <w:t xml:space="preserve"> НДС не облагается.</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Сроки и условия оплаты: в соответствии с проектом договора.</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5</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Требования к Участникам закупки</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6</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Документы, входящие в состав заявки </w:t>
            </w:r>
          </w:p>
        </w:tc>
      </w:tr>
      <w:tr w:rsidR="00297797" w:rsidRPr="00297797" w:rsidTr="00297797">
        <w:trPr>
          <w:trHeight w:val="301"/>
        </w:trPr>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7</w:t>
            </w:r>
          </w:p>
        </w:tc>
        <w:tc>
          <w:tcPr>
            <w:tcW w:w="9540" w:type="dxa"/>
          </w:tcPr>
          <w:p w:rsidR="00297797" w:rsidRPr="00297797" w:rsidRDefault="00297797" w:rsidP="00297797">
            <w:pPr>
              <w:spacing w:after="0" w:line="240" w:lineRule="auto"/>
              <w:jc w:val="both"/>
              <w:rPr>
                <w:rFonts w:ascii="Times New Roman" w:hAnsi="Times New Roman"/>
                <w:b/>
                <w:sz w:val="24"/>
                <w:szCs w:val="24"/>
              </w:rPr>
            </w:pPr>
            <w:r w:rsidRPr="00297797">
              <w:rPr>
                <w:rFonts w:ascii="Times New Roman" w:hAnsi="Times New Roman"/>
                <w:b/>
                <w:sz w:val="24"/>
                <w:szCs w:val="24"/>
              </w:rPr>
              <w:t>Сведения о валюте, используемой для расчетов с подрядчиком</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tabs>
                <w:tab w:val="left" w:pos="-42"/>
              </w:tabs>
              <w:spacing w:after="0" w:line="240" w:lineRule="auto"/>
              <w:jc w:val="both"/>
              <w:rPr>
                <w:rFonts w:ascii="Times New Roman" w:hAnsi="Times New Roman"/>
                <w:sz w:val="24"/>
                <w:szCs w:val="24"/>
              </w:rPr>
            </w:pPr>
            <w:r w:rsidRPr="00297797">
              <w:rPr>
                <w:rFonts w:ascii="Times New Roman" w:hAnsi="Times New Roman"/>
                <w:sz w:val="24"/>
                <w:szCs w:val="24"/>
              </w:rPr>
              <w:t>Валюта, используемая для расчетов с подрядчиком – российский рубль.</w:t>
            </w:r>
          </w:p>
        </w:tc>
      </w:tr>
      <w:tr w:rsidR="00297797" w:rsidRPr="00297797" w:rsidTr="00297797">
        <w:trPr>
          <w:trHeight w:val="353"/>
        </w:trPr>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8</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Срок подачи заявок на участие в закупке</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9</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Место подачи заявок на участие в закупке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rPr>
          <w:trHeight w:val="242"/>
        </w:trPr>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10</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Размер обеспечения заявки и порядок его предоставления.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требуется.</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11</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Дата и место рассмотрения заявок, поданных Участниками закупки, подведение итогов.</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12</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Критерии оценки заявок на участие в закупке и порядок оценки и сопоставления заявок.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13</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Переторжка.</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14</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Обеспечение исполнения договора, размер и порядок предоставления обеспечения.</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i/>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требуется.</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15</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Обеспечение гарантийных обязательств, размер и порядок его предоставления. </w:t>
            </w:r>
          </w:p>
        </w:tc>
      </w:tr>
      <w:tr w:rsidR="00297797" w:rsidRPr="00297797" w:rsidTr="00297797">
        <w:trPr>
          <w:cantSplit/>
        </w:trPr>
        <w:tc>
          <w:tcPr>
            <w:tcW w:w="468" w:type="dxa"/>
          </w:tcPr>
          <w:p w:rsidR="00297797" w:rsidRPr="00297797" w:rsidRDefault="00297797" w:rsidP="00297797">
            <w:pPr>
              <w:spacing w:after="0" w:line="240" w:lineRule="auto"/>
              <w:jc w:val="both"/>
              <w:rPr>
                <w:rFonts w:ascii="Times New Roman" w:hAnsi="Times New Roman"/>
                <w:i/>
                <w:sz w:val="24"/>
                <w:szCs w:val="24"/>
              </w:rPr>
            </w:pPr>
          </w:p>
        </w:tc>
        <w:tc>
          <w:tcPr>
            <w:tcW w:w="9540" w:type="dxa"/>
          </w:tcPr>
          <w:p w:rsidR="00297797" w:rsidRPr="00297797" w:rsidRDefault="00297797" w:rsidP="00297797">
            <w:pPr>
              <w:spacing w:after="0" w:line="240" w:lineRule="auto"/>
              <w:jc w:val="both"/>
              <w:rPr>
                <w:rFonts w:ascii="Times New Roman" w:hAnsi="Times New Roman"/>
                <w:i/>
                <w:sz w:val="24"/>
                <w:szCs w:val="24"/>
              </w:rPr>
            </w:pPr>
            <w:r w:rsidRPr="00297797">
              <w:rPr>
                <w:rFonts w:ascii="Times New Roman" w:hAnsi="Times New Roman"/>
                <w:sz w:val="24"/>
                <w:szCs w:val="24"/>
              </w:rPr>
              <w:t>Не требуется.</w:t>
            </w:r>
          </w:p>
        </w:tc>
      </w:tr>
    </w:tbl>
    <w:p w:rsidR="00297797" w:rsidRPr="00297797" w:rsidRDefault="00297797" w:rsidP="00297797">
      <w:pPr>
        <w:keepNext/>
        <w:spacing w:after="0" w:line="240" w:lineRule="auto"/>
        <w:jc w:val="center"/>
        <w:outlineLvl w:val="0"/>
        <w:rPr>
          <w:rFonts w:ascii="Times New Roman" w:hAnsi="Times New Roman"/>
          <w:b/>
          <w:sz w:val="24"/>
          <w:szCs w:val="24"/>
          <w:lang w:val="en-US"/>
        </w:rPr>
      </w:pPr>
    </w:p>
    <w:p w:rsidR="00297797" w:rsidRPr="00297797" w:rsidRDefault="00297797" w:rsidP="00297797">
      <w:pPr>
        <w:rPr>
          <w:rFonts w:asciiTheme="minorHAnsi" w:eastAsiaTheme="minorEastAsia" w:hAnsiTheme="minorHAnsi" w:cstheme="minorBidi"/>
          <w:lang w:val="en-US"/>
        </w:rPr>
      </w:pPr>
    </w:p>
    <w:p w:rsidR="00A17692" w:rsidRDefault="00A17692" w:rsidP="00297797">
      <w:pPr>
        <w:rPr>
          <w:rFonts w:asciiTheme="minorHAnsi" w:eastAsiaTheme="minorEastAsia" w:hAnsiTheme="minorHAnsi" w:cstheme="minorBidi"/>
        </w:rPr>
      </w:pPr>
    </w:p>
    <w:p w:rsidR="00A17692" w:rsidRDefault="00A17692" w:rsidP="00297797">
      <w:pPr>
        <w:rPr>
          <w:rFonts w:asciiTheme="minorHAnsi" w:eastAsiaTheme="minorEastAsia" w:hAnsiTheme="minorHAnsi" w:cstheme="minorBidi"/>
        </w:rPr>
      </w:pPr>
    </w:p>
    <w:p w:rsidR="00297797" w:rsidRPr="00A17692" w:rsidRDefault="00A17692" w:rsidP="00297797">
      <w:pPr>
        <w:rPr>
          <w:rFonts w:asciiTheme="minorHAnsi" w:eastAsiaTheme="minorEastAsia" w:hAnsiTheme="minorHAnsi" w:cstheme="minorBidi"/>
          <w:b/>
        </w:rPr>
      </w:pPr>
      <w:r w:rsidRPr="00A17692">
        <w:rPr>
          <w:rFonts w:asciiTheme="minorHAnsi" w:eastAsiaTheme="minorEastAsia" w:hAnsiTheme="minorHAnsi" w:cstheme="minorBidi"/>
          <w:b/>
        </w:rPr>
        <w:lastRenderedPageBreak/>
        <w:t>2. Проект договора</w:t>
      </w:r>
    </w:p>
    <w:p w:rsidR="00A17692" w:rsidRPr="00A17692" w:rsidRDefault="00A17692" w:rsidP="00A17692">
      <w:pPr>
        <w:spacing w:after="0" w:line="240" w:lineRule="auto"/>
        <w:jc w:val="center"/>
        <w:outlineLvl w:val="0"/>
        <w:rPr>
          <w:rFonts w:ascii="Arial" w:hAnsi="Arial" w:cs="Arial"/>
        </w:rPr>
      </w:pPr>
      <w:r w:rsidRPr="00A17692">
        <w:rPr>
          <w:rFonts w:ascii="Arial" w:hAnsi="Arial" w:cs="Arial"/>
        </w:rPr>
        <w:t>ДОГОВОР № _____</w:t>
      </w:r>
    </w:p>
    <w:p w:rsidR="00A17692" w:rsidRPr="00A17692" w:rsidRDefault="00A17692" w:rsidP="00A17692">
      <w:pPr>
        <w:spacing w:after="0" w:line="240" w:lineRule="auto"/>
        <w:jc w:val="center"/>
        <w:outlineLvl w:val="0"/>
        <w:rPr>
          <w:rFonts w:ascii="Arial" w:hAnsi="Arial" w:cs="Arial"/>
        </w:rPr>
      </w:pPr>
      <w:r w:rsidRPr="00A17692">
        <w:rPr>
          <w:rFonts w:ascii="Arial" w:hAnsi="Arial" w:cs="Arial"/>
        </w:rPr>
        <w:t>оказания возмездных консультационных услуг</w:t>
      </w:r>
    </w:p>
    <w:p w:rsidR="00A17692" w:rsidRPr="00A17692" w:rsidRDefault="00A17692" w:rsidP="00A17692">
      <w:pPr>
        <w:spacing w:after="0" w:line="240" w:lineRule="auto"/>
        <w:jc w:val="both"/>
        <w:rPr>
          <w:rFonts w:ascii="Arial" w:hAnsi="Arial" w:cs="Arial"/>
        </w:rPr>
      </w:pPr>
    </w:p>
    <w:p w:rsidR="00A17692" w:rsidRPr="00A17692" w:rsidRDefault="00A17692" w:rsidP="00A17692">
      <w:pPr>
        <w:spacing w:after="0" w:line="240" w:lineRule="auto"/>
        <w:jc w:val="both"/>
        <w:rPr>
          <w:rFonts w:ascii="Arial" w:hAnsi="Arial" w:cs="Arial"/>
          <w:bCs/>
        </w:rPr>
      </w:pPr>
      <w:r w:rsidRPr="00A17692">
        <w:rPr>
          <w:rFonts w:ascii="Arial" w:hAnsi="Arial" w:cs="Arial"/>
          <w:bCs/>
        </w:rPr>
        <w:t xml:space="preserve">       г. Москва</w:t>
      </w:r>
      <w:r w:rsidRPr="00A17692">
        <w:rPr>
          <w:rFonts w:ascii="Arial" w:hAnsi="Arial" w:cs="Arial"/>
          <w:bCs/>
        </w:rPr>
        <w:tab/>
      </w:r>
      <w:r w:rsidRPr="00A17692">
        <w:rPr>
          <w:rFonts w:ascii="Arial" w:hAnsi="Arial" w:cs="Arial"/>
          <w:bCs/>
        </w:rPr>
        <w:tab/>
      </w:r>
      <w:r w:rsidRPr="00A17692">
        <w:rPr>
          <w:rFonts w:ascii="Arial" w:hAnsi="Arial" w:cs="Arial"/>
          <w:bCs/>
        </w:rPr>
        <w:tab/>
      </w:r>
      <w:r w:rsidRPr="00A17692">
        <w:rPr>
          <w:rFonts w:ascii="Arial" w:hAnsi="Arial" w:cs="Arial"/>
          <w:bCs/>
        </w:rPr>
        <w:tab/>
        <w:t xml:space="preserve">                                 </w:t>
      </w:r>
      <w:r w:rsidR="004F4754">
        <w:rPr>
          <w:rFonts w:ascii="Arial" w:hAnsi="Arial" w:cs="Arial"/>
          <w:bCs/>
        </w:rPr>
        <w:tab/>
      </w:r>
      <w:r w:rsidR="004F4754">
        <w:rPr>
          <w:rFonts w:ascii="Arial" w:hAnsi="Arial" w:cs="Arial"/>
          <w:bCs/>
        </w:rPr>
        <w:tab/>
      </w:r>
      <w:r w:rsidRPr="00A17692">
        <w:rPr>
          <w:rFonts w:ascii="Arial" w:hAnsi="Arial" w:cs="Arial"/>
          <w:bCs/>
        </w:rPr>
        <w:t>«___» ____________ 201</w:t>
      </w:r>
      <w:r w:rsidR="009E271B">
        <w:rPr>
          <w:rFonts w:ascii="Arial" w:hAnsi="Arial" w:cs="Arial"/>
          <w:bCs/>
        </w:rPr>
        <w:t>7</w:t>
      </w:r>
      <w:r w:rsidRPr="00A17692">
        <w:rPr>
          <w:rFonts w:ascii="Arial" w:hAnsi="Arial" w:cs="Arial"/>
          <w:bCs/>
        </w:rPr>
        <w:t xml:space="preserve"> г.</w:t>
      </w:r>
    </w:p>
    <w:p w:rsidR="00A17692" w:rsidRPr="00A17692" w:rsidRDefault="00A17692" w:rsidP="00A17692">
      <w:pPr>
        <w:spacing w:after="0" w:line="240" w:lineRule="auto"/>
        <w:ind w:firstLine="720"/>
        <w:jc w:val="both"/>
        <w:rPr>
          <w:rFonts w:ascii="Arial" w:hAnsi="Arial" w:cs="Arial"/>
        </w:rPr>
      </w:pPr>
    </w:p>
    <w:p w:rsidR="00A17692" w:rsidRPr="00A17692" w:rsidRDefault="00A17692" w:rsidP="00A17692">
      <w:pPr>
        <w:spacing w:after="0" w:line="240" w:lineRule="exact"/>
        <w:ind w:firstLine="709"/>
        <w:jc w:val="both"/>
        <w:rPr>
          <w:rFonts w:ascii="Arial" w:hAnsi="Arial" w:cs="Arial"/>
        </w:rPr>
      </w:pPr>
      <w:r w:rsidRPr="00A17692">
        <w:rPr>
          <w:rFonts w:ascii="Arial" w:hAnsi="Arial" w:cs="Arial"/>
        </w:rPr>
        <w:t>Общество с ограниченной ответственностью _______________, именуемое в дальнейшем «Исполнитель», в лице Генерального директора ________________, действующего на основании Устава Общества, с одной стороны, и Общество с ограниченной ответственностью «</w:t>
      </w:r>
      <w:proofErr w:type="spellStart"/>
      <w:r w:rsidRPr="00A17692">
        <w:rPr>
          <w:rFonts w:ascii="Arial" w:hAnsi="Arial" w:cs="Arial"/>
        </w:rPr>
        <w:t>Ситэк</w:t>
      </w:r>
      <w:proofErr w:type="spellEnd"/>
      <w:r w:rsidRPr="00A17692">
        <w:rPr>
          <w:rFonts w:ascii="Arial" w:hAnsi="Arial" w:cs="Arial"/>
        </w:rPr>
        <w:t>»</w:t>
      </w:r>
      <w:r w:rsidRPr="00A17692">
        <w:rPr>
          <w:rFonts w:ascii="Arial" w:hAnsi="Arial" w:cs="Arial"/>
          <w:bCs/>
        </w:rPr>
        <w:t>,</w:t>
      </w:r>
      <w:r w:rsidRPr="00A17692">
        <w:rPr>
          <w:rFonts w:ascii="Arial" w:hAnsi="Arial" w:cs="Arial"/>
        </w:rPr>
        <w:t xml:space="preserve"> именуемое в дальнейшем «Заказчик», в лице Генерального директора ______________, действующего на основании Устава Общества, с другой стороны, заключили настоящий договор о следующем:</w:t>
      </w:r>
    </w:p>
    <w:p w:rsidR="00A17692" w:rsidRPr="00A17692" w:rsidRDefault="00A17692" w:rsidP="00A17692">
      <w:pPr>
        <w:spacing w:after="0" w:line="240" w:lineRule="exact"/>
        <w:ind w:firstLine="567"/>
        <w:jc w:val="both"/>
        <w:rPr>
          <w:rFonts w:ascii="Arial" w:hAnsi="Arial" w:cs="Arial"/>
        </w:rPr>
      </w:pPr>
    </w:p>
    <w:p w:rsidR="00A17692" w:rsidRPr="00A17692" w:rsidRDefault="00A17692" w:rsidP="00A17692">
      <w:pPr>
        <w:numPr>
          <w:ilvl w:val="0"/>
          <w:numId w:val="1"/>
        </w:numPr>
        <w:spacing w:after="0" w:line="240" w:lineRule="auto"/>
        <w:ind w:left="0" w:firstLine="709"/>
        <w:jc w:val="center"/>
        <w:rPr>
          <w:rFonts w:ascii="Arial" w:hAnsi="Arial" w:cs="Arial"/>
        </w:rPr>
      </w:pPr>
      <w:r w:rsidRPr="00A17692">
        <w:rPr>
          <w:rFonts w:ascii="Arial" w:hAnsi="Arial" w:cs="Arial"/>
        </w:rPr>
        <w:t>ПРЕДМЕТ ДОГОВОРА</w:t>
      </w:r>
    </w:p>
    <w:p w:rsidR="00A17692" w:rsidRPr="00A17692" w:rsidRDefault="00A17692" w:rsidP="00A17692">
      <w:pPr>
        <w:widowControl w:val="0"/>
        <w:shd w:val="clear" w:color="auto" w:fill="FFFFFF"/>
        <w:tabs>
          <w:tab w:val="left" w:pos="1152"/>
        </w:tabs>
        <w:autoSpaceDE w:val="0"/>
        <w:autoSpaceDN w:val="0"/>
        <w:adjustRightInd w:val="0"/>
        <w:spacing w:after="0" w:line="240" w:lineRule="auto"/>
        <w:ind w:firstLine="709"/>
        <w:jc w:val="both"/>
        <w:rPr>
          <w:rFonts w:ascii="Arial" w:hAnsi="Arial" w:cs="Arial"/>
        </w:rPr>
      </w:pPr>
      <w:r w:rsidRPr="00A17692">
        <w:rPr>
          <w:rFonts w:ascii="Arial" w:hAnsi="Arial" w:cs="Arial"/>
        </w:rPr>
        <w:t>1.1 Исполнитель обязуется по поручению Заказчика оказывать ему консультационные услуги по правовым, налоговым вопросам, а Заказчик обязуется оплачивать оказанные услуги на условиях, изложенных в настоящем Договоре.</w:t>
      </w:r>
    </w:p>
    <w:p w:rsidR="00A17692" w:rsidRPr="00A17692" w:rsidRDefault="00A17692" w:rsidP="00A17692">
      <w:pPr>
        <w:widowControl w:val="0"/>
        <w:shd w:val="clear" w:color="auto" w:fill="FFFFFF"/>
        <w:tabs>
          <w:tab w:val="left" w:pos="1152"/>
        </w:tabs>
        <w:autoSpaceDE w:val="0"/>
        <w:autoSpaceDN w:val="0"/>
        <w:adjustRightInd w:val="0"/>
        <w:spacing w:after="0" w:line="240" w:lineRule="auto"/>
        <w:ind w:firstLine="709"/>
        <w:rPr>
          <w:rFonts w:ascii="Arial" w:hAnsi="Arial" w:cs="Arial"/>
        </w:rPr>
      </w:pPr>
      <w:r w:rsidRPr="00A17692">
        <w:rPr>
          <w:rFonts w:ascii="Arial" w:hAnsi="Arial" w:cs="Arial"/>
        </w:rPr>
        <w:t>1.2. Для целей настоящего Договора Услуги включают:</w:t>
      </w:r>
    </w:p>
    <w:p w:rsidR="00A17692" w:rsidRPr="00A17692" w:rsidRDefault="00A17692" w:rsidP="00A17692">
      <w:pPr>
        <w:shd w:val="clear" w:color="auto" w:fill="FFFFFF"/>
        <w:tabs>
          <w:tab w:val="left" w:pos="1330"/>
        </w:tabs>
        <w:spacing w:after="0" w:line="240" w:lineRule="auto"/>
        <w:ind w:firstLine="709"/>
        <w:rPr>
          <w:rFonts w:ascii="Arial" w:hAnsi="Arial" w:cs="Arial"/>
        </w:rPr>
      </w:pPr>
      <w:r w:rsidRPr="00A17692">
        <w:rPr>
          <w:rFonts w:ascii="Arial" w:hAnsi="Arial" w:cs="Arial"/>
        </w:rPr>
        <w:t>1.2.1.</w:t>
      </w:r>
      <w:r w:rsidRPr="00A17692">
        <w:rPr>
          <w:rFonts w:ascii="Arial" w:hAnsi="Arial" w:cs="Arial"/>
        </w:rPr>
        <w:tab/>
      </w:r>
      <w:r w:rsidRPr="00A17692">
        <w:rPr>
          <w:rFonts w:ascii="Arial" w:hAnsi="Arial" w:cs="Arial"/>
          <w:bCs/>
        </w:rPr>
        <w:t>юридическое консультирование:</w:t>
      </w:r>
    </w:p>
    <w:p w:rsidR="00A17692" w:rsidRPr="00A17692" w:rsidRDefault="00A17692" w:rsidP="00A17692">
      <w:pPr>
        <w:shd w:val="clear" w:color="auto" w:fill="FFFFFF"/>
        <w:tabs>
          <w:tab w:val="left" w:pos="874"/>
        </w:tabs>
        <w:spacing w:after="0" w:line="240" w:lineRule="auto"/>
        <w:ind w:firstLine="709"/>
        <w:jc w:val="both"/>
        <w:rPr>
          <w:rFonts w:ascii="Arial" w:hAnsi="Arial" w:cs="Arial"/>
        </w:rPr>
      </w:pPr>
      <w:r w:rsidRPr="00A17692">
        <w:rPr>
          <w:rFonts w:ascii="Arial" w:hAnsi="Arial" w:cs="Arial"/>
        </w:rPr>
        <w:t>-</w:t>
      </w:r>
      <w:r w:rsidRPr="00A17692">
        <w:rPr>
          <w:rFonts w:ascii="Arial" w:hAnsi="Arial" w:cs="Arial"/>
        </w:rPr>
        <w:tab/>
        <w:t>анализ и подготовка рекомендаций по любым возникающим у Заказчиков вопросам, которые регулируются законодательством Российской Федерации;</w:t>
      </w:r>
    </w:p>
    <w:p w:rsidR="00A17692" w:rsidRPr="00A17692" w:rsidRDefault="00A17692" w:rsidP="00A17692">
      <w:pPr>
        <w:shd w:val="clear" w:color="auto" w:fill="FFFFFF"/>
        <w:tabs>
          <w:tab w:val="left" w:pos="960"/>
        </w:tabs>
        <w:spacing w:after="0" w:line="240" w:lineRule="auto"/>
        <w:ind w:firstLine="709"/>
        <w:jc w:val="both"/>
        <w:rPr>
          <w:rFonts w:ascii="Arial" w:hAnsi="Arial" w:cs="Arial"/>
        </w:rPr>
      </w:pPr>
      <w:r w:rsidRPr="00A17692">
        <w:rPr>
          <w:rFonts w:ascii="Arial" w:hAnsi="Arial" w:cs="Arial"/>
        </w:rPr>
        <w:t>-</w:t>
      </w:r>
      <w:r w:rsidRPr="00A17692">
        <w:rPr>
          <w:rFonts w:ascii="Arial" w:hAnsi="Arial" w:cs="Arial"/>
        </w:rPr>
        <w:tab/>
        <w:t>составление информационных меморандумов, отчетов, пояснительных записок, проектов договоров и иных юридических документов по интересующим Заказчика вопросам, которые регулируются законодательством Российской Федерации;</w:t>
      </w:r>
    </w:p>
    <w:p w:rsidR="00A17692" w:rsidRPr="00A17692" w:rsidRDefault="00A17692" w:rsidP="00A17692">
      <w:pPr>
        <w:shd w:val="clear" w:color="auto" w:fill="FFFFFF"/>
        <w:tabs>
          <w:tab w:val="left" w:pos="893"/>
        </w:tabs>
        <w:spacing w:after="0" w:line="240" w:lineRule="auto"/>
        <w:ind w:firstLine="709"/>
        <w:jc w:val="both"/>
        <w:rPr>
          <w:rFonts w:ascii="Arial" w:hAnsi="Arial" w:cs="Arial"/>
        </w:rPr>
      </w:pPr>
      <w:r w:rsidRPr="00A17692">
        <w:rPr>
          <w:rFonts w:ascii="Arial" w:hAnsi="Arial" w:cs="Arial"/>
        </w:rPr>
        <w:t>-</w:t>
      </w:r>
      <w:r w:rsidRPr="00A17692">
        <w:rPr>
          <w:rFonts w:ascii="Arial" w:hAnsi="Arial" w:cs="Arial"/>
        </w:rPr>
        <w:tab/>
        <w:t>составление и направление запросов от имени Заказчика в органы исполнительной власти и иные государственные органы по вопросам применения отдельных положений действующего законодательства Российской Федерации.</w:t>
      </w:r>
    </w:p>
    <w:p w:rsidR="00A17692" w:rsidRPr="00A17692" w:rsidRDefault="00A17692" w:rsidP="00A17692">
      <w:pPr>
        <w:shd w:val="clear" w:color="auto" w:fill="FFFFFF"/>
        <w:tabs>
          <w:tab w:val="left" w:pos="1330"/>
        </w:tabs>
        <w:spacing w:after="0" w:line="240" w:lineRule="auto"/>
        <w:ind w:firstLine="709"/>
        <w:rPr>
          <w:rFonts w:ascii="Arial" w:hAnsi="Arial" w:cs="Arial"/>
        </w:rPr>
      </w:pPr>
      <w:r w:rsidRPr="00A17692">
        <w:rPr>
          <w:rFonts w:ascii="Arial" w:hAnsi="Arial" w:cs="Arial"/>
        </w:rPr>
        <w:t>1.2.2.</w:t>
      </w:r>
      <w:r w:rsidRPr="00A17692">
        <w:rPr>
          <w:rFonts w:ascii="Arial" w:hAnsi="Arial" w:cs="Arial"/>
        </w:rPr>
        <w:tab/>
        <w:t xml:space="preserve">налоговое </w:t>
      </w:r>
      <w:r w:rsidRPr="00A17692">
        <w:rPr>
          <w:rFonts w:ascii="Arial" w:hAnsi="Arial" w:cs="Arial"/>
          <w:bCs/>
        </w:rPr>
        <w:t>консультирование:</w:t>
      </w:r>
    </w:p>
    <w:p w:rsidR="00A17692" w:rsidRPr="00A17692" w:rsidRDefault="00A17692" w:rsidP="00A17692">
      <w:pPr>
        <w:numPr>
          <w:ilvl w:val="0"/>
          <w:numId w:val="17"/>
        </w:numPr>
        <w:tabs>
          <w:tab w:val="num" w:pos="993"/>
        </w:tabs>
        <w:spacing w:after="0" w:line="240" w:lineRule="auto"/>
        <w:ind w:left="0" w:firstLine="709"/>
        <w:jc w:val="both"/>
        <w:rPr>
          <w:rFonts w:ascii="Arial" w:hAnsi="Arial" w:cs="Arial"/>
        </w:rPr>
      </w:pPr>
      <w:r w:rsidRPr="00A17692">
        <w:rPr>
          <w:rFonts w:ascii="Arial" w:hAnsi="Arial" w:cs="Arial"/>
        </w:rPr>
        <w:t xml:space="preserve">оказывать по заявкам  Заказчика  письменные и устные консультации по вопросам налогообложения, бухгалтерского учета и права; </w:t>
      </w:r>
    </w:p>
    <w:p w:rsidR="00A17692" w:rsidRPr="00A17692" w:rsidRDefault="00A17692" w:rsidP="00A17692">
      <w:pPr>
        <w:numPr>
          <w:ilvl w:val="0"/>
          <w:numId w:val="17"/>
        </w:numPr>
        <w:tabs>
          <w:tab w:val="num" w:pos="993"/>
        </w:tabs>
        <w:spacing w:after="0" w:line="240" w:lineRule="auto"/>
        <w:ind w:left="0" w:firstLine="709"/>
        <w:jc w:val="both"/>
        <w:rPr>
          <w:rFonts w:ascii="Arial" w:hAnsi="Arial" w:cs="Arial"/>
        </w:rPr>
      </w:pPr>
      <w:r w:rsidRPr="00A17692">
        <w:rPr>
          <w:rFonts w:ascii="Arial" w:hAnsi="Arial" w:cs="Arial"/>
        </w:rPr>
        <w:t>осуществлять анализ проводимых Заказчиком сделок, определение налоговых последствий указанных сделок, подготовка рекомендаций по планируемым сделкам;</w:t>
      </w:r>
    </w:p>
    <w:p w:rsidR="00A17692" w:rsidRPr="00A17692" w:rsidRDefault="00A17692" w:rsidP="00A17692">
      <w:pPr>
        <w:numPr>
          <w:ilvl w:val="0"/>
          <w:numId w:val="17"/>
        </w:numPr>
        <w:tabs>
          <w:tab w:val="num" w:pos="0"/>
          <w:tab w:val="num" w:pos="993"/>
        </w:tabs>
        <w:spacing w:after="0" w:line="240" w:lineRule="auto"/>
        <w:ind w:left="0" w:firstLine="709"/>
        <w:jc w:val="both"/>
        <w:rPr>
          <w:rFonts w:ascii="Arial" w:hAnsi="Arial" w:cs="Arial"/>
        </w:rPr>
      </w:pPr>
      <w:r w:rsidRPr="00A17692">
        <w:rPr>
          <w:rFonts w:ascii="Arial" w:hAnsi="Arial" w:cs="Arial"/>
        </w:rPr>
        <w:t>проводить квалифицированную экспертизу актов и решений налоговых органов на предмет их законности  и обоснованности;</w:t>
      </w:r>
    </w:p>
    <w:p w:rsidR="00A17692" w:rsidRPr="00A17692" w:rsidRDefault="00A17692" w:rsidP="00A17692">
      <w:pPr>
        <w:numPr>
          <w:ilvl w:val="0"/>
          <w:numId w:val="17"/>
        </w:numPr>
        <w:tabs>
          <w:tab w:val="num" w:pos="0"/>
          <w:tab w:val="num" w:pos="993"/>
        </w:tabs>
        <w:spacing w:after="0" w:line="240" w:lineRule="auto"/>
        <w:ind w:left="0" w:firstLine="709"/>
        <w:jc w:val="both"/>
        <w:rPr>
          <w:rFonts w:ascii="Arial" w:hAnsi="Arial" w:cs="Arial"/>
        </w:rPr>
      </w:pPr>
      <w:r w:rsidRPr="00A17692">
        <w:rPr>
          <w:rFonts w:ascii="Arial" w:hAnsi="Arial" w:cs="Arial"/>
        </w:rPr>
        <w:t>оказывать консультационную поддержку при возникновении конфликтов и споров с налоговыми органами по вопросам налогообложения;</w:t>
      </w:r>
    </w:p>
    <w:p w:rsidR="00A17692" w:rsidRPr="00A17692" w:rsidRDefault="00A17692" w:rsidP="00A17692">
      <w:pPr>
        <w:numPr>
          <w:ilvl w:val="0"/>
          <w:numId w:val="17"/>
        </w:numPr>
        <w:tabs>
          <w:tab w:val="num" w:pos="0"/>
          <w:tab w:val="num" w:pos="993"/>
        </w:tabs>
        <w:spacing w:after="0" w:line="240" w:lineRule="auto"/>
        <w:ind w:left="0" w:firstLine="709"/>
        <w:jc w:val="both"/>
        <w:rPr>
          <w:rFonts w:ascii="Arial" w:hAnsi="Arial" w:cs="Arial"/>
        </w:rPr>
      </w:pPr>
      <w:r w:rsidRPr="00A17692">
        <w:rPr>
          <w:rFonts w:ascii="Arial" w:hAnsi="Arial" w:cs="Arial"/>
        </w:rPr>
        <w:t>оказывать консультационную поддержку при проведении выездных и камеральных  налоговых проверок;</w:t>
      </w:r>
    </w:p>
    <w:p w:rsidR="00A17692" w:rsidRPr="00A17692" w:rsidRDefault="00A17692" w:rsidP="00A17692">
      <w:pPr>
        <w:tabs>
          <w:tab w:val="num" w:pos="993"/>
        </w:tabs>
        <w:spacing w:after="0" w:line="240" w:lineRule="auto"/>
        <w:ind w:firstLine="709"/>
        <w:jc w:val="both"/>
        <w:rPr>
          <w:rFonts w:ascii="Arial" w:hAnsi="Arial" w:cs="Arial"/>
        </w:rPr>
      </w:pPr>
      <w:r w:rsidRPr="00A17692">
        <w:rPr>
          <w:rFonts w:ascii="Arial" w:hAnsi="Arial" w:cs="Arial"/>
        </w:rPr>
        <w:t>1.2.3. представление интересов Заказчика в отношениях с государственными органами:</w:t>
      </w:r>
    </w:p>
    <w:p w:rsidR="00A17692" w:rsidRPr="00A17692" w:rsidRDefault="00A17692" w:rsidP="00A17692">
      <w:pPr>
        <w:tabs>
          <w:tab w:val="num" w:pos="993"/>
        </w:tabs>
        <w:spacing w:after="0" w:line="240" w:lineRule="auto"/>
        <w:ind w:firstLine="709"/>
        <w:jc w:val="both"/>
        <w:rPr>
          <w:rFonts w:ascii="Arial" w:hAnsi="Arial" w:cs="Arial"/>
        </w:rPr>
      </w:pPr>
      <w:r w:rsidRPr="00A17692">
        <w:rPr>
          <w:rFonts w:ascii="Arial" w:hAnsi="Arial" w:cs="Arial"/>
        </w:rPr>
        <w:t>- представление интересов Заказчика в отношениях с государственными органами, иными государственными органами, а также в судах Российской Федерации на основании выдаваемых Заказчиком доверенностей;</w:t>
      </w:r>
    </w:p>
    <w:p w:rsidR="00A17692" w:rsidRPr="00A17692" w:rsidRDefault="00A17692" w:rsidP="00A17692">
      <w:pPr>
        <w:tabs>
          <w:tab w:val="num" w:pos="993"/>
        </w:tabs>
        <w:spacing w:after="0" w:line="240" w:lineRule="auto"/>
        <w:ind w:left="709"/>
        <w:jc w:val="both"/>
        <w:rPr>
          <w:rFonts w:ascii="Arial" w:hAnsi="Arial" w:cs="Arial"/>
        </w:rPr>
      </w:pPr>
    </w:p>
    <w:p w:rsidR="00A17692" w:rsidRPr="00A17692" w:rsidRDefault="00A17692" w:rsidP="00A17692">
      <w:pPr>
        <w:autoSpaceDE w:val="0"/>
        <w:autoSpaceDN w:val="0"/>
        <w:adjustRightInd w:val="0"/>
        <w:spacing w:after="0" w:line="240" w:lineRule="auto"/>
        <w:ind w:firstLine="540"/>
        <w:jc w:val="both"/>
        <w:rPr>
          <w:rFonts w:ascii="Arial" w:hAnsi="Arial" w:cs="Arial"/>
        </w:rPr>
      </w:pPr>
    </w:p>
    <w:p w:rsidR="00A17692" w:rsidRPr="00A17692" w:rsidRDefault="00A17692" w:rsidP="00A17692">
      <w:pPr>
        <w:shd w:val="clear" w:color="auto" w:fill="FFFFFF"/>
        <w:spacing w:after="0" w:line="240" w:lineRule="auto"/>
        <w:jc w:val="center"/>
        <w:rPr>
          <w:rFonts w:ascii="Arial" w:hAnsi="Arial" w:cs="Arial"/>
        </w:rPr>
      </w:pPr>
      <w:r w:rsidRPr="00A17692">
        <w:rPr>
          <w:rFonts w:ascii="Arial" w:hAnsi="Arial" w:cs="Arial"/>
          <w:bCs/>
        </w:rPr>
        <w:t>2. ПРАВА И ОБЯЗАННОСТИ СТОРОН</w:t>
      </w:r>
    </w:p>
    <w:p w:rsidR="00A17692" w:rsidRPr="00A17692" w:rsidRDefault="00A17692" w:rsidP="00A17692">
      <w:pPr>
        <w:shd w:val="clear" w:color="auto" w:fill="FFFFFF"/>
        <w:tabs>
          <w:tab w:val="left" w:pos="1162"/>
        </w:tabs>
        <w:spacing w:after="0" w:line="240" w:lineRule="auto"/>
        <w:ind w:firstLine="709"/>
        <w:rPr>
          <w:rFonts w:ascii="Arial" w:hAnsi="Arial" w:cs="Arial"/>
        </w:rPr>
      </w:pPr>
      <w:r w:rsidRPr="00A17692">
        <w:rPr>
          <w:rFonts w:ascii="Arial" w:hAnsi="Arial" w:cs="Arial"/>
        </w:rPr>
        <w:t>2.1.</w:t>
      </w:r>
      <w:r w:rsidRPr="00A17692">
        <w:rPr>
          <w:rFonts w:ascii="Arial" w:hAnsi="Arial" w:cs="Arial"/>
        </w:rPr>
        <w:tab/>
        <w:t>Исполнитель обязуется:</w:t>
      </w:r>
    </w:p>
    <w:p w:rsidR="00A17692" w:rsidRPr="00A17692" w:rsidRDefault="00A17692" w:rsidP="00A17692">
      <w:pPr>
        <w:widowControl w:val="0"/>
        <w:numPr>
          <w:ilvl w:val="0"/>
          <w:numId w:val="15"/>
        </w:numPr>
        <w:shd w:val="clear" w:color="auto" w:fill="FFFFFF"/>
        <w:tabs>
          <w:tab w:val="left" w:pos="1325"/>
        </w:tabs>
        <w:autoSpaceDE w:val="0"/>
        <w:autoSpaceDN w:val="0"/>
        <w:adjustRightInd w:val="0"/>
        <w:spacing w:after="0" w:line="240" w:lineRule="auto"/>
        <w:jc w:val="both"/>
        <w:rPr>
          <w:rFonts w:ascii="Arial" w:hAnsi="Arial" w:cs="Arial"/>
        </w:rPr>
      </w:pPr>
      <w:r w:rsidRPr="00A17692">
        <w:rPr>
          <w:rFonts w:ascii="Arial" w:hAnsi="Arial" w:cs="Arial"/>
        </w:rPr>
        <w:t>качественно и своевременно оказывать услуги в соответствии с положениями настоящего Договора, а также Дополнительных соглашений к нему;</w:t>
      </w:r>
    </w:p>
    <w:p w:rsidR="00A17692" w:rsidRPr="00A17692" w:rsidRDefault="00A17692" w:rsidP="00A17692">
      <w:pPr>
        <w:widowControl w:val="0"/>
        <w:numPr>
          <w:ilvl w:val="0"/>
          <w:numId w:val="15"/>
        </w:numPr>
        <w:shd w:val="clear" w:color="auto" w:fill="FFFFFF"/>
        <w:tabs>
          <w:tab w:val="left" w:pos="1325"/>
        </w:tabs>
        <w:autoSpaceDE w:val="0"/>
        <w:autoSpaceDN w:val="0"/>
        <w:adjustRightInd w:val="0"/>
        <w:spacing w:after="0" w:line="240" w:lineRule="auto"/>
        <w:jc w:val="both"/>
        <w:rPr>
          <w:rFonts w:ascii="Arial" w:hAnsi="Arial" w:cs="Arial"/>
        </w:rPr>
      </w:pPr>
      <w:r w:rsidRPr="00A17692">
        <w:rPr>
          <w:rFonts w:ascii="Arial" w:hAnsi="Arial" w:cs="Arial"/>
        </w:rPr>
        <w:t>производить передачу результатов оказанных услуг в порядке, предусмотренном настоящим Договором;</w:t>
      </w:r>
    </w:p>
    <w:p w:rsidR="00A17692" w:rsidRPr="00A17692" w:rsidRDefault="00A17692" w:rsidP="00A17692">
      <w:pPr>
        <w:widowControl w:val="0"/>
        <w:numPr>
          <w:ilvl w:val="0"/>
          <w:numId w:val="15"/>
        </w:numPr>
        <w:shd w:val="clear" w:color="auto" w:fill="FFFFFF"/>
        <w:tabs>
          <w:tab w:val="left" w:pos="1325"/>
        </w:tabs>
        <w:autoSpaceDE w:val="0"/>
        <w:autoSpaceDN w:val="0"/>
        <w:adjustRightInd w:val="0"/>
        <w:spacing w:after="0" w:line="240" w:lineRule="auto"/>
        <w:jc w:val="both"/>
        <w:rPr>
          <w:rFonts w:ascii="Arial" w:hAnsi="Arial" w:cs="Arial"/>
        </w:rPr>
      </w:pPr>
      <w:r w:rsidRPr="00A17692">
        <w:rPr>
          <w:rFonts w:ascii="Arial" w:hAnsi="Arial" w:cs="Arial"/>
        </w:rPr>
        <w:t>предоставлять, по просьбе Заказчика информацию о законодательстве, регулирующем порядок, оказания услуг по настоящему Договору;</w:t>
      </w:r>
    </w:p>
    <w:p w:rsidR="00A17692" w:rsidRPr="00A17692" w:rsidRDefault="00A17692" w:rsidP="00A17692">
      <w:pPr>
        <w:widowControl w:val="0"/>
        <w:numPr>
          <w:ilvl w:val="0"/>
          <w:numId w:val="15"/>
        </w:numPr>
        <w:shd w:val="clear" w:color="auto" w:fill="FFFFFF"/>
        <w:tabs>
          <w:tab w:val="left" w:pos="1325"/>
        </w:tabs>
        <w:autoSpaceDE w:val="0"/>
        <w:autoSpaceDN w:val="0"/>
        <w:adjustRightInd w:val="0"/>
        <w:spacing w:after="0" w:line="240" w:lineRule="auto"/>
        <w:jc w:val="both"/>
        <w:rPr>
          <w:rFonts w:ascii="Arial" w:hAnsi="Arial" w:cs="Arial"/>
        </w:rPr>
      </w:pPr>
      <w:r w:rsidRPr="00A17692">
        <w:rPr>
          <w:rFonts w:ascii="Arial" w:hAnsi="Arial" w:cs="Arial"/>
        </w:rPr>
        <w:t>нести ответственность за результаты оказанных услуг в соответствии с положениями действующего законодательства Российской Федерации.</w:t>
      </w:r>
    </w:p>
    <w:p w:rsidR="00A17692" w:rsidRPr="00A17692" w:rsidRDefault="00A17692" w:rsidP="00A17692">
      <w:pPr>
        <w:shd w:val="clear" w:color="auto" w:fill="FFFFFF"/>
        <w:tabs>
          <w:tab w:val="left" w:pos="1162"/>
        </w:tabs>
        <w:spacing w:after="0" w:line="240" w:lineRule="auto"/>
        <w:ind w:firstLine="709"/>
        <w:rPr>
          <w:rFonts w:ascii="Arial" w:hAnsi="Arial" w:cs="Arial"/>
        </w:rPr>
      </w:pPr>
      <w:r w:rsidRPr="00A17692">
        <w:rPr>
          <w:rFonts w:ascii="Arial" w:hAnsi="Arial" w:cs="Arial"/>
        </w:rPr>
        <w:t>2.2.</w:t>
      </w:r>
      <w:r w:rsidRPr="00A17692">
        <w:rPr>
          <w:rFonts w:ascii="Arial" w:hAnsi="Arial" w:cs="Arial"/>
        </w:rPr>
        <w:tab/>
        <w:t>Исполнитель вправе:</w:t>
      </w:r>
    </w:p>
    <w:p w:rsidR="00A17692" w:rsidRPr="00A17692" w:rsidRDefault="00A17692" w:rsidP="00A17692">
      <w:pPr>
        <w:shd w:val="clear" w:color="auto" w:fill="FFFFFF"/>
        <w:spacing w:after="0" w:line="240" w:lineRule="auto"/>
        <w:ind w:firstLine="709"/>
        <w:rPr>
          <w:rFonts w:ascii="Arial" w:hAnsi="Arial" w:cs="Arial"/>
        </w:rPr>
      </w:pPr>
      <w:r w:rsidRPr="00A17692">
        <w:rPr>
          <w:rFonts w:ascii="Arial" w:hAnsi="Arial" w:cs="Arial"/>
        </w:rPr>
        <w:t>2.2.1. самостоятельно   определять   формы   и   методы   оказания   услуг   в   рамках настоящего Договора;</w:t>
      </w:r>
    </w:p>
    <w:p w:rsidR="00A17692" w:rsidRPr="00A17692" w:rsidRDefault="00A17692" w:rsidP="00A17692">
      <w:pPr>
        <w:widowControl w:val="0"/>
        <w:numPr>
          <w:ilvl w:val="0"/>
          <w:numId w:val="2"/>
        </w:numPr>
        <w:shd w:val="clear" w:color="auto" w:fill="FFFFFF"/>
        <w:tabs>
          <w:tab w:val="left" w:pos="1310"/>
        </w:tabs>
        <w:autoSpaceDE w:val="0"/>
        <w:autoSpaceDN w:val="0"/>
        <w:adjustRightInd w:val="0"/>
        <w:spacing w:after="0" w:line="240" w:lineRule="auto"/>
        <w:jc w:val="both"/>
        <w:rPr>
          <w:rFonts w:ascii="Arial" w:hAnsi="Arial" w:cs="Arial"/>
        </w:rPr>
      </w:pPr>
      <w:r w:rsidRPr="00A17692">
        <w:rPr>
          <w:rFonts w:ascii="Arial" w:hAnsi="Arial" w:cs="Arial"/>
        </w:rPr>
        <w:t xml:space="preserve">требовать от Заказчика предоставления документов, информации и разъяснений, в том </w:t>
      </w:r>
      <w:r w:rsidRPr="00A17692">
        <w:rPr>
          <w:rFonts w:ascii="Arial" w:hAnsi="Arial" w:cs="Arial"/>
        </w:rPr>
        <w:lastRenderedPageBreak/>
        <w:t>числе письменных, которые необходимы для оказания услуг, предусмотренных настоящим Договором;</w:t>
      </w:r>
    </w:p>
    <w:p w:rsidR="00A17692" w:rsidRPr="00A17692" w:rsidRDefault="00A17692" w:rsidP="00A17692">
      <w:pPr>
        <w:widowControl w:val="0"/>
        <w:numPr>
          <w:ilvl w:val="0"/>
          <w:numId w:val="2"/>
        </w:numPr>
        <w:shd w:val="clear" w:color="auto" w:fill="FFFFFF"/>
        <w:tabs>
          <w:tab w:val="left" w:pos="1310"/>
        </w:tabs>
        <w:autoSpaceDE w:val="0"/>
        <w:autoSpaceDN w:val="0"/>
        <w:adjustRightInd w:val="0"/>
        <w:spacing w:after="0" w:line="240" w:lineRule="auto"/>
        <w:jc w:val="both"/>
        <w:rPr>
          <w:rFonts w:ascii="Arial" w:hAnsi="Arial" w:cs="Arial"/>
        </w:rPr>
      </w:pPr>
      <w:r w:rsidRPr="00A17692">
        <w:rPr>
          <w:rFonts w:ascii="Arial" w:hAnsi="Arial" w:cs="Arial"/>
        </w:rPr>
        <w:t>в случае необходимости привлекать третьих лиц для выполнения обязательств, предусмотренных настоящим Договором и дополнительными соглашениями к нему по предварительному согласованию с Заказчиком;</w:t>
      </w:r>
    </w:p>
    <w:p w:rsidR="00A17692" w:rsidRPr="00A17692" w:rsidRDefault="00A17692" w:rsidP="00A17692">
      <w:pPr>
        <w:shd w:val="clear" w:color="auto" w:fill="FFFFFF"/>
        <w:tabs>
          <w:tab w:val="left" w:pos="1142"/>
        </w:tabs>
        <w:spacing w:after="0" w:line="240" w:lineRule="auto"/>
        <w:ind w:firstLine="709"/>
        <w:rPr>
          <w:rFonts w:ascii="Arial" w:hAnsi="Arial" w:cs="Arial"/>
        </w:rPr>
      </w:pPr>
      <w:r w:rsidRPr="00A17692">
        <w:rPr>
          <w:rFonts w:ascii="Arial" w:hAnsi="Arial" w:cs="Arial"/>
        </w:rPr>
        <w:t>2.3.</w:t>
      </w:r>
      <w:r w:rsidRPr="00A17692">
        <w:rPr>
          <w:rFonts w:ascii="Arial" w:hAnsi="Arial" w:cs="Arial"/>
        </w:rPr>
        <w:tab/>
        <w:t>Заказчик обязуется:</w:t>
      </w:r>
    </w:p>
    <w:p w:rsidR="00A17692" w:rsidRPr="00A17692" w:rsidRDefault="00A17692" w:rsidP="00A17692">
      <w:pPr>
        <w:widowControl w:val="0"/>
        <w:numPr>
          <w:ilvl w:val="0"/>
          <w:numId w:val="3"/>
        </w:numPr>
        <w:shd w:val="clear" w:color="auto" w:fill="FFFFFF"/>
        <w:tabs>
          <w:tab w:val="left" w:pos="1306"/>
        </w:tabs>
        <w:autoSpaceDE w:val="0"/>
        <w:autoSpaceDN w:val="0"/>
        <w:adjustRightInd w:val="0"/>
        <w:spacing w:after="0" w:line="240" w:lineRule="auto"/>
        <w:jc w:val="both"/>
        <w:rPr>
          <w:rFonts w:ascii="Arial" w:hAnsi="Arial" w:cs="Arial"/>
        </w:rPr>
      </w:pPr>
      <w:r w:rsidRPr="00A17692">
        <w:rPr>
          <w:rFonts w:ascii="Arial" w:hAnsi="Arial" w:cs="Arial"/>
        </w:rPr>
        <w:t>своевременно предоставлять Исполнителю всю необходимую документацию, информацию, а также в устной и/или письменной форме давать объяснения, необходимые Исполнителю для оказания услуг по настоящему Договору и Дополнительным соглашениям к нему. Если Исполнитель запросил у Заказчика ряд необходимых документов с указанием конкретного срока их предоставления, то Заказчик обязан передать необходимые документы в срок, указанный в таком запросе;</w:t>
      </w:r>
    </w:p>
    <w:p w:rsidR="00A17692" w:rsidRPr="00A17692" w:rsidRDefault="00A17692" w:rsidP="00A17692">
      <w:pPr>
        <w:widowControl w:val="0"/>
        <w:numPr>
          <w:ilvl w:val="0"/>
          <w:numId w:val="3"/>
        </w:numPr>
        <w:shd w:val="clear" w:color="auto" w:fill="FFFFFF"/>
        <w:tabs>
          <w:tab w:val="left" w:pos="1306"/>
        </w:tabs>
        <w:autoSpaceDE w:val="0"/>
        <w:autoSpaceDN w:val="0"/>
        <w:adjustRightInd w:val="0"/>
        <w:spacing w:after="0" w:line="240" w:lineRule="auto"/>
        <w:jc w:val="both"/>
        <w:rPr>
          <w:rFonts w:ascii="Arial" w:hAnsi="Arial" w:cs="Arial"/>
        </w:rPr>
      </w:pPr>
      <w:r w:rsidRPr="00A17692">
        <w:rPr>
          <w:rFonts w:ascii="Arial" w:hAnsi="Arial" w:cs="Arial"/>
        </w:rPr>
        <w:t>нести ответственность за подлинность предоставляемых документов, а также за достоверность и полноту сообщаемой Исполнителю информации;</w:t>
      </w:r>
    </w:p>
    <w:p w:rsidR="00A17692" w:rsidRPr="00A17692" w:rsidRDefault="00A17692" w:rsidP="00A17692">
      <w:pPr>
        <w:widowControl w:val="0"/>
        <w:numPr>
          <w:ilvl w:val="0"/>
          <w:numId w:val="3"/>
        </w:numPr>
        <w:shd w:val="clear" w:color="auto" w:fill="FFFFFF"/>
        <w:tabs>
          <w:tab w:val="left" w:pos="1306"/>
        </w:tabs>
        <w:autoSpaceDE w:val="0"/>
        <w:autoSpaceDN w:val="0"/>
        <w:adjustRightInd w:val="0"/>
        <w:spacing w:after="0" w:line="240" w:lineRule="auto"/>
        <w:jc w:val="both"/>
        <w:rPr>
          <w:rFonts w:ascii="Arial" w:hAnsi="Arial" w:cs="Arial"/>
        </w:rPr>
      </w:pPr>
      <w:r w:rsidRPr="00A17692">
        <w:rPr>
          <w:rFonts w:ascii="Arial" w:hAnsi="Arial" w:cs="Arial"/>
        </w:rPr>
        <w:t>при оказании услуг Исполнителем за пределами Москвы и Московской области оказывать содействие в организации проживания специалистов Исполнителя, обеспечивать их транспортом при перемещении в месте нахождения (включая встречу/проводы в аэропорту, ж/д вокзале), предоставлять рабочее помещение и необходимую для работы технику;</w:t>
      </w:r>
    </w:p>
    <w:p w:rsidR="00A17692" w:rsidRPr="00A17692" w:rsidRDefault="00A17692" w:rsidP="00A17692">
      <w:pPr>
        <w:widowControl w:val="0"/>
        <w:numPr>
          <w:ilvl w:val="0"/>
          <w:numId w:val="3"/>
        </w:numPr>
        <w:shd w:val="clear" w:color="auto" w:fill="FFFFFF"/>
        <w:tabs>
          <w:tab w:val="left" w:pos="1306"/>
        </w:tabs>
        <w:autoSpaceDE w:val="0"/>
        <w:autoSpaceDN w:val="0"/>
        <w:adjustRightInd w:val="0"/>
        <w:spacing w:after="0" w:line="240" w:lineRule="auto"/>
        <w:jc w:val="both"/>
        <w:rPr>
          <w:rFonts w:ascii="Arial" w:hAnsi="Arial" w:cs="Arial"/>
        </w:rPr>
      </w:pPr>
      <w:r w:rsidRPr="00A17692">
        <w:rPr>
          <w:rFonts w:ascii="Arial" w:hAnsi="Arial" w:cs="Arial"/>
        </w:rPr>
        <w:t>производить прием результатов оказанных услуг в соответствии с условиями настоящего Договора и дополнительных соглашений к нему;</w:t>
      </w:r>
    </w:p>
    <w:p w:rsidR="00A17692" w:rsidRPr="00A17692" w:rsidRDefault="00A17692" w:rsidP="00A17692">
      <w:pPr>
        <w:widowControl w:val="0"/>
        <w:numPr>
          <w:ilvl w:val="0"/>
          <w:numId w:val="3"/>
        </w:numPr>
        <w:shd w:val="clear" w:color="auto" w:fill="FFFFFF"/>
        <w:tabs>
          <w:tab w:val="left" w:pos="1306"/>
        </w:tabs>
        <w:autoSpaceDE w:val="0"/>
        <w:autoSpaceDN w:val="0"/>
        <w:adjustRightInd w:val="0"/>
        <w:spacing w:after="0" w:line="240" w:lineRule="auto"/>
        <w:jc w:val="both"/>
        <w:rPr>
          <w:rFonts w:ascii="Arial" w:hAnsi="Arial" w:cs="Arial"/>
        </w:rPr>
      </w:pPr>
      <w:r w:rsidRPr="00A17692">
        <w:rPr>
          <w:rFonts w:ascii="Arial" w:hAnsi="Arial" w:cs="Arial"/>
        </w:rPr>
        <w:t>своевременно оплачивать услуги Исполнителя в соответствии с условиями настоящего Договора.</w:t>
      </w:r>
    </w:p>
    <w:p w:rsidR="00A17692" w:rsidRPr="00A17692" w:rsidRDefault="00A17692" w:rsidP="00A17692">
      <w:pPr>
        <w:shd w:val="clear" w:color="auto" w:fill="FFFFFF"/>
        <w:tabs>
          <w:tab w:val="left" w:pos="1142"/>
        </w:tabs>
        <w:spacing w:after="0" w:line="240" w:lineRule="auto"/>
        <w:ind w:firstLine="709"/>
        <w:rPr>
          <w:rFonts w:ascii="Arial" w:hAnsi="Arial" w:cs="Arial"/>
        </w:rPr>
      </w:pPr>
      <w:r w:rsidRPr="00A17692">
        <w:rPr>
          <w:rFonts w:ascii="Arial" w:hAnsi="Arial" w:cs="Arial"/>
        </w:rPr>
        <w:t>2.4.</w:t>
      </w:r>
      <w:r w:rsidRPr="00A17692">
        <w:rPr>
          <w:rFonts w:ascii="Arial" w:hAnsi="Arial" w:cs="Arial"/>
        </w:rPr>
        <w:tab/>
        <w:t>Заказчик вправе:</w:t>
      </w:r>
    </w:p>
    <w:p w:rsidR="00A17692" w:rsidRPr="00A17692" w:rsidRDefault="00A17692" w:rsidP="00A17692">
      <w:pPr>
        <w:widowControl w:val="0"/>
        <w:numPr>
          <w:ilvl w:val="0"/>
          <w:numId w:val="4"/>
        </w:numPr>
        <w:shd w:val="clear" w:color="auto" w:fill="FFFFFF"/>
        <w:tabs>
          <w:tab w:val="left" w:pos="1306"/>
        </w:tabs>
        <w:autoSpaceDE w:val="0"/>
        <w:autoSpaceDN w:val="0"/>
        <w:adjustRightInd w:val="0"/>
        <w:spacing w:after="0" w:line="240" w:lineRule="auto"/>
        <w:jc w:val="both"/>
        <w:rPr>
          <w:rFonts w:ascii="Arial" w:hAnsi="Arial" w:cs="Arial"/>
        </w:rPr>
      </w:pPr>
      <w:r w:rsidRPr="00A17692">
        <w:rPr>
          <w:rFonts w:ascii="Arial" w:hAnsi="Arial" w:cs="Arial"/>
        </w:rPr>
        <w:t>получать от Исполнителя информацию о законодательных и нормативных актах, на которых основываются выводы Исполнителя, отраженные в результате оказанных услуг;</w:t>
      </w:r>
    </w:p>
    <w:p w:rsidR="00A17692" w:rsidRPr="00A17692" w:rsidRDefault="00A17692" w:rsidP="00A17692">
      <w:pPr>
        <w:widowControl w:val="0"/>
        <w:numPr>
          <w:ilvl w:val="0"/>
          <w:numId w:val="4"/>
        </w:numPr>
        <w:shd w:val="clear" w:color="auto" w:fill="FFFFFF"/>
        <w:tabs>
          <w:tab w:val="left" w:pos="1306"/>
        </w:tabs>
        <w:autoSpaceDE w:val="0"/>
        <w:autoSpaceDN w:val="0"/>
        <w:adjustRightInd w:val="0"/>
        <w:spacing w:after="0" w:line="240" w:lineRule="auto"/>
        <w:jc w:val="both"/>
        <w:rPr>
          <w:rFonts w:ascii="Arial" w:hAnsi="Arial" w:cs="Arial"/>
        </w:rPr>
      </w:pPr>
      <w:r w:rsidRPr="00A17692">
        <w:rPr>
          <w:rFonts w:ascii="Arial" w:hAnsi="Arial" w:cs="Arial"/>
        </w:rPr>
        <w:t>направлять Исполнителю мотивированные возражения к результатам оказанных услуг в соответствии с условиями настоящего Договора и Дополнительных соглашений к нему.</w:t>
      </w:r>
    </w:p>
    <w:p w:rsidR="00A17692" w:rsidRPr="00A17692" w:rsidRDefault="00A17692" w:rsidP="00A17692">
      <w:pPr>
        <w:autoSpaceDE w:val="0"/>
        <w:autoSpaceDN w:val="0"/>
        <w:adjustRightInd w:val="0"/>
        <w:spacing w:after="0" w:line="240" w:lineRule="auto"/>
        <w:jc w:val="center"/>
        <w:rPr>
          <w:rFonts w:ascii="Arial" w:hAnsi="Arial" w:cs="Arial"/>
          <w:bCs/>
        </w:rPr>
      </w:pPr>
    </w:p>
    <w:p w:rsidR="00A17692" w:rsidRPr="00A17692" w:rsidRDefault="00A17692" w:rsidP="00A17692">
      <w:pPr>
        <w:shd w:val="clear" w:color="auto" w:fill="FFFFFF"/>
        <w:spacing w:after="0" w:line="240" w:lineRule="auto"/>
        <w:jc w:val="center"/>
        <w:rPr>
          <w:rFonts w:ascii="Arial" w:hAnsi="Arial" w:cs="Arial"/>
        </w:rPr>
      </w:pPr>
      <w:r w:rsidRPr="00A17692">
        <w:rPr>
          <w:rFonts w:ascii="Arial" w:hAnsi="Arial" w:cs="Arial"/>
        </w:rPr>
        <w:t>3.  ПОРЯДОК ОКАЗАНИЯ  УСЛУГ</w:t>
      </w:r>
    </w:p>
    <w:p w:rsidR="00A17692" w:rsidRPr="00A17692" w:rsidRDefault="00A17692" w:rsidP="00A17692">
      <w:pPr>
        <w:shd w:val="clear" w:color="auto" w:fill="FFFFFF"/>
        <w:tabs>
          <w:tab w:val="left" w:pos="1133"/>
        </w:tabs>
        <w:spacing w:after="0" w:line="240" w:lineRule="auto"/>
        <w:ind w:firstLine="709"/>
        <w:jc w:val="both"/>
        <w:rPr>
          <w:rFonts w:ascii="Arial" w:hAnsi="Arial" w:cs="Arial"/>
        </w:rPr>
      </w:pPr>
      <w:r w:rsidRPr="00A17692">
        <w:rPr>
          <w:rFonts w:ascii="Arial" w:hAnsi="Arial" w:cs="Arial"/>
        </w:rPr>
        <w:t>3.1.</w:t>
      </w:r>
      <w:r w:rsidRPr="00A17692">
        <w:rPr>
          <w:rFonts w:ascii="Arial" w:hAnsi="Arial" w:cs="Arial"/>
        </w:rPr>
        <w:tab/>
        <w:t>Услуги, предусмотренные п. 1.2. настоящего договора, оказываются Исполнителем по запросу Заказчика, на сумму указанную в п. 5.1. настоящего Договора;</w:t>
      </w:r>
    </w:p>
    <w:p w:rsidR="00A17692" w:rsidRPr="00A17692" w:rsidRDefault="00A17692" w:rsidP="00A17692">
      <w:pPr>
        <w:widowControl w:val="0"/>
        <w:numPr>
          <w:ilvl w:val="0"/>
          <w:numId w:val="5"/>
        </w:numPr>
        <w:shd w:val="clear" w:color="auto" w:fill="FFFFFF"/>
        <w:tabs>
          <w:tab w:val="left" w:pos="1133"/>
        </w:tabs>
        <w:autoSpaceDE w:val="0"/>
        <w:autoSpaceDN w:val="0"/>
        <w:adjustRightInd w:val="0"/>
        <w:spacing w:after="0" w:line="240" w:lineRule="auto"/>
        <w:ind w:right="19"/>
        <w:jc w:val="both"/>
        <w:rPr>
          <w:rFonts w:ascii="Arial" w:hAnsi="Arial" w:cs="Arial"/>
        </w:rPr>
      </w:pPr>
      <w:r w:rsidRPr="00A17692">
        <w:rPr>
          <w:rFonts w:ascii="Arial" w:hAnsi="Arial" w:cs="Arial"/>
        </w:rPr>
        <w:t xml:space="preserve"> Консультационные услуги, выходящие из объема, предусмотренного в п. 1.2. настоящего договора, срок их исполнения, а также стоимость определяется Сторонами в Дополнительных соглашениях к настоящему Договору.</w:t>
      </w:r>
    </w:p>
    <w:p w:rsidR="00A17692" w:rsidRPr="00A17692" w:rsidRDefault="00A17692" w:rsidP="00A17692">
      <w:pPr>
        <w:widowControl w:val="0"/>
        <w:numPr>
          <w:ilvl w:val="0"/>
          <w:numId w:val="5"/>
        </w:numPr>
        <w:shd w:val="clear" w:color="auto" w:fill="FFFFFF"/>
        <w:tabs>
          <w:tab w:val="left" w:pos="1133"/>
          <w:tab w:val="left" w:pos="2918"/>
          <w:tab w:val="left" w:pos="7843"/>
        </w:tabs>
        <w:autoSpaceDE w:val="0"/>
        <w:autoSpaceDN w:val="0"/>
        <w:adjustRightInd w:val="0"/>
        <w:spacing w:after="0" w:line="240" w:lineRule="auto"/>
        <w:ind w:right="19"/>
        <w:jc w:val="both"/>
        <w:rPr>
          <w:rFonts w:ascii="Arial" w:hAnsi="Arial" w:cs="Arial"/>
        </w:rPr>
      </w:pPr>
      <w:r w:rsidRPr="00A17692">
        <w:rPr>
          <w:rFonts w:ascii="Arial" w:hAnsi="Arial" w:cs="Arial"/>
        </w:rPr>
        <w:t xml:space="preserve"> Датой начала оказания услуг по настоящему Договору является первый рабочий день, следующий за днем подписания настоящего Договора.</w:t>
      </w:r>
      <w:r w:rsidRPr="00A17692">
        <w:rPr>
          <w:rFonts w:ascii="Arial" w:hAnsi="Arial" w:cs="Arial"/>
        </w:rPr>
        <w:tab/>
      </w:r>
    </w:p>
    <w:p w:rsidR="00A17692" w:rsidRPr="00A17692" w:rsidRDefault="00A17692" w:rsidP="00A17692">
      <w:pPr>
        <w:shd w:val="clear" w:color="auto" w:fill="FFFFFF"/>
        <w:spacing w:after="0" w:line="240" w:lineRule="auto"/>
        <w:ind w:left="53"/>
        <w:jc w:val="center"/>
        <w:rPr>
          <w:rFonts w:ascii="Arial" w:hAnsi="Arial" w:cs="Arial"/>
          <w:bCs/>
        </w:rPr>
      </w:pPr>
    </w:p>
    <w:p w:rsidR="00A17692" w:rsidRPr="00A17692" w:rsidRDefault="00A17692" w:rsidP="00A17692">
      <w:pPr>
        <w:shd w:val="clear" w:color="auto" w:fill="FFFFFF"/>
        <w:spacing w:after="0" w:line="240" w:lineRule="auto"/>
        <w:jc w:val="center"/>
        <w:rPr>
          <w:rFonts w:ascii="Arial" w:hAnsi="Arial" w:cs="Arial"/>
        </w:rPr>
      </w:pPr>
      <w:r w:rsidRPr="00A17692">
        <w:rPr>
          <w:rFonts w:ascii="Arial" w:hAnsi="Arial" w:cs="Arial"/>
          <w:bCs/>
        </w:rPr>
        <w:t>4. ПОРЯДОК СДАЧИ-ПРИЕМКИ УСЛУГ</w:t>
      </w:r>
    </w:p>
    <w:p w:rsidR="00A17692" w:rsidRPr="00A17692" w:rsidRDefault="00A17692" w:rsidP="00A17692">
      <w:pPr>
        <w:widowControl w:val="0"/>
        <w:numPr>
          <w:ilvl w:val="0"/>
          <w:numId w:val="6"/>
        </w:numPr>
        <w:shd w:val="clear" w:color="auto" w:fill="FFFFFF"/>
        <w:tabs>
          <w:tab w:val="left" w:pos="1166"/>
        </w:tabs>
        <w:autoSpaceDE w:val="0"/>
        <w:autoSpaceDN w:val="0"/>
        <w:adjustRightInd w:val="0"/>
        <w:spacing w:after="0" w:line="240" w:lineRule="auto"/>
        <w:jc w:val="both"/>
        <w:rPr>
          <w:rFonts w:ascii="Arial" w:hAnsi="Arial" w:cs="Arial"/>
        </w:rPr>
      </w:pPr>
      <w:r w:rsidRPr="00A17692">
        <w:rPr>
          <w:rFonts w:ascii="Arial" w:hAnsi="Arial" w:cs="Arial"/>
        </w:rPr>
        <w:t>Результат оказанных услуг за прошедший месяц Исполнитель отражает в Акте сдачи-приемки (далее - Акт) и передает его Заказчику.</w:t>
      </w:r>
    </w:p>
    <w:p w:rsidR="00A17692" w:rsidRPr="00A17692" w:rsidRDefault="00A17692" w:rsidP="00A17692">
      <w:pPr>
        <w:widowControl w:val="0"/>
        <w:numPr>
          <w:ilvl w:val="0"/>
          <w:numId w:val="6"/>
        </w:numPr>
        <w:shd w:val="clear" w:color="auto" w:fill="FFFFFF"/>
        <w:tabs>
          <w:tab w:val="left" w:pos="1166"/>
        </w:tabs>
        <w:autoSpaceDE w:val="0"/>
        <w:autoSpaceDN w:val="0"/>
        <w:adjustRightInd w:val="0"/>
        <w:spacing w:after="0" w:line="240" w:lineRule="auto"/>
        <w:jc w:val="both"/>
        <w:rPr>
          <w:rFonts w:ascii="Arial" w:hAnsi="Arial" w:cs="Arial"/>
        </w:rPr>
      </w:pPr>
      <w:r w:rsidRPr="00A17692">
        <w:rPr>
          <w:rFonts w:ascii="Arial" w:hAnsi="Arial" w:cs="Arial"/>
        </w:rPr>
        <w:t>Заказчик подписывает Акт в течение 5 (пяти) рабочих дней с момента его получения. В случае обнаружения недостатков в результате оказанных услуг Заказчик представляет письменный мотивированный отказ от приемки всего или части результата.</w:t>
      </w:r>
    </w:p>
    <w:p w:rsidR="00A17692" w:rsidRPr="00A17692" w:rsidRDefault="00A17692" w:rsidP="00A17692">
      <w:pPr>
        <w:widowControl w:val="0"/>
        <w:numPr>
          <w:ilvl w:val="0"/>
          <w:numId w:val="6"/>
        </w:numPr>
        <w:shd w:val="clear" w:color="auto" w:fill="FFFFFF"/>
        <w:tabs>
          <w:tab w:val="left" w:pos="1166"/>
        </w:tabs>
        <w:autoSpaceDE w:val="0"/>
        <w:autoSpaceDN w:val="0"/>
        <w:adjustRightInd w:val="0"/>
        <w:spacing w:after="0" w:line="240" w:lineRule="auto"/>
        <w:jc w:val="both"/>
        <w:rPr>
          <w:rFonts w:ascii="Arial" w:hAnsi="Arial" w:cs="Arial"/>
        </w:rPr>
      </w:pPr>
      <w:r w:rsidRPr="00A17692">
        <w:rPr>
          <w:rFonts w:ascii="Arial" w:hAnsi="Arial" w:cs="Arial"/>
        </w:rPr>
        <w:t>Если в течение 5 (пяти) рабочих дней с момента получения Акта Заказчиком от него не последовало письменного мотивированного отказа, результат считается сданным Исполнителем и принятым Заказчиком, что по правовым последствиям приравнивается к факту подписания Акта. Однако это не освобождает Заказчика от обязанности подписать Акт.</w:t>
      </w:r>
    </w:p>
    <w:p w:rsidR="00A17692" w:rsidRPr="00A17692" w:rsidRDefault="00A17692" w:rsidP="00A17692">
      <w:pPr>
        <w:widowControl w:val="0"/>
        <w:numPr>
          <w:ilvl w:val="0"/>
          <w:numId w:val="6"/>
        </w:numPr>
        <w:shd w:val="clear" w:color="auto" w:fill="FFFFFF"/>
        <w:tabs>
          <w:tab w:val="left" w:pos="1166"/>
        </w:tabs>
        <w:autoSpaceDE w:val="0"/>
        <w:autoSpaceDN w:val="0"/>
        <w:adjustRightInd w:val="0"/>
        <w:spacing w:after="0" w:line="240" w:lineRule="auto"/>
        <w:jc w:val="both"/>
        <w:rPr>
          <w:rFonts w:ascii="Arial" w:hAnsi="Arial" w:cs="Arial"/>
        </w:rPr>
      </w:pPr>
      <w:r w:rsidRPr="00A17692">
        <w:rPr>
          <w:rFonts w:ascii="Arial" w:hAnsi="Arial" w:cs="Arial"/>
        </w:rPr>
        <w:t>В случае своевременного направления Исполнителю мотивированного отказа Заказчика от принятия результата оказанных услуг Стороны составляют двухсторонний акт с перечнем необходимых доработок и сроков их выполнения. Такой акт должен быть подписан Сторонами в течение 5 (пяти) рабочих дней с момента получения Исполнителем своевременного мотивированного отказа Заказчика.</w:t>
      </w:r>
    </w:p>
    <w:p w:rsidR="00A17692" w:rsidRPr="00A17692" w:rsidRDefault="00A17692" w:rsidP="00A17692">
      <w:pPr>
        <w:shd w:val="clear" w:color="auto" w:fill="FFFFFF"/>
        <w:spacing w:after="0" w:line="240" w:lineRule="auto"/>
        <w:jc w:val="center"/>
        <w:rPr>
          <w:rFonts w:ascii="Arial" w:hAnsi="Arial" w:cs="Arial"/>
          <w:bCs/>
        </w:rPr>
      </w:pPr>
    </w:p>
    <w:p w:rsidR="00A17692" w:rsidRPr="00A17692" w:rsidRDefault="00A17692" w:rsidP="00A17692">
      <w:pPr>
        <w:shd w:val="clear" w:color="auto" w:fill="FFFFFF"/>
        <w:spacing w:after="0" w:line="240" w:lineRule="auto"/>
        <w:jc w:val="center"/>
        <w:rPr>
          <w:rFonts w:ascii="Arial" w:hAnsi="Arial" w:cs="Arial"/>
        </w:rPr>
      </w:pPr>
      <w:r w:rsidRPr="00A17692">
        <w:rPr>
          <w:rFonts w:ascii="Arial" w:hAnsi="Arial" w:cs="Arial"/>
          <w:bCs/>
        </w:rPr>
        <w:t>5. СТОИМОСТЬ РАБОТ И ПОРЯДОК ОПЛАТЫ</w:t>
      </w:r>
    </w:p>
    <w:p w:rsidR="00A17692" w:rsidRPr="00A17692" w:rsidRDefault="00A17692" w:rsidP="00A17692">
      <w:pPr>
        <w:autoSpaceDE w:val="0"/>
        <w:autoSpaceDN w:val="0"/>
        <w:adjustRightInd w:val="0"/>
        <w:spacing w:after="0" w:line="240" w:lineRule="auto"/>
        <w:ind w:firstLine="709"/>
        <w:jc w:val="both"/>
        <w:rPr>
          <w:rFonts w:ascii="Arial" w:hAnsi="Arial" w:cs="Arial"/>
        </w:rPr>
      </w:pPr>
      <w:r w:rsidRPr="00A17692">
        <w:rPr>
          <w:rFonts w:ascii="Arial" w:hAnsi="Arial" w:cs="Arial"/>
        </w:rPr>
        <w:t xml:space="preserve">5.1. Стоимость услуг, оказываемых Исполнителем в соответствии со ст. 1 настоящего договора, составляет 150 000 (сто пятьдесят тысяч) рублей в месяц, НДС не облагается в связи с применением Исполнителем упрощенной системы налогообложения. </w:t>
      </w:r>
    </w:p>
    <w:p w:rsidR="00A17692" w:rsidRPr="00A17692" w:rsidRDefault="00A17692" w:rsidP="00A17692">
      <w:pPr>
        <w:autoSpaceDE w:val="0"/>
        <w:autoSpaceDN w:val="0"/>
        <w:adjustRightInd w:val="0"/>
        <w:spacing w:after="0" w:line="240" w:lineRule="auto"/>
        <w:ind w:firstLine="709"/>
        <w:jc w:val="both"/>
        <w:rPr>
          <w:rFonts w:ascii="Arial" w:hAnsi="Arial" w:cs="Arial"/>
        </w:rPr>
      </w:pPr>
      <w:r w:rsidRPr="00A17692">
        <w:rPr>
          <w:rFonts w:ascii="Arial" w:hAnsi="Arial" w:cs="Arial"/>
        </w:rPr>
        <w:lastRenderedPageBreak/>
        <w:t>5.2. Стоимость услуг, предусмотренных п. 3.2. настоящего договора, определяется Дополнительными соглашениями.</w:t>
      </w:r>
    </w:p>
    <w:p w:rsidR="00A17692" w:rsidRPr="00A17692" w:rsidRDefault="00A17692" w:rsidP="00A17692">
      <w:pPr>
        <w:autoSpaceDE w:val="0"/>
        <w:autoSpaceDN w:val="0"/>
        <w:adjustRightInd w:val="0"/>
        <w:spacing w:after="0" w:line="240" w:lineRule="auto"/>
        <w:ind w:firstLine="709"/>
        <w:jc w:val="both"/>
        <w:rPr>
          <w:rFonts w:ascii="Arial" w:hAnsi="Arial" w:cs="Arial"/>
        </w:rPr>
      </w:pPr>
      <w:r w:rsidRPr="00A17692">
        <w:rPr>
          <w:rFonts w:ascii="Arial" w:hAnsi="Arial" w:cs="Arial"/>
        </w:rPr>
        <w:t>5.3. Оплата услуг Исполнителя производится на основании счетов, выставляемых Исполнителем, в течение 7-ми (семи) банковских дней.</w:t>
      </w:r>
    </w:p>
    <w:p w:rsidR="00A17692" w:rsidRPr="00A17692" w:rsidRDefault="00A17692" w:rsidP="00A17692">
      <w:pPr>
        <w:widowControl w:val="0"/>
        <w:shd w:val="clear" w:color="auto" w:fill="FFFFFF"/>
        <w:tabs>
          <w:tab w:val="left" w:pos="1157"/>
        </w:tabs>
        <w:autoSpaceDE w:val="0"/>
        <w:autoSpaceDN w:val="0"/>
        <w:adjustRightInd w:val="0"/>
        <w:spacing w:after="0" w:line="240" w:lineRule="auto"/>
        <w:ind w:firstLine="709"/>
        <w:jc w:val="both"/>
        <w:rPr>
          <w:rFonts w:ascii="Arial" w:hAnsi="Arial" w:cs="Arial"/>
        </w:rPr>
      </w:pPr>
      <w:r w:rsidRPr="00A17692">
        <w:rPr>
          <w:rFonts w:ascii="Arial" w:hAnsi="Arial" w:cs="Arial"/>
        </w:rPr>
        <w:t>5.4. Датой оплаты считается дата списания денежных средств с расчетного счета Заказчика.</w:t>
      </w:r>
    </w:p>
    <w:p w:rsidR="00A17692" w:rsidRPr="00A17692" w:rsidRDefault="00A17692" w:rsidP="00A17692">
      <w:pPr>
        <w:widowControl w:val="0"/>
        <w:shd w:val="clear" w:color="auto" w:fill="FFFFFF"/>
        <w:tabs>
          <w:tab w:val="left" w:pos="1157"/>
        </w:tabs>
        <w:autoSpaceDE w:val="0"/>
        <w:autoSpaceDN w:val="0"/>
        <w:adjustRightInd w:val="0"/>
        <w:spacing w:after="0" w:line="240" w:lineRule="auto"/>
        <w:ind w:firstLine="709"/>
        <w:jc w:val="both"/>
        <w:rPr>
          <w:rFonts w:ascii="Arial" w:hAnsi="Arial" w:cs="Arial"/>
        </w:rPr>
      </w:pPr>
      <w:r w:rsidRPr="00A17692">
        <w:rPr>
          <w:rFonts w:ascii="Arial" w:hAnsi="Arial" w:cs="Arial"/>
        </w:rPr>
        <w:t>5.5. Все платежи по настоящему Договору производятся путем перечисления денежных средств на расчетный счет Исполнителя.</w:t>
      </w:r>
    </w:p>
    <w:p w:rsidR="00A17692" w:rsidRPr="00A17692" w:rsidRDefault="00A17692" w:rsidP="00A17692">
      <w:pPr>
        <w:shd w:val="clear" w:color="auto" w:fill="FFFFFF"/>
        <w:spacing w:after="0" w:line="240" w:lineRule="auto"/>
        <w:ind w:firstLine="709"/>
        <w:jc w:val="both"/>
        <w:rPr>
          <w:rFonts w:ascii="Arial" w:hAnsi="Arial" w:cs="Arial"/>
          <w:bCs/>
        </w:rPr>
      </w:pPr>
    </w:p>
    <w:p w:rsidR="00A17692" w:rsidRPr="00A17692" w:rsidRDefault="00A17692" w:rsidP="00A17692">
      <w:pPr>
        <w:shd w:val="clear" w:color="auto" w:fill="FFFFFF"/>
        <w:spacing w:after="0" w:line="240" w:lineRule="auto"/>
        <w:jc w:val="center"/>
        <w:rPr>
          <w:rFonts w:ascii="Arial" w:hAnsi="Arial" w:cs="Arial"/>
        </w:rPr>
      </w:pPr>
      <w:r w:rsidRPr="00A17692">
        <w:rPr>
          <w:rFonts w:ascii="Arial" w:hAnsi="Arial" w:cs="Arial"/>
          <w:bCs/>
        </w:rPr>
        <w:t>6. КОНФИДЕНЦИАЛЬНОСТЬ</w:t>
      </w:r>
    </w:p>
    <w:p w:rsidR="00A17692" w:rsidRPr="00A17692" w:rsidRDefault="00A17692" w:rsidP="00A17692">
      <w:pPr>
        <w:widowControl w:val="0"/>
        <w:numPr>
          <w:ilvl w:val="0"/>
          <w:numId w:val="7"/>
        </w:numPr>
        <w:shd w:val="clear" w:color="auto" w:fill="FFFFFF"/>
        <w:tabs>
          <w:tab w:val="left" w:pos="1166"/>
        </w:tabs>
        <w:autoSpaceDE w:val="0"/>
        <w:autoSpaceDN w:val="0"/>
        <w:adjustRightInd w:val="0"/>
        <w:spacing w:after="0" w:line="240" w:lineRule="auto"/>
        <w:jc w:val="both"/>
        <w:rPr>
          <w:rFonts w:ascii="Arial" w:hAnsi="Arial" w:cs="Arial"/>
        </w:rPr>
      </w:pPr>
      <w:r w:rsidRPr="00A17692">
        <w:rPr>
          <w:rFonts w:ascii="Arial" w:hAnsi="Arial" w:cs="Arial"/>
        </w:rPr>
        <w:t>Стороны обязуются сохранять конфиденциальность информации, полученной в ходе исполнения своих обязательств по настоящему Договору, и не раскрывать ее третьим лицам без предварительного письменного согласия другой Стороны в период действия настоящего Договора и до момента, когда указанная информация станет общедоступной. Исключение из этого составляет информация, которая на момент подписания настоящего Договора является общедоступной.</w:t>
      </w:r>
    </w:p>
    <w:p w:rsidR="00A17692" w:rsidRPr="00A17692" w:rsidRDefault="00A17692" w:rsidP="00A17692">
      <w:pPr>
        <w:widowControl w:val="0"/>
        <w:numPr>
          <w:ilvl w:val="0"/>
          <w:numId w:val="7"/>
        </w:numPr>
        <w:shd w:val="clear" w:color="auto" w:fill="FFFFFF"/>
        <w:tabs>
          <w:tab w:val="left" w:pos="1166"/>
        </w:tabs>
        <w:autoSpaceDE w:val="0"/>
        <w:autoSpaceDN w:val="0"/>
        <w:adjustRightInd w:val="0"/>
        <w:spacing w:after="0" w:line="240" w:lineRule="auto"/>
        <w:jc w:val="both"/>
        <w:rPr>
          <w:rFonts w:ascii="Arial" w:hAnsi="Arial" w:cs="Arial"/>
        </w:rPr>
      </w:pPr>
      <w:r w:rsidRPr="00A17692">
        <w:rPr>
          <w:rFonts w:ascii="Arial" w:hAnsi="Arial" w:cs="Arial"/>
        </w:rPr>
        <w:t>Стороны обязуются обеспечить соблюдение конфиденциальности, указанной в п. 6.1. настоящего Договора, своими сотрудниками и другими привлекаемыми ими к работе лицами.</w:t>
      </w:r>
    </w:p>
    <w:p w:rsidR="00A17692" w:rsidRPr="00A17692" w:rsidRDefault="00A17692" w:rsidP="00A17692">
      <w:pPr>
        <w:shd w:val="clear" w:color="auto" w:fill="FFFFFF"/>
        <w:spacing w:after="0" w:line="240" w:lineRule="auto"/>
        <w:jc w:val="center"/>
        <w:rPr>
          <w:rFonts w:ascii="Arial" w:hAnsi="Arial" w:cs="Arial"/>
          <w:bCs/>
        </w:rPr>
      </w:pPr>
    </w:p>
    <w:p w:rsidR="00A17692" w:rsidRPr="00A17692" w:rsidRDefault="00A17692" w:rsidP="00A17692">
      <w:pPr>
        <w:shd w:val="clear" w:color="auto" w:fill="FFFFFF"/>
        <w:spacing w:after="0" w:line="240" w:lineRule="auto"/>
        <w:jc w:val="center"/>
        <w:rPr>
          <w:rFonts w:ascii="Arial" w:hAnsi="Arial" w:cs="Arial"/>
        </w:rPr>
      </w:pPr>
      <w:r w:rsidRPr="00A17692">
        <w:rPr>
          <w:rFonts w:ascii="Arial" w:hAnsi="Arial" w:cs="Arial"/>
          <w:bCs/>
        </w:rPr>
        <w:t>7. ОТВЕТСТВЕННОСТЬ СТОРОН</w:t>
      </w:r>
    </w:p>
    <w:p w:rsidR="00A17692" w:rsidRPr="00A17692" w:rsidRDefault="00A17692" w:rsidP="00A17692">
      <w:pPr>
        <w:widowControl w:val="0"/>
        <w:numPr>
          <w:ilvl w:val="0"/>
          <w:numId w:val="8"/>
        </w:numPr>
        <w:shd w:val="clear" w:color="auto" w:fill="FFFFFF"/>
        <w:tabs>
          <w:tab w:val="left" w:pos="1166"/>
        </w:tabs>
        <w:autoSpaceDE w:val="0"/>
        <w:autoSpaceDN w:val="0"/>
        <w:adjustRightInd w:val="0"/>
        <w:spacing w:after="0" w:line="240" w:lineRule="auto"/>
        <w:jc w:val="both"/>
        <w:rPr>
          <w:rFonts w:ascii="Arial" w:hAnsi="Arial" w:cs="Arial"/>
        </w:rPr>
      </w:pPr>
      <w:r w:rsidRPr="00A17692">
        <w:rPr>
          <w:rFonts w:ascii="Arial" w:hAnsi="Arial" w:cs="Arial"/>
        </w:rPr>
        <w:t>Стороны Договора несут ответственность за невыполнение или ненадлежащее выполнение обязательств по настоящему Договору в соответствии с действующим законодательством Российской Федерации.</w:t>
      </w:r>
    </w:p>
    <w:p w:rsidR="00A17692" w:rsidRPr="00A17692" w:rsidRDefault="00A17692" w:rsidP="00A17692">
      <w:pPr>
        <w:widowControl w:val="0"/>
        <w:numPr>
          <w:ilvl w:val="0"/>
          <w:numId w:val="8"/>
        </w:numPr>
        <w:shd w:val="clear" w:color="auto" w:fill="FFFFFF"/>
        <w:tabs>
          <w:tab w:val="left" w:pos="1166"/>
        </w:tabs>
        <w:autoSpaceDE w:val="0"/>
        <w:autoSpaceDN w:val="0"/>
        <w:adjustRightInd w:val="0"/>
        <w:spacing w:after="0" w:line="240" w:lineRule="auto"/>
        <w:jc w:val="both"/>
        <w:rPr>
          <w:rFonts w:ascii="Arial" w:hAnsi="Arial" w:cs="Arial"/>
        </w:rPr>
      </w:pPr>
      <w:r w:rsidRPr="00A17692">
        <w:rPr>
          <w:rFonts w:ascii="Arial" w:hAnsi="Arial" w:cs="Arial"/>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то есть чрезвычайных и непредотвратимых обстоятельств при конкретных условиях конкретного периода времени.</w:t>
      </w:r>
    </w:p>
    <w:p w:rsidR="00A17692" w:rsidRPr="00A17692" w:rsidRDefault="00A17692" w:rsidP="00A17692">
      <w:pPr>
        <w:widowControl w:val="0"/>
        <w:numPr>
          <w:ilvl w:val="0"/>
          <w:numId w:val="8"/>
        </w:numPr>
        <w:shd w:val="clear" w:color="auto" w:fill="FFFFFF"/>
        <w:tabs>
          <w:tab w:val="left" w:pos="1166"/>
        </w:tabs>
        <w:autoSpaceDE w:val="0"/>
        <w:autoSpaceDN w:val="0"/>
        <w:adjustRightInd w:val="0"/>
        <w:spacing w:after="0" w:line="240" w:lineRule="auto"/>
        <w:jc w:val="both"/>
        <w:rPr>
          <w:rFonts w:ascii="Arial" w:hAnsi="Arial" w:cs="Arial"/>
        </w:rPr>
      </w:pPr>
      <w:r w:rsidRPr="00A17692">
        <w:rPr>
          <w:rFonts w:ascii="Arial" w:hAnsi="Arial" w:cs="Arial"/>
        </w:rPr>
        <w:t>К обстоятельствам непреодолимой силы Стороны настоящего Договора отнесли следующее:</w:t>
      </w:r>
    </w:p>
    <w:p w:rsidR="00A17692" w:rsidRPr="00A17692" w:rsidRDefault="00A17692" w:rsidP="00A17692">
      <w:pPr>
        <w:widowControl w:val="0"/>
        <w:numPr>
          <w:ilvl w:val="0"/>
          <w:numId w:val="9"/>
        </w:numPr>
        <w:shd w:val="clear" w:color="auto" w:fill="FFFFFF"/>
        <w:tabs>
          <w:tab w:val="left" w:pos="1320"/>
          <w:tab w:val="left" w:pos="2006"/>
          <w:tab w:val="left" w:pos="3720"/>
          <w:tab w:val="left" w:pos="7834"/>
        </w:tabs>
        <w:autoSpaceDE w:val="0"/>
        <w:autoSpaceDN w:val="0"/>
        <w:adjustRightInd w:val="0"/>
        <w:spacing w:after="0" w:line="240" w:lineRule="auto"/>
        <w:jc w:val="both"/>
        <w:rPr>
          <w:rFonts w:ascii="Arial" w:hAnsi="Arial" w:cs="Arial"/>
        </w:rPr>
      </w:pPr>
      <w:r w:rsidRPr="00A17692">
        <w:rPr>
          <w:rFonts w:ascii="Arial" w:hAnsi="Arial" w:cs="Arial"/>
        </w:rPr>
        <w:t>явления стихийного характера (землетрясение, наводнение, удар молнии, извержение вулкан, сель, оползень, цунами и т.п.), температуру, силу ветра и уровень осадков;</w:t>
      </w:r>
      <w:r w:rsidRPr="00A17692">
        <w:rPr>
          <w:rFonts w:ascii="Arial" w:hAnsi="Arial" w:cs="Arial"/>
        </w:rPr>
        <w:tab/>
      </w:r>
    </w:p>
    <w:p w:rsidR="00A17692" w:rsidRPr="00A17692" w:rsidRDefault="00A17692" w:rsidP="00A17692">
      <w:pPr>
        <w:widowControl w:val="0"/>
        <w:numPr>
          <w:ilvl w:val="0"/>
          <w:numId w:val="9"/>
        </w:numPr>
        <w:shd w:val="clear" w:color="auto" w:fill="FFFFFF"/>
        <w:tabs>
          <w:tab w:val="left" w:pos="1320"/>
        </w:tabs>
        <w:autoSpaceDE w:val="0"/>
        <w:autoSpaceDN w:val="0"/>
        <w:adjustRightInd w:val="0"/>
        <w:spacing w:after="0" w:line="240" w:lineRule="auto"/>
        <w:jc w:val="both"/>
        <w:rPr>
          <w:rFonts w:ascii="Arial" w:hAnsi="Arial" w:cs="Arial"/>
        </w:rPr>
      </w:pPr>
      <w:r w:rsidRPr="00A17692">
        <w:rPr>
          <w:rFonts w:ascii="Arial" w:hAnsi="Arial" w:cs="Arial"/>
        </w:rPr>
        <w:t>война, военные действия, взрывы, разрушение коммуникаций и энергоснабжения;</w:t>
      </w:r>
    </w:p>
    <w:p w:rsidR="00A17692" w:rsidRPr="00A17692" w:rsidRDefault="00A17692" w:rsidP="00A17692">
      <w:pPr>
        <w:widowControl w:val="0"/>
        <w:numPr>
          <w:ilvl w:val="0"/>
          <w:numId w:val="9"/>
        </w:numPr>
        <w:shd w:val="clear" w:color="auto" w:fill="FFFFFF"/>
        <w:tabs>
          <w:tab w:val="left" w:pos="1320"/>
        </w:tabs>
        <w:autoSpaceDE w:val="0"/>
        <w:autoSpaceDN w:val="0"/>
        <w:adjustRightInd w:val="0"/>
        <w:spacing w:after="0" w:line="240" w:lineRule="auto"/>
        <w:jc w:val="both"/>
        <w:rPr>
          <w:rFonts w:ascii="Arial" w:hAnsi="Arial" w:cs="Arial"/>
        </w:rPr>
      </w:pPr>
      <w:r w:rsidRPr="00A17692">
        <w:rPr>
          <w:rFonts w:ascii="Arial" w:hAnsi="Arial" w:cs="Arial"/>
        </w:rPr>
        <w:t>мораторий органов власти и управления, включая издание государственными органами нормативных и правоприменительных актов, значительно осложняющих, ограничивающих или запрещающих осуществление услуги, предусмотренной настоящим Договором;</w:t>
      </w:r>
    </w:p>
    <w:p w:rsidR="00A17692" w:rsidRPr="00A17692" w:rsidRDefault="00A17692" w:rsidP="00A17692">
      <w:pPr>
        <w:widowControl w:val="0"/>
        <w:numPr>
          <w:ilvl w:val="0"/>
          <w:numId w:val="10"/>
        </w:numPr>
        <w:shd w:val="clear" w:color="auto" w:fill="FFFFFF"/>
        <w:tabs>
          <w:tab w:val="left" w:pos="1310"/>
        </w:tabs>
        <w:autoSpaceDE w:val="0"/>
        <w:autoSpaceDN w:val="0"/>
        <w:adjustRightInd w:val="0"/>
        <w:spacing w:after="0" w:line="240" w:lineRule="auto"/>
        <w:jc w:val="both"/>
        <w:rPr>
          <w:rFonts w:ascii="Arial" w:hAnsi="Arial" w:cs="Arial"/>
        </w:rPr>
      </w:pPr>
      <w:r w:rsidRPr="00A17692">
        <w:rPr>
          <w:rFonts w:ascii="Arial" w:hAnsi="Arial" w:cs="Arial"/>
        </w:rPr>
        <w:t>забастовки, организованные в установленном законом порядке;</w:t>
      </w:r>
    </w:p>
    <w:p w:rsidR="00A17692" w:rsidRPr="00A17692" w:rsidRDefault="00A17692" w:rsidP="00A17692">
      <w:pPr>
        <w:widowControl w:val="0"/>
        <w:numPr>
          <w:ilvl w:val="0"/>
          <w:numId w:val="10"/>
        </w:numPr>
        <w:shd w:val="clear" w:color="auto" w:fill="FFFFFF"/>
        <w:tabs>
          <w:tab w:val="left" w:pos="1310"/>
        </w:tabs>
        <w:autoSpaceDE w:val="0"/>
        <w:autoSpaceDN w:val="0"/>
        <w:adjustRightInd w:val="0"/>
        <w:spacing w:after="0" w:line="240" w:lineRule="auto"/>
        <w:jc w:val="both"/>
        <w:rPr>
          <w:rFonts w:ascii="Arial" w:hAnsi="Arial" w:cs="Arial"/>
        </w:rPr>
      </w:pPr>
      <w:r w:rsidRPr="00A17692">
        <w:rPr>
          <w:rFonts w:ascii="Arial" w:hAnsi="Arial" w:cs="Arial"/>
        </w:rPr>
        <w:t xml:space="preserve"> другие обстоятельства, возникшие в месте исполнения обязательств по Договору, исключающие для Исполнителя нормальную жизнедеятельность и которые Стороны не могли предвидеть и предотвратить.</w:t>
      </w:r>
    </w:p>
    <w:p w:rsidR="00A17692" w:rsidRPr="00A17692" w:rsidRDefault="00A17692" w:rsidP="00A17692">
      <w:pPr>
        <w:widowControl w:val="0"/>
        <w:numPr>
          <w:ilvl w:val="0"/>
          <w:numId w:val="11"/>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Наличие указанных в п. 7.3. настоящего Договора обстоятельств, должно подтверждаться документами, выданными соответствующим уполномоченным государственным органом.</w:t>
      </w:r>
    </w:p>
    <w:p w:rsidR="00A17692" w:rsidRPr="00A17692" w:rsidRDefault="00A17692" w:rsidP="00A17692">
      <w:pPr>
        <w:widowControl w:val="0"/>
        <w:numPr>
          <w:ilvl w:val="0"/>
          <w:numId w:val="11"/>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При наступлении обстоятельств, указанных в п. 7.3. настоящего Договора, Сторона должна без промедления известить о них в письменном виде другую Сторону. Извещение должно быть направлено другой Стороне в течение двух дней с момента, когда сторона узнала или должна была узнать о наступлении обстоятельств непреодолимой силы.</w:t>
      </w:r>
    </w:p>
    <w:p w:rsidR="00A17692" w:rsidRPr="00A17692" w:rsidRDefault="00A17692" w:rsidP="00A17692">
      <w:pPr>
        <w:widowControl w:val="0"/>
        <w:numPr>
          <w:ilvl w:val="0"/>
          <w:numId w:val="11"/>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Если Сторона не направит или несвоевременно направит извещение, предусмотренное в п. 7.5. настоящего Договора, то она обязана возместить другой Стороне понесенные ею убытки.</w:t>
      </w:r>
    </w:p>
    <w:p w:rsidR="00A17692" w:rsidRPr="00A17692" w:rsidRDefault="00A17692" w:rsidP="00A17692">
      <w:pPr>
        <w:widowControl w:val="0"/>
        <w:numPr>
          <w:ilvl w:val="0"/>
          <w:numId w:val="11"/>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В случаях наступления обстоятельств, предусмотренных в п. 7.3.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17692" w:rsidRPr="00A17692" w:rsidRDefault="00A17692" w:rsidP="00A17692">
      <w:pPr>
        <w:widowControl w:val="0"/>
        <w:numPr>
          <w:ilvl w:val="0"/>
          <w:numId w:val="11"/>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Если наступившие обстоятельства, перечисленные в п. 7.3. 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rsidR="00A17692" w:rsidRPr="00A17692" w:rsidRDefault="00A17692" w:rsidP="00A17692">
      <w:pPr>
        <w:shd w:val="clear" w:color="auto" w:fill="FFFFFF"/>
        <w:spacing w:after="0" w:line="240" w:lineRule="auto"/>
        <w:jc w:val="center"/>
        <w:rPr>
          <w:rFonts w:ascii="Arial" w:hAnsi="Arial" w:cs="Arial"/>
          <w:bCs/>
        </w:rPr>
      </w:pPr>
    </w:p>
    <w:p w:rsidR="00A17692" w:rsidRPr="00A17692" w:rsidRDefault="00A17692" w:rsidP="00A17692">
      <w:pPr>
        <w:shd w:val="clear" w:color="auto" w:fill="FFFFFF"/>
        <w:spacing w:after="0" w:line="240" w:lineRule="auto"/>
        <w:jc w:val="center"/>
        <w:rPr>
          <w:rFonts w:ascii="Arial" w:hAnsi="Arial" w:cs="Arial"/>
        </w:rPr>
      </w:pPr>
      <w:r w:rsidRPr="00A17692">
        <w:rPr>
          <w:rFonts w:ascii="Arial" w:hAnsi="Arial" w:cs="Arial"/>
          <w:bCs/>
        </w:rPr>
        <w:t>8. ПОРЯДОК РАССМОТРЕНИЯ СПОРОВ</w:t>
      </w:r>
    </w:p>
    <w:p w:rsidR="00A17692" w:rsidRPr="00A17692" w:rsidRDefault="00A17692" w:rsidP="00A17692">
      <w:pPr>
        <w:widowControl w:val="0"/>
        <w:numPr>
          <w:ilvl w:val="0"/>
          <w:numId w:val="12"/>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Все споры и разногласия по настоящему Договору Стороны будут разрешать путем переговоров.</w:t>
      </w:r>
    </w:p>
    <w:p w:rsidR="00A17692" w:rsidRPr="00A17692" w:rsidRDefault="00A17692" w:rsidP="00A17692">
      <w:pPr>
        <w:widowControl w:val="0"/>
        <w:numPr>
          <w:ilvl w:val="0"/>
          <w:numId w:val="12"/>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Все возможные разногласия по настоящему Договору должны быть рассмотрены Сторонами в течение 5 (пяти) рабочих дней с момента получения соответствующего уведомления.</w:t>
      </w:r>
    </w:p>
    <w:p w:rsidR="00A17692" w:rsidRPr="00A17692" w:rsidRDefault="00A17692" w:rsidP="00A17692">
      <w:pPr>
        <w:widowControl w:val="0"/>
        <w:numPr>
          <w:ilvl w:val="0"/>
          <w:numId w:val="12"/>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lastRenderedPageBreak/>
        <w:t>Споры, возникшие между Сторонами, которые не удалось решить путем переговоров, подлежат окончательному разрешению в Арбитражном суде г. Москвы в соответствии с действующим законодательством Российской Федерации.</w:t>
      </w:r>
    </w:p>
    <w:p w:rsidR="00A17692" w:rsidRPr="00A17692" w:rsidRDefault="00A17692" w:rsidP="00A17692">
      <w:pPr>
        <w:shd w:val="clear" w:color="auto" w:fill="FFFFFF"/>
        <w:spacing w:after="0" w:line="240" w:lineRule="auto"/>
        <w:ind w:firstLine="709"/>
        <w:jc w:val="both"/>
        <w:rPr>
          <w:rFonts w:ascii="Arial" w:hAnsi="Arial" w:cs="Arial"/>
          <w:bCs/>
        </w:rPr>
      </w:pPr>
    </w:p>
    <w:p w:rsidR="00A17692" w:rsidRPr="00A17692" w:rsidRDefault="00A17692" w:rsidP="00A17692">
      <w:pPr>
        <w:shd w:val="clear" w:color="auto" w:fill="FFFFFF"/>
        <w:spacing w:after="0" w:line="240" w:lineRule="auto"/>
        <w:jc w:val="center"/>
        <w:rPr>
          <w:rFonts w:ascii="Arial" w:hAnsi="Arial" w:cs="Arial"/>
        </w:rPr>
      </w:pPr>
      <w:r w:rsidRPr="00A17692">
        <w:rPr>
          <w:rFonts w:ascii="Arial" w:hAnsi="Arial" w:cs="Arial"/>
          <w:bCs/>
        </w:rPr>
        <w:t>9. СРОК ДЕЙСТВИЯ И УСЛОВИЯ ПРЕКРАЩЕНИЯ ДОГОВОРА</w:t>
      </w:r>
    </w:p>
    <w:p w:rsidR="00A17692" w:rsidRPr="00A17692" w:rsidRDefault="00A17692" w:rsidP="00A17692">
      <w:pPr>
        <w:widowControl w:val="0"/>
        <w:numPr>
          <w:ilvl w:val="0"/>
          <w:numId w:val="16"/>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Настоящий Договор вступает в силу с момента его подписания обеими Сторонами и действует в течение 1 (одного) года.</w:t>
      </w:r>
    </w:p>
    <w:p w:rsidR="00A17692" w:rsidRPr="00A17692" w:rsidRDefault="00A17692" w:rsidP="00A17692">
      <w:pPr>
        <w:widowControl w:val="0"/>
        <w:numPr>
          <w:ilvl w:val="0"/>
          <w:numId w:val="16"/>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Досрочное прекращение Договора возможно по основаниям, предусмотренным действующим законодательством Российской Федерации и/или настоящим Договором.</w:t>
      </w:r>
    </w:p>
    <w:p w:rsidR="00A17692" w:rsidRPr="00A17692" w:rsidRDefault="00A17692" w:rsidP="00A17692">
      <w:pPr>
        <w:widowControl w:val="0"/>
        <w:numPr>
          <w:ilvl w:val="0"/>
          <w:numId w:val="16"/>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Настоящий Договор и/или дополнительное соглашение к нему могут быть расторгнуты по инициативе одной из Сторон. В этом случае письменное уведомление должно быть направлено контрагенту не позднее одного месяца до даты предполагаемого расторжения настоящего Договора и/иди дополнительного соглашения к нему.</w:t>
      </w:r>
    </w:p>
    <w:p w:rsidR="00A17692" w:rsidRPr="00A17692" w:rsidRDefault="00A17692" w:rsidP="00A17692">
      <w:pPr>
        <w:widowControl w:val="0"/>
        <w:numPr>
          <w:ilvl w:val="0"/>
          <w:numId w:val="16"/>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 xml:space="preserve">В случае досрочного прекращения настоящего Договора и/или Дополнительного Соглашения к нему по инициативе Заказчика, Заказчик возмещает Исполнителю фактически понесенные им расходы. </w:t>
      </w:r>
    </w:p>
    <w:p w:rsidR="00A17692" w:rsidRPr="00A17692" w:rsidRDefault="00A17692" w:rsidP="00A17692">
      <w:pPr>
        <w:widowControl w:val="0"/>
        <w:numPr>
          <w:ilvl w:val="0"/>
          <w:numId w:val="16"/>
        </w:numPr>
        <w:shd w:val="clear" w:color="auto" w:fill="FFFFFF"/>
        <w:tabs>
          <w:tab w:val="left" w:pos="1138"/>
        </w:tabs>
        <w:autoSpaceDE w:val="0"/>
        <w:autoSpaceDN w:val="0"/>
        <w:adjustRightInd w:val="0"/>
        <w:spacing w:after="0" w:line="240" w:lineRule="auto"/>
        <w:jc w:val="both"/>
        <w:rPr>
          <w:rFonts w:ascii="Arial" w:hAnsi="Arial" w:cs="Arial"/>
        </w:rPr>
      </w:pPr>
      <w:r w:rsidRPr="00A17692">
        <w:rPr>
          <w:rFonts w:ascii="Arial" w:hAnsi="Arial" w:cs="Arial"/>
        </w:rPr>
        <w:t>В случае невозможности оказания услуг по настоящему Договору и /или дополнительным соглашениям к нему, возникшей по обстоятельствам, за которые ни одна из Сторон не отвечает, Заказчик возмещает Исполнителю фактически понесенные им расходы.</w:t>
      </w:r>
    </w:p>
    <w:p w:rsidR="00A17692" w:rsidRPr="00A17692" w:rsidRDefault="00A17692" w:rsidP="00A17692">
      <w:pPr>
        <w:shd w:val="clear" w:color="auto" w:fill="FFFFFF"/>
        <w:spacing w:after="0" w:line="240" w:lineRule="auto"/>
        <w:jc w:val="center"/>
        <w:rPr>
          <w:rFonts w:ascii="Arial" w:hAnsi="Arial" w:cs="Arial"/>
          <w:bCs/>
        </w:rPr>
      </w:pPr>
    </w:p>
    <w:p w:rsidR="00A17692" w:rsidRPr="00A17692" w:rsidRDefault="00A17692" w:rsidP="00A17692">
      <w:pPr>
        <w:shd w:val="clear" w:color="auto" w:fill="FFFFFF"/>
        <w:spacing w:after="0" w:line="240" w:lineRule="auto"/>
        <w:jc w:val="center"/>
        <w:rPr>
          <w:rFonts w:ascii="Arial" w:hAnsi="Arial" w:cs="Arial"/>
        </w:rPr>
      </w:pPr>
      <w:r w:rsidRPr="00A17692">
        <w:rPr>
          <w:rFonts w:ascii="Arial" w:hAnsi="Arial" w:cs="Arial"/>
          <w:bCs/>
        </w:rPr>
        <w:t>10. ЗАКЛЮЧИТЕЛЬНЫЕ УСЛОВИЯ</w:t>
      </w:r>
    </w:p>
    <w:p w:rsidR="00A17692" w:rsidRPr="00A17692" w:rsidRDefault="00A17692" w:rsidP="00A17692">
      <w:pPr>
        <w:widowControl w:val="0"/>
        <w:numPr>
          <w:ilvl w:val="0"/>
          <w:numId w:val="13"/>
        </w:numPr>
        <w:shd w:val="clear" w:color="auto" w:fill="FFFFFF"/>
        <w:tabs>
          <w:tab w:val="left" w:pos="1253"/>
        </w:tabs>
        <w:autoSpaceDE w:val="0"/>
        <w:autoSpaceDN w:val="0"/>
        <w:adjustRightInd w:val="0"/>
        <w:spacing w:after="0" w:line="240" w:lineRule="auto"/>
        <w:jc w:val="both"/>
        <w:rPr>
          <w:rFonts w:ascii="Arial" w:hAnsi="Arial" w:cs="Arial"/>
        </w:rPr>
      </w:pPr>
      <w:r w:rsidRPr="00A17692">
        <w:rPr>
          <w:rFonts w:ascii="Arial" w:hAnsi="Arial" w:cs="Arial"/>
        </w:rPr>
        <w:t xml:space="preserve"> По вопросам, не урегулированным в настоящем Договоре, Стороны руководствуются действующим законодательством Российской Федерации.</w:t>
      </w:r>
    </w:p>
    <w:p w:rsidR="00A17692" w:rsidRPr="00A17692" w:rsidRDefault="00A17692" w:rsidP="00A17692">
      <w:pPr>
        <w:widowControl w:val="0"/>
        <w:numPr>
          <w:ilvl w:val="0"/>
          <w:numId w:val="13"/>
        </w:numPr>
        <w:shd w:val="clear" w:color="auto" w:fill="FFFFFF"/>
        <w:tabs>
          <w:tab w:val="left" w:pos="1258"/>
        </w:tabs>
        <w:autoSpaceDE w:val="0"/>
        <w:autoSpaceDN w:val="0"/>
        <w:adjustRightInd w:val="0"/>
        <w:spacing w:after="0" w:line="240" w:lineRule="auto"/>
        <w:jc w:val="both"/>
        <w:rPr>
          <w:rFonts w:ascii="Arial" w:hAnsi="Arial" w:cs="Arial"/>
        </w:rPr>
      </w:pPr>
      <w:r w:rsidRPr="00A17692">
        <w:rPr>
          <w:rFonts w:ascii="Arial" w:hAnsi="Arial" w:cs="Arial"/>
        </w:rPr>
        <w:t xml:space="preserve"> Стороны принимают меры к тому, чтобы между сотрудниками организаций, выступающих Сторонами настоящего Договора, постоянно существовала возможность оперативного взаимодействия посредством телефонной, факсимильной и/или электронной связи.</w:t>
      </w:r>
    </w:p>
    <w:p w:rsidR="00A17692" w:rsidRPr="00A17692" w:rsidRDefault="00A17692" w:rsidP="00A17692">
      <w:pPr>
        <w:widowControl w:val="0"/>
        <w:numPr>
          <w:ilvl w:val="0"/>
          <w:numId w:val="13"/>
        </w:numPr>
        <w:shd w:val="clear" w:color="auto" w:fill="FFFFFF"/>
        <w:tabs>
          <w:tab w:val="left" w:pos="1258"/>
        </w:tabs>
        <w:autoSpaceDE w:val="0"/>
        <w:autoSpaceDN w:val="0"/>
        <w:adjustRightInd w:val="0"/>
        <w:spacing w:after="0" w:line="240" w:lineRule="auto"/>
        <w:jc w:val="both"/>
        <w:rPr>
          <w:rFonts w:ascii="Arial" w:hAnsi="Arial" w:cs="Arial"/>
        </w:rPr>
      </w:pPr>
      <w:r w:rsidRPr="00A17692">
        <w:rPr>
          <w:rFonts w:ascii="Arial" w:hAnsi="Arial" w:cs="Arial"/>
        </w:rPr>
        <w:t xml:space="preserve"> Все уведомления и документация, необходимые в соответствие с Договором, должны представляться в письменной форме. Уведомления и документация по согласованию Сторон доставляются персонально и сдаются в секретариат, канцелярию или иным сотрудникам Стороны. Вручение документов по согласованию Сторон производится по реестру передаваемых документов, на котором Стороны ставят отметки о приеме-передаче. Уведомления и документация также могут доставляться по почте с заказным уведомлением о вручении, с направлением копии документа по факсу. Адреса Сторон указаны в разделе 11 настоящего Договора.</w:t>
      </w:r>
    </w:p>
    <w:p w:rsidR="00A17692" w:rsidRPr="00A17692" w:rsidRDefault="00A17692" w:rsidP="00A17692">
      <w:pPr>
        <w:widowControl w:val="0"/>
        <w:numPr>
          <w:ilvl w:val="0"/>
          <w:numId w:val="14"/>
        </w:numPr>
        <w:shd w:val="clear" w:color="auto" w:fill="FFFFFF"/>
        <w:tabs>
          <w:tab w:val="left" w:pos="1258"/>
        </w:tabs>
        <w:autoSpaceDE w:val="0"/>
        <w:autoSpaceDN w:val="0"/>
        <w:adjustRightInd w:val="0"/>
        <w:spacing w:after="0" w:line="240" w:lineRule="auto"/>
        <w:jc w:val="both"/>
        <w:rPr>
          <w:rFonts w:ascii="Arial" w:hAnsi="Arial" w:cs="Arial"/>
        </w:rPr>
      </w:pPr>
      <w:r w:rsidRPr="00A17692">
        <w:rPr>
          <w:rFonts w:ascii="Arial" w:hAnsi="Arial" w:cs="Arial"/>
        </w:rPr>
        <w:t>В случае изменения своих банковских, юридических реквизитов или местонахождения, Сторона обязуется известить об этом другую Сторону в течение 5 (пяти) рабочих дней. В случае несвоевременного извещения о внесенных изменениях другая Сторона не несет ответственности за вытекающие из этого последствия.</w:t>
      </w:r>
    </w:p>
    <w:p w:rsidR="00A17692" w:rsidRPr="00A17692" w:rsidRDefault="00A17692" w:rsidP="00A17692">
      <w:pPr>
        <w:widowControl w:val="0"/>
        <w:numPr>
          <w:ilvl w:val="0"/>
          <w:numId w:val="14"/>
        </w:numPr>
        <w:shd w:val="clear" w:color="auto" w:fill="FFFFFF"/>
        <w:tabs>
          <w:tab w:val="left" w:pos="1258"/>
        </w:tabs>
        <w:autoSpaceDE w:val="0"/>
        <w:autoSpaceDN w:val="0"/>
        <w:adjustRightInd w:val="0"/>
        <w:spacing w:after="0" w:line="240" w:lineRule="auto"/>
        <w:jc w:val="both"/>
        <w:rPr>
          <w:rFonts w:ascii="Arial" w:hAnsi="Arial" w:cs="Arial"/>
        </w:rPr>
      </w:pPr>
      <w:r w:rsidRPr="00A17692">
        <w:rPr>
          <w:rFonts w:ascii="Arial" w:hAnsi="Arial" w:cs="Arial"/>
        </w:rPr>
        <w:t>С момента подписания настоящего Договора все предшествующие предложения, соглашения и договоренности в устной или письменной форме, касающиеся предмета и условий настоящего Договора, теряют силу, если иное специально не оговорено Сторонами.</w:t>
      </w:r>
    </w:p>
    <w:p w:rsidR="00A17692" w:rsidRPr="00A17692" w:rsidRDefault="00A17692" w:rsidP="00A17692">
      <w:pPr>
        <w:widowControl w:val="0"/>
        <w:numPr>
          <w:ilvl w:val="0"/>
          <w:numId w:val="14"/>
        </w:numPr>
        <w:shd w:val="clear" w:color="auto" w:fill="FFFFFF"/>
        <w:tabs>
          <w:tab w:val="left" w:pos="1258"/>
        </w:tabs>
        <w:autoSpaceDE w:val="0"/>
        <w:autoSpaceDN w:val="0"/>
        <w:adjustRightInd w:val="0"/>
        <w:spacing w:after="0" w:line="240" w:lineRule="auto"/>
        <w:jc w:val="both"/>
        <w:rPr>
          <w:rFonts w:ascii="Arial" w:hAnsi="Arial" w:cs="Arial"/>
        </w:rPr>
      </w:pPr>
      <w:r w:rsidRPr="00A17692">
        <w:rPr>
          <w:rFonts w:ascii="Arial" w:hAnsi="Arial" w:cs="Arial"/>
        </w:rPr>
        <w:t>Все дополнительные соглашения, дополнения и приложения к настоящему Договору являются его неотъемлемой частью и составляют с ним единое целое. При этом одно дополнительное соглашение и/или дополнение и/или приложение к настоящему Договору не должно толковаться в свете другого дополнительного соглашения и/или дополнения и/или приложения к нему, если иное не будет оговорено сторонами в таком дополнительном соглашении и/или дополнении и/или приложении.</w:t>
      </w:r>
    </w:p>
    <w:p w:rsidR="00A17692" w:rsidRPr="00A17692" w:rsidRDefault="00A17692" w:rsidP="00A17692">
      <w:pPr>
        <w:widowControl w:val="0"/>
        <w:numPr>
          <w:ilvl w:val="0"/>
          <w:numId w:val="14"/>
        </w:numPr>
        <w:shd w:val="clear" w:color="auto" w:fill="FFFFFF"/>
        <w:tabs>
          <w:tab w:val="left" w:pos="1258"/>
        </w:tabs>
        <w:autoSpaceDE w:val="0"/>
        <w:autoSpaceDN w:val="0"/>
        <w:adjustRightInd w:val="0"/>
        <w:spacing w:after="0" w:line="240" w:lineRule="auto"/>
        <w:jc w:val="both"/>
        <w:rPr>
          <w:rFonts w:ascii="Arial" w:hAnsi="Arial" w:cs="Arial"/>
        </w:rPr>
      </w:pPr>
      <w:r w:rsidRPr="00A17692">
        <w:rPr>
          <w:rFonts w:ascii="Arial" w:hAnsi="Arial" w:cs="Arial"/>
        </w:rPr>
        <w:t>Все дополнительные соглашения, дополнения и приложения к настоящему Договору должны быть совершены в письменной форме и подписаны уполномоченными представителями Сторон.</w:t>
      </w:r>
    </w:p>
    <w:p w:rsidR="00A17692" w:rsidRPr="00A17692" w:rsidRDefault="00A17692" w:rsidP="00A17692">
      <w:pPr>
        <w:widowControl w:val="0"/>
        <w:numPr>
          <w:ilvl w:val="0"/>
          <w:numId w:val="14"/>
        </w:numPr>
        <w:shd w:val="clear" w:color="auto" w:fill="FFFFFF"/>
        <w:tabs>
          <w:tab w:val="left" w:pos="1258"/>
        </w:tabs>
        <w:autoSpaceDE w:val="0"/>
        <w:autoSpaceDN w:val="0"/>
        <w:adjustRightInd w:val="0"/>
        <w:spacing w:after="0" w:line="240" w:lineRule="auto"/>
        <w:jc w:val="both"/>
        <w:rPr>
          <w:rFonts w:ascii="Arial" w:hAnsi="Arial" w:cs="Arial"/>
        </w:rPr>
      </w:pPr>
      <w:r w:rsidRPr="00A17692">
        <w:rPr>
          <w:rFonts w:ascii="Arial" w:hAnsi="Arial" w:cs="Arial"/>
        </w:rPr>
        <w:t>Ниже своими подписями представители Сторон подтверждают, что Стороны достигли полного согласия по всем условиям настоящего Договора.</w:t>
      </w:r>
    </w:p>
    <w:p w:rsidR="00A17692" w:rsidRPr="00A17692" w:rsidRDefault="00A17692" w:rsidP="00A17692">
      <w:pPr>
        <w:widowControl w:val="0"/>
        <w:numPr>
          <w:ilvl w:val="0"/>
          <w:numId w:val="14"/>
        </w:numPr>
        <w:shd w:val="clear" w:color="auto" w:fill="FFFFFF"/>
        <w:tabs>
          <w:tab w:val="left" w:pos="1258"/>
        </w:tabs>
        <w:autoSpaceDE w:val="0"/>
        <w:autoSpaceDN w:val="0"/>
        <w:adjustRightInd w:val="0"/>
        <w:spacing w:after="0" w:line="240" w:lineRule="auto"/>
        <w:jc w:val="both"/>
        <w:rPr>
          <w:rFonts w:ascii="Arial" w:hAnsi="Arial" w:cs="Arial"/>
        </w:rPr>
      </w:pPr>
      <w:r w:rsidRPr="00A17692">
        <w:rPr>
          <w:rFonts w:ascii="Arial" w:hAnsi="Arial" w:cs="Arial"/>
        </w:rPr>
        <w:t xml:space="preserve"> Настоящий Договор состоит из разделов, пунктов и подпунктов, заголовки и нумерация которых сделаны в целях удобства при производстве ссылок на определенные условия и никоим образом не могут влиять на толкование и конструкцию самого Договора.</w:t>
      </w:r>
    </w:p>
    <w:p w:rsidR="00A17692" w:rsidRPr="00A17692" w:rsidRDefault="00A17692" w:rsidP="00A17692">
      <w:pPr>
        <w:shd w:val="clear" w:color="auto" w:fill="FFFFFF"/>
        <w:tabs>
          <w:tab w:val="left" w:pos="1382"/>
        </w:tabs>
        <w:spacing w:after="0" w:line="240" w:lineRule="auto"/>
        <w:ind w:firstLine="709"/>
        <w:jc w:val="both"/>
        <w:rPr>
          <w:rFonts w:ascii="Arial" w:hAnsi="Arial" w:cs="Arial"/>
        </w:rPr>
      </w:pPr>
      <w:r w:rsidRPr="00A17692">
        <w:rPr>
          <w:rFonts w:ascii="Arial" w:hAnsi="Arial" w:cs="Arial"/>
        </w:rPr>
        <w:t>10.10.</w:t>
      </w:r>
      <w:r w:rsidRPr="00A17692">
        <w:rPr>
          <w:rFonts w:ascii="Arial" w:hAnsi="Arial" w:cs="Arial"/>
        </w:rPr>
        <w:tab/>
        <w:t>Настоящий Договор составлен в двух экземплярах, имеющих одинаковую</w:t>
      </w:r>
      <w:r w:rsidRPr="00A17692">
        <w:rPr>
          <w:rFonts w:ascii="Arial" w:hAnsi="Arial" w:cs="Arial"/>
        </w:rPr>
        <w:br/>
        <w:t>юридическую силу, один из которых находится у Заказчика, другой - у Исполнителя.</w:t>
      </w:r>
    </w:p>
    <w:p w:rsidR="00A17692" w:rsidRPr="00A17692" w:rsidRDefault="00A17692" w:rsidP="00A17692">
      <w:pPr>
        <w:shd w:val="clear" w:color="auto" w:fill="FFFFFF"/>
        <w:spacing w:after="0" w:line="240" w:lineRule="auto"/>
        <w:ind w:left="10"/>
        <w:jc w:val="center"/>
        <w:rPr>
          <w:rFonts w:ascii="Arial" w:hAnsi="Arial" w:cs="Arial"/>
          <w:bCs/>
          <w:spacing w:val="-2"/>
        </w:rPr>
      </w:pPr>
    </w:p>
    <w:p w:rsidR="00A17692" w:rsidRPr="00A17692" w:rsidRDefault="00A17692" w:rsidP="00A17692">
      <w:pPr>
        <w:shd w:val="clear" w:color="auto" w:fill="FFFFFF"/>
        <w:spacing w:after="0" w:line="240" w:lineRule="auto"/>
        <w:ind w:left="10"/>
        <w:jc w:val="center"/>
        <w:rPr>
          <w:rFonts w:ascii="Arial" w:hAnsi="Arial" w:cs="Arial"/>
        </w:rPr>
      </w:pPr>
      <w:r w:rsidRPr="00A17692">
        <w:rPr>
          <w:rFonts w:ascii="Arial" w:hAnsi="Arial" w:cs="Arial"/>
          <w:bCs/>
          <w:spacing w:val="-2"/>
        </w:rPr>
        <w:t>11. РЕКВИЗИТЫ И ПОДПИСИ СТОРОН</w:t>
      </w:r>
    </w:p>
    <w:p w:rsidR="00A17692" w:rsidRPr="00A17692" w:rsidRDefault="00A17692" w:rsidP="00A17692">
      <w:pPr>
        <w:spacing w:after="0" w:line="240" w:lineRule="exact"/>
        <w:ind w:firstLine="567"/>
        <w:jc w:val="both"/>
        <w:rPr>
          <w:rFonts w:ascii="Arial" w:hAnsi="Arial" w:cs="Arial"/>
          <w:i/>
        </w:rPr>
      </w:pPr>
    </w:p>
    <w:tbl>
      <w:tblPr>
        <w:tblW w:w="0" w:type="auto"/>
        <w:tblLook w:val="04A0" w:firstRow="1" w:lastRow="0" w:firstColumn="1" w:lastColumn="0" w:noHBand="0" w:noVBand="1"/>
      </w:tblPr>
      <w:tblGrid>
        <w:gridCol w:w="4927"/>
        <w:gridCol w:w="4927"/>
      </w:tblGrid>
      <w:tr w:rsidR="00A17692" w:rsidRPr="00A17692" w:rsidTr="00063A66">
        <w:tc>
          <w:tcPr>
            <w:tcW w:w="4927" w:type="dxa"/>
            <w:shd w:val="clear" w:color="auto" w:fill="auto"/>
          </w:tcPr>
          <w:p w:rsidR="00A17692" w:rsidRPr="00A17692" w:rsidRDefault="00A17692" w:rsidP="00A17692">
            <w:pPr>
              <w:spacing w:after="0" w:line="240" w:lineRule="exact"/>
              <w:jc w:val="both"/>
              <w:rPr>
                <w:rFonts w:ascii="Arial" w:hAnsi="Arial" w:cs="Arial"/>
              </w:rPr>
            </w:pPr>
            <w:r w:rsidRPr="00A17692">
              <w:rPr>
                <w:rFonts w:ascii="Arial" w:hAnsi="Arial" w:cs="Arial"/>
              </w:rPr>
              <w:lastRenderedPageBreak/>
              <w:t>Заказчик:</w:t>
            </w:r>
          </w:p>
          <w:p w:rsidR="00A17692" w:rsidRPr="00A17692" w:rsidRDefault="00A17692" w:rsidP="00A17692">
            <w:pPr>
              <w:spacing w:after="0" w:line="240" w:lineRule="exact"/>
              <w:jc w:val="both"/>
              <w:rPr>
                <w:rFonts w:ascii="Arial" w:hAnsi="Arial" w:cs="Arial"/>
              </w:rPr>
            </w:pPr>
            <w:r w:rsidRPr="00A17692">
              <w:rPr>
                <w:rFonts w:ascii="Arial" w:hAnsi="Arial" w:cs="Arial"/>
              </w:rPr>
              <w:t>ООО «</w:t>
            </w:r>
            <w:proofErr w:type="spellStart"/>
            <w:r w:rsidRPr="00A17692">
              <w:rPr>
                <w:rFonts w:ascii="Arial" w:hAnsi="Arial" w:cs="Arial"/>
              </w:rPr>
              <w:t>Ситэк</w:t>
            </w:r>
            <w:proofErr w:type="spellEnd"/>
            <w:r w:rsidRPr="00A17692">
              <w:rPr>
                <w:rFonts w:ascii="Arial" w:hAnsi="Arial" w:cs="Arial"/>
              </w:rPr>
              <w:t>»</w:t>
            </w:r>
          </w:p>
          <w:p w:rsidR="00A17692" w:rsidRPr="00A17692" w:rsidRDefault="00A17692" w:rsidP="00A17692">
            <w:pPr>
              <w:spacing w:after="0" w:line="240" w:lineRule="exact"/>
              <w:jc w:val="both"/>
              <w:rPr>
                <w:rFonts w:ascii="Arial" w:hAnsi="Arial" w:cs="Arial"/>
              </w:rPr>
            </w:pPr>
            <w:r w:rsidRPr="00A17692">
              <w:rPr>
                <w:rFonts w:ascii="Arial" w:hAnsi="Arial" w:cs="Arial"/>
              </w:rPr>
              <w:t>Адрес места нахождения:</w:t>
            </w:r>
          </w:p>
          <w:p w:rsidR="00A17692" w:rsidRPr="00A17692" w:rsidRDefault="00A17692" w:rsidP="00A17692">
            <w:pPr>
              <w:spacing w:after="0" w:line="240" w:lineRule="exact"/>
              <w:jc w:val="both"/>
              <w:rPr>
                <w:rFonts w:ascii="Arial" w:hAnsi="Arial" w:cs="Arial"/>
              </w:rPr>
            </w:pPr>
            <w:r w:rsidRPr="00A17692">
              <w:rPr>
                <w:rFonts w:ascii="Arial" w:hAnsi="Arial" w:cs="Arial"/>
              </w:rPr>
              <w:t xml:space="preserve">109044, г. Москва, ул. </w:t>
            </w:r>
            <w:proofErr w:type="spellStart"/>
            <w:r w:rsidRPr="00A17692">
              <w:rPr>
                <w:rFonts w:ascii="Arial" w:hAnsi="Arial" w:cs="Arial"/>
              </w:rPr>
              <w:t>Воронцовская</w:t>
            </w:r>
            <w:proofErr w:type="spellEnd"/>
            <w:r w:rsidRPr="00A17692">
              <w:rPr>
                <w:rFonts w:ascii="Arial" w:hAnsi="Arial" w:cs="Arial"/>
              </w:rPr>
              <w:t>, д. 2/10, стр.1</w:t>
            </w:r>
          </w:p>
          <w:p w:rsidR="00A17692" w:rsidRPr="00A17692" w:rsidRDefault="00A17692" w:rsidP="00A17692">
            <w:pPr>
              <w:spacing w:after="0" w:line="240" w:lineRule="exact"/>
              <w:jc w:val="both"/>
              <w:rPr>
                <w:rFonts w:ascii="Arial" w:hAnsi="Arial" w:cs="Arial"/>
              </w:rPr>
            </w:pPr>
            <w:r w:rsidRPr="00A17692">
              <w:rPr>
                <w:rFonts w:ascii="Arial" w:hAnsi="Arial" w:cs="Arial"/>
              </w:rPr>
              <w:t>117246, Москва г., Научный проезд, д.12, оф.70</w:t>
            </w:r>
          </w:p>
          <w:p w:rsidR="00A17692" w:rsidRPr="00A17692" w:rsidRDefault="00A17692" w:rsidP="00A17692">
            <w:pPr>
              <w:spacing w:after="0" w:line="240" w:lineRule="exact"/>
              <w:jc w:val="both"/>
              <w:rPr>
                <w:rFonts w:ascii="Arial" w:hAnsi="Arial" w:cs="Arial"/>
              </w:rPr>
            </w:pPr>
            <w:r w:rsidRPr="00A17692">
              <w:rPr>
                <w:rFonts w:ascii="Arial" w:hAnsi="Arial" w:cs="Arial"/>
              </w:rPr>
              <w:t>ОГРН 1077759493096</w:t>
            </w:r>
            <w:r w:rsidRPr="00A17692">
              <w:rPr>
                <w:rFonts w:ascii="Arial" w:hAnsi="Arial" w:cs="Arial"/>
              </w:rPr>
              <w:tab/>
            </w:r>
          </w:p>
          <w:p w:rsidR="00A17692" w:rsidRPr="00A17692" w:rsidRDefault="00A17692" w:rsidP="00A17692">
            <w:pPr>
              <w:spacing w:after="0" w:line="240" w:lineRule="exact"/>
              <w:jc w:val="both"/>
              <w:rPr>
                <w:rFonts w:ascii="Arial" w:hAnsi="Arial" w:cs="Arial"/>
              </w:rPr>
            </w:pPr>
            <w:r w:rsidRPr="00A17692">
              <w:rPr>
                <w:rFonts w:ascii="Arial" w:hAnsi="Arial" w:cs="Arial"/>
              </w:rPr>
              <w:t>ИНН 7705807029</w:t>
            </w:r>
          </w:p>
          <w:p w:rsidR="00A17692" w:rsidRPr="00A17692" w:rsidRDefault="00A17692" w:rsidP="00A17692">
            <w:pPr>
              <w:spacing w:after="0" w:line="240" w:lineRule="exact"/>
              <w:jc w:val="both"/>
              <w:rPr>
                <w:rFonts w:ascii="Arial" w:hAnsi="Arial" w:cs="Arial"/>
              </w:rPr>
            </w:pPr>
            <w:r w:rsidRPr="00A17692">
              <w:rPr>
                <w:rFonts w:ascii="Arial" w:hAnsi="Arial" w:cs="Arial"/>
              </w:rPr>
              <w:t>КПП 770501001</w:t>
            </w:r>
          </w:p>
          <w:p w:rsidR="00A17692" w:rsidRPr="00A17692" w:rsidRDefault="00A17692" w:rsidP="00A17692">
            <w:pPr>
              <w:spacing w:after="0" w:line="240" w:lineRule="exact"/>
              <w:jc w:val="both"/>
              <w:rPr>
                <w:rFonts w:ascii="Arial" w:hAnsi="Arial" w:cs="Arial"/>
              </w:rPr>
            </w:pPr>
            <w:r w:rsidRPr="00A17692">
              <w:rPr>
                <w:rFonts w:ascii="Arial" w:hAnsi="Arial" w:cs="Arial"/>
              </w:rPr>
              <w:t>р/с 40702810500010007310</w:t>
            </w:r>
          </w:p>
          <w:p w:rsidR="00A17692" w:rsidRPr="00A17692" w:rsidRDefault="00A17692" w:rsidP="00A17692">
            <w:pPr>
              <w:spacing w:after="0" w:line="240" w:lineRule="exact"/>
              <w:jc w:val="both"/>
              <w:rPr>
                <w:rFonts w:ascii="Arial" w:hAnsi="Arial" w:cs="Arial"/>
              </w:rPr>
            </w:pPr>
            <w:r w:rsidRPr="00A17692">
              <w:rPr>
                <w:rFonts w:ascii="Arial" w:hAnsi="Arial" w:cs="Arial"/>
              </w:rPr>
              <w:t>в АО Банк «Развитие-Столица» г. Москва</w:t>
            </w:r>
          </w:p>
          <w:p w:rsidR="00A17692" w:rsidRPr="00A17692" w:rsidRDefault="00A17692" w:rsidP="00A17692">
            <w:pPr>
              <w:spacing w:after="0" w:line="240" w:lineRule="exact"/>
              <w:jc w:val="both"/>
              <w:rPr>
                <w:rFonts w:ascii="Arial" w:hAnsi="Arial" w:cs="Arial"/>
              </w:rPr>
            </w:pPr>
            <w:r w:rsidRPr="00A17692">
              <w:rPr>
                <w:rFonts w:ascii="Arial" w:hAnsi="Arial" w:cs="Arial"/>
              </w:rPr>
              <w:t>к/с 30101810000000000984</w:t>
            </w:r>
          </w:p>
          <w:p w:rsidR="00A17692" w:rsidRPr="00A17692" w:rsidRDefault="00A17692" w:rsidP="00A17692">
            <w:pPr>
              <w:spacing w:after="0" w:line="240" w:lineRule="exact"/>
              <w:jc w:val="both"/>
              <w:rPr>
                <w:rFonts w:ascii="Arial" w:hAnsi="Arial" w:cs="Arial"/>
              </w:rPr>
            </w:pPr>
            <w:r w:rsidRPr="00A17692">
              <w:rPr>
                <w:rFonts w:ascii="Arial" w:hAnsi="Arial" w:cs="Arial"/>
              </w:rPr>
              <w:t>БИК 044525984</w:t>
            </w:r>
          </w:p>
          <w:p w:rsidR="00A17692" w:rsidRPr="00A17692" w:rsidRDefault="00A17692" w:rsidP="00A17692">
            <w:pPr>
              <w:spacing w:after="0" w:line="240" w:lineRule="exact"/>
              <w:jc w:val="both"/>
              <w:rPr>
                <w:rFonts w:ascii="Arial" w:hAnsi="Arial" w:cs="Arial"/>
              </w:rPr>
            </w:pPr>
            <w:r w:rsidRPr="00A17692">
              <w:rPr>
                <w:rFonts w:ascii="Arial" w:hAnsi="Arial" w:cs="Arial"/>
              </w:rPr>
              <w:t>Тел.: 8 (495) 334-16-03</w:t>
            </w:r>
          </w:p>
          <w:p w:rsidR="00A17692" w:rsidRPr="00A17692" w:rsidRDefault="00A17692" w:rsidP="00A17692">
            <w:pPr>
              <w:spacing w:after="0" w:line="240" w:lineRule="exact"/>
              <w:jc w:val="both"/>
              <w:rPr>
                <w:rFonts w:ascii="Arial" w:hAnsi="Arial" w:cs="Arial"/>
              </w:rPr>
            </w:pPr>
          </w:p>
          <w:p w:rsidR="00A17692" w:rsidRPr="00A17692" w:rsidRDefault="00A17692" w:rsidP="00A17692">
            <w:pPr>
              <w:spacing w:after="0" w:line="240" w:lineRule="exact"/>
              <w:jc w:val="both"/>
              <w:rPr>
                <w:rFonts w:ascii="Arial" w:hAnsi="Arial" w:cs="Arial"/>
              </w:rPr>
            </w:pPr>
            <w:r w:rsidRPr="00A17692">
              <w:rPr>
                <w:rFonts w:ascii="Arial" w:hAnsi="Arial" w:cs="Arial"/>
              </w:rPr>
              <w:t>Генеральный директор</w:t>
            </w:r>
          </w:p>
          <w:p w:rsidR="00A17692" w:rsidRPr="00A17692" w:rsidRDefault="00A17692" w:rsidP="00A17692">
            <w:pPr>
              <w:spacing w:after="0" w:line="240" w:lineRule="exact"/>
              <w:jc w:val="both"/>
              <w:rPr>
                <w:rFonts w:ascii="Arial" w:hAnsi="Arial" w:cs="Arial"/>
              </w:rPr>
            </w:pPr>
          </w:p>
          <w:p w:rsidR="00A17692" w:rsidRPr="00A17692" w:rsidRDefault="00A17692" w:rsidP="00A17692">
            <w:pPr>
              <w:spacing w:after="0" w:line="240" w:lineRule="exact"/>
              <w:jc w:val="both"/>
              <w:rPr>
                <w:rFonts w:ascii="Arial" w:hAnsi="Arial" w:cs="Arial"/>
              </w:rPr>
            </w:pPr>
            <w:r w:rsidRPr="00A17692">
              <w:rPr>
                <w:rFonts w:ascii="Arial" w:hAnsi="Arial" w:cs="Arial"/>
              </w:rPr>
              <w:t>__________________/</w:t>
            </w:r>
          </w:p>
          <w:p w:rsidR="00A17692" w:rsidRPr="00A17692" w:rsidRDefault="00A17692" w:rsidP="00A17692">
            <w:pPr>
              <w:spacing w:after="0" w:line="240" w:lineRule="exact"/>
              <w:jc w:val="both"/>
              <w:rPr>
                <w:rFonts w:ascii="Arial" w:hAnsi="Arial" w:cs="Arial"/>
              </w:rPr>
            </w:pPr>
          </w:p>
          <w:p w:rsidR="00A17692" w:rsidRPr="00A17692" w:rsidRDefault="00A17692" w:rsidP="00A17692">
            <w:pPr>
              <w:spacing w:after="0" w:line="240" w:lineRule="exact"/>
              <w:jc w:val="both"/>
              <w:rPr>
                <w:rFonts w:ascii="Arial" w:hAnsi="Arial" w:cs="Arial"/>
              </w:rPr>
            </w:pPr>
          </w:p>
          <w:p w:rsidR="00A17692" w:rsidRPr="00A17692" w:rsidRDefault="00A17692" w:rsidP="00A17692">
            <w:pPr>
              <w:spacing w:after="0" w:line="240" w:lineRule="exact"/>
              <w:jc w:val="both"/>
              <w:rPr>
                <w:rFonts w:ascii="Arial" w:hAnsi="Arial" w:cs="Arial"/>
              </w:rPr>
            </w:pPr>
          </w:p>
          <w:p w:rsidR="00A17692" w:rsidRPr="00A17692" w:rsidRDefault="00A17692" w:rsidP="00A17692">
            <w:pPr>
              <w:spacing w:after="0" w:line="240" w:lineRule="exact"/>
              <w:jc w:val="both"/>
              <w:rPr>
                <w:rFonts w:ascii="Arial" w:hAnsi="Arial" w:cs="Arial"/>
              </w:rPr>
            </w:pPr>
          </w:p>
        </w:tc>
        <w:tc>
          <w:tcPr>
            <w:tcW w:w="4927" w:type="dxa"/>
            <w:shd w:val="clear" w:color="auto" w:fill="auto"/>
          </w:tcPr>
          <w:p w:rsidR="00A17692" w:rsidRPr="00A17692" w:rsidRDefault="00A17692" w:rsidP="00A17692">
            <w:pPr>
              <w:spacing w:after="0" w:line="240" w:lineRule="exact"/>
              <w:jc w:val="both"/>
              <w:rPr>
                <w:rFonts w:ascii="Arial" w:hAnsi="Arial" w:cs="Arial"/>
              </w:rPr>
            </w:pPr>
            <w:r w:rsidRPr="00A17692">
              <w:rPr>
                <w:rFonts w:ascii="Arial" w:hAnsi="Arial" w:cs="Arial"/>
              </w:rPr>
              <w:t>Исполнитель:</w:t>
            </w:r>
          </w:p>
          <w:p w:rsidR="00A17692" w:rsidRPr="00A17692" w:rsidRDefault="00A17692" w:rsidP="00A17692">
            <w:pPr>
              <w:spacing w:after="0" w:line="240" w:lineRule="exact"/>
              <w:jc w:val="both"/>
              <w:rPr>
                <w:rFonts w:ascii="Arial" w:hAnsi="Arial" w:cs="Arial"/>
              </w:rPr>
            </w:pPr>
          </w:p>
          <w:p w:rsidR="00A17692" w:rsidRPr="00A17692" w:rsidRDefault="00A17692" w:rsidP="00A17692">
            <w:pPr>
              <w:spacing w:after="0" w:line="240" w:lineRule="exact"/>
              <w:jc w:val="both"/>
              <w:rPr>
                <w:rFonts w:ascii="Arial" w:hAnsi="Arial" w:cs="Arial"/>
              </w:rPr>
            </w:pPr>
            <w:r w:rsidRPr="00A17692">
              <w:rPr>
                <w:rFonts w:ascii="Arial" w:hAnsi="Arial" w:cs="Arial"/>
              </w:rPr>
              <w:t>Юридический адрес:</w:t>
            </w:r>
          </w:p>
          <w:p w:rsidR="00A17692" w:rsidRPr="00A17692" w:rsidRDefault="00A17692" w:rsidP="00A17692">
            <w:pPr>
              <w:spacing w:after="0" w:line="240" w:lineRule="exact"/>
              <w:jc w:val="both"/>
              <w:rPr>
                <w:rFonts w:ascii="Arial" w:hAnsi="Arial" w:cs="Arial"/>
              </w:rPr>
            </w:pPr>
            <w:r w:rsidRPr="00A17692">
              <w:rPr>
                <w:rFonts w:ascii="Arial" w:hAnsi="Arial" w:cs="Arial"/>
              </w:rPr>
              <w:t xml:space="preserve">Почтовый адрес: </w:t>
            </w:r>
          </w:p>
          <w:p w:rsidR="00A17692" w:rsidRPr="00A17692" w:rsidRDefault="00A17692" w:rsidP="00A17692">
            <w:pPr>
              <w:spacing w:after="0" w:line="240" w:lineRule="exact"/>
              <w:jc w:val="both"/>
              <w:rPr>
                <w:rFonts w:ascii="Arial" w:hAnsi="Arial" w:cs="Arial"/>
              </w:rPr>
            </w:pPr>
            <w:r w:rsidRPr="00A17692">
              <w:rPr>
                <w:rFonts w:ascii="Arial" w:hAnsi="Arial" w:cs="Arial"/>
              </w:rPr>
              <w:t xml:space="preserve">Телефон/Факс: </w:t>
            </w:r>
          </w:p>
          <w:p w:rsidR="00A17692" w:rsidRPr="00A17692" w:rsidRDefault="00A17692" w:rsidP="00A17692">
            <w:pPr>
              <w:spacing w:after="0" w:line="240" w:lineRule="exact"/>
              <w:jc w:val="both"/>
              <w:rPr>
                <w:rFonts w:ascii="Arial" w:hAnsi="Arial" w:cs="Arial"/>
              </w:rPr>
            </w:pPr>
            <w:r w:rsidRPr="00A17692">
              <w:rPr>
                <w:rFonts w:ascii="Arial" w:hAnsi="Arial" w:cs="Arial"/>
              </w:rPr>
              <w:t>e-</w:t>
            </w:r>
            <w:proofErr w:type="spellStart"/>
            <w:r w:rsidRPr="00A17692">
              <w:rPr>
                <w:rFonts w:ascii="Arial" w:hAnsi="Arial" w:cs="Arial"/>
              </w:rPr>
              <w:t>mail</w:t>
            </w:r>
            <w:proofErr w:type="spellEnd"/>
            <w:r w:rsidRPr="00A17692">
              <w:rPr>
                <w:rFonts w:ascii="Arial" w:hAnsi="Arial" w:cs="Arial"/>
              </w:rPr>
              <w:t xml:space="preserve">: </w:t>
            </w:r>
          </w:p>
          <w:p w:rsidR="00A17692" w:rsidRPr="00A17692" w:rsidRDefault="00A17692" w:rsidP="00A17692">
            <w:pPr>
              <w:spacing w:after="0" w:line="240" w:lineRule="exact"/>
              <w:jc w:val="both"/>
              <w:rPr>
                <w:rFonts w:ascii="Arial" w:hAnsi="Arial" w:cs="Arial"/>
              </w:rPr>
            </w:pPr>
            <w:r w:rsidRPr="00A17692">
              <w:rPr>
                <w:rFonts w:ascii="Arial" w:hAnsi="Arial" w:cs="Arial"/>
              </w:rPr>
              <w:t xml:space="preserve">ИНН/КПП: </w:t>
            </w:r>
          </w:p>
          <w:p w:rsidR="00A17692" w:rsidRPr="00A17692" w:rsidRDefault="00A17692" w:rsidP="00A17692">
            <w:pPr>
              <w:spacing w:after="0" w:line="240" w:lineRule="exact"/>
              <w:jc w:val="both"/>
              <w:rPr>
                <w:rFonts w:ascii="Arial" w:hAnsi="Arial" w:cs="Arial"/>
              </w:rPr>
            </w:pPr>
            <w:r w:rsidRPr="00A17692">
              <w:rPr>
                <w:rFonts w:ascii="Arial" w:hAnsi="Arial" w:cs="Arial"/>
              </w:rPr>
              <w:t xml:space="preserve">р/с  </w:t>
            </w:r>
          </w:p>
          <w:p w:rsidR="00A17692" w:rsidRPr="00A17692" w:rsidRDefault="00A17692" w:rsidP="00A17692">
            <w:pPr>
              <w:spacing w:after="0" w:line="240" w:lineRule="exact"/>
              <w:jc w:val="both"/>
              <w:rPr>
                <w:rFonts w:ascii="Arial" w:hAnsi="Arial" w:cs="Arial"/>
              </w:rPr>
            </w:pPr>
            <w:r w:rsidRPr="00A17692">
              <w:rPr>
                <w:rFonts w:ascii="Arial" w:hAnsi="Arial" w:cs="Arial"/>
              </w:rPr>
              <w:t>в</w:t>
            </w:r>
          </w:p>
          <w:p w:rsidR="00A17692" w:rsidRPr="00A17692" w:rsidRDefault="00A17692" w:rsidP="00A17692">
            <w:pPr>
              <w:spacing w:after="0" w:line="240" w:lineRule="exact"/>
              <w:jc w:val="both"/>
              <w:rPr>
                <w:rFonts w:ascii="Arial" w:hAnsi="Arial" w:cs="Arial"/>
              </w:rPr>
            </w:pPr>
            <w:r w:rsidRPr="00A17692">
              <w:rPr>
                <w:rFonts w:ascii="Arial" w:hAnsi="Arial" w:cs="Arial"/>
              </w:rPr>
              <w:t xml:space="preserve">к/с  </w:t>
            </w:r>
          </w:p>
          <w:p w:rsidR="00A17692" w:rsidRPr="00A17692" w:rsidRDefault="00A17692" w:rsidP="00A17692">
            <w:pPr>
              <w:spacing w:after="0" w:line="240" w:lineRule="exact"/>
              <w:jc w:val="both"/>
              <w:rPr>
                <w:rFonts w:ascii="Arial" w:hAnsi="Arial" w:cs="Arial"/>
              </w:rPr>
            </w:pPr>
            <w:r w:rsidRPr="00A17692">
              <w:rPr>
                <w:rFonts w:ascii="Arial" w:hAnsi="Arial" w:cs="Arial"/>
              </w:rPr>
              <w:t>БИК</w:t>
            </w:r>
          </w:p>
          <w:p w:rsidR="00A17692" w:rsidRPr="00A17692" w:rsidRDefault="00A17692" w:rsidP="00A17692">
            <w:pPr>
              <w:spacing w:after="0" w:line="240" w:lineRule="exact"/>
              <w:jc w:val="both"/>
              <w:rPr>
                <w:rFonts w:ascii="Arial" w:hAnsi="Arial" w:cs="Arial"/>
              </w:rPr>
            </w:pPr>
          </w:p>
          <w:p w:rsidR="00A17692" w:rsidRPr="00A17692" w:rsidRDefault="00A17692" w:rsidP="00A17692">
            <w:pPr>
              <w:spacing w:after="0" w:line="240" w:lineRule="exact"/>
              <w:jc w:val="both"/>
              <w:rPr>
                <w:rFonts w:ascii="Arial" w:hAnsi="Arial" w:cs="Arial"/>
              </w:rPr>
            </w:pPr>
            <w:r w:rsidRPr="00A17692">
              <w:rPr>
                <w:rFonts w:ascii="Arial" w:hAnsi="Arial" w:cs="Arial"/>
              </w:rPr>
              <w:t>Генеральный директор</w:t>
            </w:r>
          </w:p>
          <w:p w:rsidR="00A17692" w:rsidRPr="00A17692" w:rsidRDefault="00A17692" w:rsidP="00A17692">
            <w:pPr>
              <w:spacing w:after="0" w:line="240" w:lineRule="exact"/>
              <w:jc w:val="both"/>
              <w:rPr>
                <w:rFonts w:ascii="Arial" w:hAnsi="Arial" w:cs="Arial"/>
              </w:rPr>
            </w:pPr>
          </w:p>
          <w:p w:rsidR="00A17692" w:rsidRPr="00A17692" w:rsidRDefault="00A17692" w:rsidP="00A17692">
            <w:pPr>
              <w:spacing w:after="0" w:line="240" w:lineRule="exact"/>
              <w:jc w:val="both"/>
              <w:rPr>
                <w:rFonts w:ascii="Arial" w:hAnsi="Arial" w:cs="Arial"/>
              </w:rPr>
            </w:pPr>
            <w:r w:rsidRPr="00A17692">
              <w:rPr>
                <w:rFonts w:ascii="Arial" w:hAnsi="Arial" w:cs="Arial"/>
              </w:rPr>
              <w:t>_________________/</w:t>
            </w:r>
          </w:p>
        </w:tc>
      </w:tr>
    </w:tbl>
    <w:p w:rsidR="00A17692" w:rsidRPr="00A17692" w:rsidRDefault="00A17692" w:rsidP="00A17692">
      <w:pPr>
        <w:spacing w:after="0" w:line="240" w:lineRule="exact"/>
        <w:ind w:firstLine="567"/>
        <w:jc w:val="both"/>
        <w:rPr>
          <w:rFonts w:ascii="Arial" w:hAnsi="Arial" w:cs="Arial"/>
        </w:rPr>
      </w:pPr>
    </w:p>
    <w:p w:rsidR="00A17692" w:rsidRPr="00A17692" w:rsidRDefault="00A17692" w:rsidP="00A17692">
      <w:pPr>
        <w:spacing w:after="0" w:line="240" w:lineRule="exact"/>
        <w:ind w:firstLine="567"/>
        <w:jc w:val="both"/>
        <w:rPr>
          <w:rFonts w:ascii="Arial" w:hAnsi="Arial" w:cs="Arial"/>
          <w:i/>
        </w:rPr>
      </w:pPr>
    </w:p>
    <w:p w:rsidR="00A17692" w:rsidRPr="00A17692" w:rsidRDefault="00A17692" w:rsidP="00A17692">
      <w:pPr>
        <w:spacing w:after="0" w:line="240" w:lineRule="exact"/>
        <w:ind w:firstLine="567"/>
        <w:jc w:val="both"/>
        <w:rPr>
          <w:rFonts w:ascii="Arial" w:hAnsi="Arial" w:cs="Arial"/>
          <w:i/>
        </w:rPr>
      </w:pPr>
    </w:p>
    <w:p w:rsidR="00A17692" w:rsidRPr="00A17692" w:rsidRDefault="00A17692" w:rsidP="00A17692">
      <w:pPr>
        <w:autoSpaceDE w:val="0"/>
        <w:autoSpaceDN w:val="0"/>
        <w:adjustRightInd w:val="0"/>
        <w:spacing w:after="0" w:line="240" w:lineRule="auto"/>
        <w:rPr>
          <w:rFonts w:ascii="Arial" w:hAnsi="Arial" w:cs="Arial"/>
          <w:bCs/>
        </w:rPr>
      </w:pPr>
    </w:p>
    <w:p w:rsidR="00A17692" w:rsidRPr="00A17692" w:rsidRDefault="00A17692" w:rsidP="00A17692">
      <w:pPr>
        <w:autoSpaceDE w:val="0"/>
        <w:autoSpaceDN w:val="0"/>
        <w:adjustRightInd w:val="0"/>
        <w:spacing w:after="0" w:line="240" w:lineRule="auto"/>
        <w:rPr>
          <w:rFonts w:ascii="Arial" w:hAnsi="Arial" w:cs="Arial"/>
          <w:bCs/>
        </w:rPr>
      </w:pPr>
    </w:p>
    <w:p w:rsidR="00A17692" w:rsidRPr="00A17692" w:rsidRDefault="00A17692" w:rsidP="00A17692">
      <w:pPr>
        <w:autoSpaceDE w:val="0"/>
        <w:autoSpaceDN w:val="0"/>
        <w:adjustRightInd w:val="0"/>
        <w:spacing w:after="0" w:line="240" w:lineRule="auto"/>
        <w:rPr>
          <w:rFonts w:ascii="Arial" w:hAnsi="Arial" w:cs="Arial"/>
          <w:bCs/>
        </w:rPr>
      </w:pPr>
    </w:p>
    <w:p w:rsidR="00A17692" w:rsidRPr="00A17692" w:rsidRDefault="00A17692" w:rsidP="00A17692">
      <w:pPr>
        <w:autoSpaceDE w:val="0"/>
        <w:autoSpaceDN w:val="0"/>
        <w:adjustRightInd w:val="0"/>
        <w:spacing w:after="0" w:line="240" w:lineRule="auto"/>
        <w:rPr>
          <w:rFonts w:ascii="Arial" w:hAnsi="Arial" w:cs="Arial"/>
          <w:bCs/>
        </w:rPr>
      </w:pPr>
    </w:p>
    <w:p w:rsidR="00A17692" w:rsidRPr="00A17692" w:rsidRDefault="00A17692" w:rsidP="00A17692">
      <w:pPr>
        <w:autoSpaceDE w:val="0"/>
        <w:autoSpaceDN w:val="0"/>
        <w:adjustRightInd w:val="0"/>
        <w:spacing w:after="0" w:line="240" w:lineRule="auto"/>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Default="00A17692">
      <w:pPr>
        <w:spacing w:after="0" w:line="240" w:lineRule="auto"/>
        <w:rPr>
          <w:rFonts w:ascii="Arial" w:hAnsi="Arial" w:cs="Arial"/>
          <w:bCs/>
        </w:rPr>
      </w:pPr>
      <w:r>
        <w:rPr>
          <w:rFonts w:ascii="Arial" w:hAnsi="Arial" w:cs="Arial"/>
          <w:bCs/>
        </w:rPr>
        <w:br w:type="page"/>
      </w: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right"/>
        <w:rPr>
          <w:rFonts w:ascii="Arial" w:hAnsi="Arial" w:cs="Arial"/>
          <w:bCs/>
        </w:rPr>
      </w:pPr>
    </w:p>
    <w:p w:rsidR="00A17692" w:rsidRPr="00A17692" w:rsidRDefault="00A17692" w:rsidP="00A17692">
      <w:pPr>
        <w:autoSpaceDE w:val="0"/>
        <w:autoSpaceDN w:val="0"/>
        <w:adjustRightInd w:val="0"/>
        <w:spacing w:after="0" w:line="240" w:lineRule="auto"/>
        <w:jc w:val="center"/>
        <w:rPr>
          <w:rFonts w:ascii="Arial" w:hAnsi="Arial" w:cs="Arial"/>
          <w:bCs/>
        </w:rPr>
      </w:pPr>
      <w:r w:rsidRPr="00A17692">
        <w:rPr>
          <w:rFonts w:ascii="Arial" w:hAnsi="Arial" w:cs="Arial"/>
          <w:bCs/>
        </w:rPr>
        <w:t>АКТ</w:t>
      </w:r>
    </w:p>
    <w:p w:rsidR="00A17692" w:rsidRPr="00A17692" w:rsidRDefault="00A17692" w:rsidP="00A17692">
      <w:pPr>
        <w:autoSpaceDE w:val="0"/>
        <w:autoSpaceDN w:val="0"/>
        <w:adjustRightInd w:val="0"/>
        <w:spacing w:after="0" w:line="240" w:lineRule="auto"/>
        <w:jc w:val="center"/>
        <w:rPr>
          <w:rFonts w:ascii="Arial" w:hAnsi="Arial" w:cs="Arial"/>
        </w:rPr>
      </w:pPr>
      <w:r w:rsidRPr="00A17692">
        <w:rPr>
          <w:rFonts w:ascii="Arial" w:hAnsi="Arial" w:cs="Arial"/>
        </w:rPr>
        <w:t>Сдачи-приемки выполненных услуг</w:t>
      </w:r>
    </w:p>
    <w:p w:rsidR="00A17692" w:rsidRPr="00A17692" w:rsidRDefault="00A17692" w:rsidP="00A17692">
      <w:pPr>
        <w:autoSpaceDE w:val="0"/>
        <w:autoSpaceDN w:val="0"/>
        <w:adjustRightInd w:val="0"/>
        <w:spacing w:after="0" w:line="240" w:lineRule="auto"/>
        <w:ind w:firstLine="540"/>
        <w:jc w:val="both"/>
        <w:outlineLvl w:val="0"/>
        <w:rPr>
          <w:rFonts w:ascii="Arial" w:hAnsi="Arial" w:cs="Arial"/>
        </w:rPr>
      </w:pPr>
    </w:p>
    <w:p w:rsidR="00A17692" w:rsidRPr="00A17692" w:rsidRDefault="00A17692" w:rsidP="00A17692">
      <w:pPr>
        <w:autoSpaceDE w:val="0"/>
        <w:autoSpaceDN w:val="0"/>
        <w:adjustRightInd w:val="0"/>
        <w:spacing w:after="0" w:line="240" w:lineRule="auto"/>
        <w:rPr>
          <w:rFonts w:ascii="Arial" w:hAnsi="Arial" w:cs="Arial"/>
          <w:bCs/>
        </w:rPr>
      </w:pPr>
      <w:r w:rsidRPr="00A17692">
        <w:rPr>
          <w:rFonts w:ascii="Arial" w:hAnsi="Arial" w:cs="Arial"/>
        </w:rPr>
        <w:t xml:space="preserve">г. Москва </w:t>
      </w:r>
      <w:r w:rsidRPr="00A17692">
        <w:rPr>
          <w:rFonts w:ascii="Arial" w:hAnsi="Arial" w:cs="Arial"/>
        </w:rPr>
        <w:tab/>
      </w:r>
      <w:r w:rsidRPr="00A17692">
        <w:rPr>
          <w:rFonts w:ascii="Arial" w:hAnsi="Arial" w:cs="Arial"/>
        </w:rPr>
        <w:tab/>
      </w:r>
      <w:r w:rsidRPr="00A17692">
        <w:rPr>
          <w:rFonts w:ascii="Arial" w:hAnsi="Arial" w:cs="Arial"/>
        </w:rPr>
        <w:tab/>
      </w:r>
      <w:r w:rsidRPr="00A17692">
        <w:rPr>
          <w:rFonts w:ascii="Arial" w:hAnsi="Arial" w:cs="Arial"/>
        </w:rPr>
        <w:tab/>
      </w:r>
      <w:r w:rsidRPr="00A17692">
        <w:rPr>
          <w:rFonts w:ascii="Arial" w:hAnsi="Arial" w:cs="Arial"/>
        </w:rPr>
        <w:tab/>
        <w:t xml:space="preserve">             </w:t>
      </w:r>
      <w:r w:rsidRPr="00A17692">
        <w:rPr>
          <w:rFonts w:ascii="Arial" w:hAnsi="Arial" w:cs="Arial"/>
        </w:rPr>
        <w:tab/>
      </w:r>
      <w:r w:rsidRPr="00A17692">
        <w:rPr>
          <w:rFonts w:ascii="Arial" w:hAnsi="Arial" w:cs="Arial"/>
          <w:bCs/>
        </w:rPr>
        <w:t>«___» ____________ 201__ г.</w:t>
      </w:r>
    </w:p>
    <w:p w:rsidR="00A17692" w:rsidRPr="00A17692" w:rsidRDefault="00A17692" w:rsidP="00A17692">
      <w:pPr>
        <w:autoSpaceDE w:val="0"/>
        <w:autoSpaceDN w:val="0"/>
        <w:adjustRightInd w:val="0"/>
        <w:spacing w:after="0" w:line="240" w:lineRule="auto"/>
        <w:rPr>
          <w:rFonts w:ascii="Arial" w:hAnsi="Arial" w:cs="Arial"/>
          <w:bCs/>
        </w:rPr>
      </w:pPr>
    </w:p>
    <w:p w:rsidR="00A17692" w:rsidRPr="00A17692" w:rsidRDefault="00A17692" w:rsidP="00A17692">
      <w:pPr>
        <w:autoSpaceDE w:val="0"/>
        <w:autoSpaceDN w:val="0"/>
        <w:adjustRightInd w:val="0"/>
        <w:spacing w:after="0" w:line="240" w:lineRule="auto"/>
        <w:ind w:firstLine="540"/>
        <w:jc w:val="both"/>
        <w:rPr>
          <w:rFonts w:ascii="Arial" w:hAnsi="Arial" w:cs="Arial"/>
        </w:rPr>
      </w:pPr>
      <w:r>
        <w:rPr>
          <w:rFonts w:ascii="Arial" w:hAnsi="Arial" w:cs="Arial"/>
        </w:rPr>
        <w:t>_______________________________________________________</w:t>
      </w:r>
      <w:r w:rsidRPr="00A17692">
        <w:rPr>
          <w:rFonts w:ascii="Arial" w:hAnsi="Arial" w:cs="Arial"/>
        </w:rPr>
        <w:t xml:space="preserve">, именуемое в дальнейшем «Исполнитель», в лице </w:t>
      </w:r>
      <w:r>
        <w:rPr>
          <w:rFonts w:ascii="Arial" w:hAnsi="Arial" w:cs="Arial"/>
        </w:rPr>
        <w:t>_________________________________________</w:t>
      </w:r>
      <w:r w:rsidRPr="00A17692">
        <w:rPr>
          <w:rFonts w:ascii="Arial" w:hAnsi="Arial" w:cs="Arial"/>
        </w:rPr>
        <w:t>, действующего на основании Устава Общества, с одной стороны, и Общество с ограниченной ответственностью «</w:t>
      </w:r>
      <w:proofErr w:type="spellStart"/>
      <w:r w:rsidRPr="00A17692">
        <w:rPr>
          <w:rFonts w:ascii="Arial" w:hAnsi="Arial" w:cs="Arial"/>
        </w:rPr>
        <w:t>Ситэк</w:t>
      </w:r>
      <w:proofErr w:type="spellEnd"/>
      <w:r w:rsidRPr="00A17692">
        <w:rPr>
          <w:rFonts w:ascii="Arial" w:hAnsi="Arial" w:cs="Arial"/>
        </w:rPr>
        <w:t>»</w:t>
      </w:r>
      <w:r w:rsidRPr="00A17692">
        <w:rPr>
          <w:rFonts w:ascii="Arial" w:hAnsi="Arial" w:cs="Arial"/>
          <w:bCs/>
        </w:rPr>
        <w:t>,</w:t>
      </w:r>
      <w:r w:rsidRPr="00A17692">
        <w:rPr>
          <w:rFonts w:ascii="Arial" w:hAnsi="Arial" w:cs="Arial"/>
        </w:rPr>
        <w:t xml:space="preserve"> именуемое в дальнейшем «Заказчик», в лице Генерального директора Ахметова А.А., действующего на основании Устава Общества, с другой стороны</w:t>
      </w:r>
      <w:r w:rsidRPr="00A17692">
        <w:rPr>
          <w:rFonts w:ascii="Arial" w:hAnsi="Arial" w:cs="Arial"/>
          <w:bCs/>
        </w:rPr>
        <w:t xml:space="preserve">, составили настоящий акт о том, что Исполнитель оказал Заказчику услуги по Договору </w:t>
      </w:r>
      <w:r w:rsidRPr="00A17692">
        <w:rPr>
          <w:rFonts w:ascii="Arial" w:hAnsi="Arial" w:cs="Arial"/>
        </w:rPr>
        <w:t>оказания возмездных консультационных услуг №_________ от</w:t>
      </w:r>
      <w:r w:rsidRPr="00A17692">
        <w:rPr>
          <w:rFonts w:ascii="Arial" w:hAnsi="Arial" w:cs="Arial"/>
          <w:bCs/>
        </w:rPr>
        <w:t>«___» ____________ 201</w:t>
      </w:r>
      <w:r w:rsidR="004A3F05">
        <w:rPr>
          <w:rFonts w:ascii="Arial" w:hAnsi="Arial" w:cs="Arial"/>
          <w:bCs/>
        </w:rPr>
        <w:t>7</w:t>
      </w:r>
      <w:r w:rsidRPr="00A17692">
        <w:rPr>
          <w:rFonts w:ascii="Arial" w:hAnsi="Arial" w:cs="Arial"/>
          <w:bCs/>
        </w:rPr>
        <w:t xml:space="preserve"> г.</w:t>
      </w:r>
      <w:r w:rsidRPr="00A17692">
        <w:rPr>
          <w:rFonts w:ascii="Arial" w:hAnsi="Arial" w:cs="Arial"/>
        </w:rPr>
        <w:t xml:space="preserve"> </w:t>
      </w:r>
    </w:p>
    <w:p w:rsidR="00A17692" w:rsidRPr="00A17692" w:rsidRDefault="00A17692" w:rsidP="00A17692">
      <w:pPr>
        <w:autoSpaceDE w:val="0"/>
        <w:autoSpaceDN w:val="0"/>
        <w:adjustRightInd w:val="0"/>
        <w:spacing w:after="0" w:line="240" w:lineRule="auto"/>
        <w:ind w:firstLine="540"/>
        <w:jc w:val="both"/>
        <w:rPr>
          <w:rFonts w:ascii="Arial" w:hAnsi="Arial" w:cs="Arial"/>
          <w:bCs/>
        </w:rPr>
      </w:pPr>
      <w:r w:rsidRPr="00A17692">
        <w:rPr>
          <w:rFonts w:ascii="Arial" w:hAnsi="Arial" w:cs="Arial"/>
          <w:bCs/>
        </w:rPr>
        <w:t>Настоящим актом стороны подтверждают следующие обстоятельства:</w:t>
      </w:r>
    </w:p>
    <w:p w:rsidR="00A17692" w:rsidRPr="00A17692" w:rsidRDefault="00A17692" w:rsidP="00A17692">
      <w:pPr>
        <w:autoSpaceDE w:val="0"/>
        <w:autoSpaceDN w:val="0"/>
        <w:adjustRightInd w:val="0"/>
        <w:spacing w:after="0" w:line="240" w:lineRule="auto"/>
        <w:ind w:firstLine="540"/>
        <w:jc w:val="both"/>
        <w:rPr>
          <w:rFonts w:ascii="Arial" w:hAnsi="Arial" w:cs="Arial"/>
          <w:bCs/>
        </w:rPr>
      </w:pPr>
      <w:r w:rsidRPr="00A17692">
        <w:rPr>
          <w:rFonts w:ascii="Arial" w:hAnsi="Arial" w:cs="Arial"/>
          <w:bCs/>
        </w:rPr>
        <w:t>1. В _____ 201__ года Исполнитель оказал услуги своевременно и в полном объеме. Заказчик по объему и качеству оказанных Исполнителем услуг претензий не имеет.</w:t>
      </w:r>
    </w:p>
    <w:p w:rsidR="00A17692" w:rsidRPr="00A17692" w:rsidRDefault="00A17692" w:rsidP="00A17692">
      <w:pPr>
        <w:autoSpaceDE w:val="0"/>
        <w:autoSpaceDN w:val="0"/>
        <w:adjustRightInd w:val="0"/>
        <w:spacing w:after="0" w:line="240" w:lineRule="auto"/>
        <w:ind w:firstLine="540"/>
        <w:jc w:val="both"/>
        <w:rPr>
          <w:rFonts w:ascii="Arial" w:hAnsi="Arial" w:cs="Arial"/>
          <w:bCs/>
        </w:rPr>
      </w:pPr>
      <w:r w:rsidRPr="00A17692">
        <w:rPr>
          <w:rFonts w:ascii="Arial" w:hAnsi="Arial" w:cs="Arial"/>
          <w:bCs/>
        </w:rPr>
        <w:t xml:space="preserve">2. В соответствии с </w:t>
      </w:r>
      <w:proofErr w:type="spellStart"/>
      <w:r w:rsidRPr="00A17692">
        <w:rPr>
          <w:rFonts w:ascii="Arial" w:hAnsi="Arial" w:cs="Arial"/>
          <w:bCs/>
        </w:rPr>
        <w:t>п.п</w:t>
      </w:r>
      <w:proofErr w:type="spellEnd"/>
      <w:r w:rsidRPr="00A17692">
        <w:rPr>
          <w:rFonts w:ascii="Arial" w:hAnsi="Arial" w:cs="Arial"/>
          <w:bCs/>
        </w:rPr>
        <w:t xml:space="preserve">. 4.2, 4.3 Договора об оказании возмездных </w:t>
      </w:r>
      <w:r w:rsidRPr="00A17692">
        <w:rPr>
          <w:rFonts w:ascii="Arial" w:hAnsi="Arial" w:cs="Arial"/>
        </w:rPr>
        <w:t>консультационных</w:t>
      </w:r>
      <w:r w:rsidRPr="00A17692">
        <w:rPr>
          <w:rFonts w:ascii="Arial" w:hAnsi="Arial" w:cs="Arial"/>
          <w:bCs/>
        </w:rPr>
        <w:t xml:space="preserve"> услуг Заказчик должен подписать Акт, представленный Исполнителем, в течение 5 рабочих дней с момента получения. В случае если в течение указанного срока Акт не будет подписан Заказчиком и Заказчик не представит в письменной форме возражений по Акту, односторонне подписанный Исполнителем Акт считается подтверждением надлежащего оказания услуг по Договору.</w:t>
      </w:r>
    </w:p>
    <w:p w:rsidR="00A17692" w:rsidRPr="00A17692" w:rsidRDefault="00A17692" w:rsidP="00A17692">
      <w:pPr>
        <w:autoSpaceDE w:val="0"/>
        <w:autoSpaceDN w:val="0"/>
        <w:adjustRightInd w:val="0"/>
        <w:spacing w:after="0" w:line="240" w:lineRule="auto"/>
        <w:ind w:firstLine="540"/>
        <w:jc w:val="both"/>
        <w:rPr>
          <w:rFonts w:ascii="Arial" w:hAnsi="Arial" w:cs="Arial"/>
          <w:bCs/>
        </w:rPr>
      </w:pPr>
      <w:r w:rsidRPr="00A17692">
        <w:rPr>
          <w:rFonts w:ascii="Arial" w:hAnsi="Arial" w:cs="Arial"/>
          <w:bCs/>
        </w:rPr>
        <w:t xml:space="preserve">3. Подписание Акта обеими Сторонами подтверждает надлежащее выполнение услуг по Договору об оказании возмездных </w:t>
      </w:r>
      <w:r w:rsidRPr="00A17692">
        <w:rPr>
          <w:rFonts w:ascii="Arial" w:hAnsi="Arial" w:cs="Arial"/>
        </w:rPr>
        <w:t>консультационных</w:t>
      </w:r>
      <w:r w:rsidRPr="00A17692">
        <w:rPr>
          <w:rFonts w:ascii="Arial" w:hAnsi="Arial" w:cs="Arial"/>
          <w:bCs/>
        </w:rPr>
        <w:t xml:space="preserve"> услуг.</w:t>
      </w:r>
    </w:p>
    <w:p w:rsidR="00A17692" w:rsidRPr="00A17692" w:rsidRDefault="00A17692" w:rsidP="00A17692">
      <w:pPr>
        <w:autoSpaceDE w:val="0"/>
        <w:autoSpaceDN w:val="0"/>
        <w:adjustRightInd w:val="0"/>
        <w:spacing w:after="0" w:line="240" w:lineRule="auto"/>
        <w:ind w:firstLine="540"/>
        <w:jc w:val="both"/>
        <w:rPr>
          <w:rFonts w:ascii="Arial" w:hAnsi="Arial" w:cs="Arial"/>
          <w:bCs/>
        </w:rPr>
      </w:pPr>
    </w:p>
    <w:p w:rsidR="00A17692" w:rsidRPr="00A17692" w:rsidRDefault="00A17692" w:rsidP="00A17692">
      <w:pPr>
        <w:autoSpaceDE w:val="0"/>
        <w:autoSpaceDN w:val="0"/>
        <w:adjustRightInd w:val="0"/>
        <w:spacing w:after="0" w:line="240" w:lineRule="auto"/>
        <w:ind w:firstLine="540"/>
        <w:jc w:val="both"/>
        <w:rPr>
          <w:rFonts w:ascii="Arial" w:hAnsi="Arial" w:cs="Arial"/>
          <w:bCs/>
        </w:rPr>
      </w:pPr>
    </w:p>
    <w:tbl>
      <w:tblPr>
        <w:tblW w:w="10539" w:type="dxa"/>
        <w:tblInd w:w="-351" w:type="dxa"/>
        <w:tblLook w:val="0000" w:firstRow="0" w:lastRow="0" w:firstColumn="0" w:lastColumn="0" w:noHBand="0" w:noVBand="0"/>
      </w:tblPr>
      <w:tblGrid>
        <w:gridCol w:w="5319"/>
        <w:gridCol w:w="5220"/>
      </w:tblGrid>
      <w:tr w:rsidR="00A17692" w:rsidRPr="00A17692" w:rsidTr="00063A66">
        <w:trPr>
          <w:trHeight w:val="1980"/>
        </w:trPr>
        <w:tc>
          <w:tcPr>
            <w:tcW w:w="5319" w:type="dxa"/>
          </w:tcPr>
          <w:p w:rsidR="00A17692" w:rsidRPr="00A17692" w:rsidRDefault="00A17692" w:rsidP="00A17692">
            <w:pPr>
              <w:spacing w:after="0" w:line="240" w:lineRule="auto"/>
              <w:ind w:right="-27"/>
              <w:jc w:val="both"/>
              <w:rPr>
                <w:rFonts w:ascii="Arial" w:hAnsi="Arial" w:cs="Arial"/>
              </w:rPr>
            </w:pPr>
            <w:r w:rsidRPr="00A17692">
              <w:rPr>
                <w:rFonts w:ascii="Arial" w:hAnsi="Arial" w:cs="Arial"/>
              </w:rPr>
              <w:t>От Заказчика:</w:t>
            </w:r>
          </w:p>
          <w:p w:rsidR="00A17692" w:rsidRPr="00A17692" w:rsidRDefault="00A17692" w:rsidP="00A17692">
            <w:pPr>
              <w:spacing w:after="0" w:line="240" w:lineRule="auto"/>
              <w:ind w:right="-27"/>
              <w:jc w:val="both"/>
              <w:rPr>
                <w:rFonts w:ascii="Arial" w:hAnsi="Arial" w:cs="Arial"/>
              </w:rPr>
            </w:pPr>
          </w:p>
          <w:p w:rsidR="00A17692" w:rsidRPr="00A17692" w:rsidRDefault="00A17692" w:rsidP="00A17692">
            <w:pPr>
              <w:spacing w:after="0" w:line="240" w:lineRule="auto"/>
              <w:ind w:right="-27"/>
              <w:jc w:val="both"/>
              <w:rPr>
                <w:rFonts w:ascii="Arial" w:hAnsi="Arial" w:cs="Arial"/>
              </w:rPr>
            </w:pPr>
          </w:p>
          <w:p w:rsidR="00A17692" w:rsidRPr="00A17692" w:rsidRDefault="00A17692" w:rsidP="00A17692">
            <w:pPr>
              <w:spacing w:after="0" w:line="240" w:lineRule="auto"/>
              <w:ind w:right="-27"/>
              <w:jc w:val="both"/>
              <w:rPr>
                <w:rFonts w:ascii="Arial" w:hAnsi="Arial" w:cs="Arial"/>
              </w:rPr>
            </w:pPr>
            <w:r w:rsidRPr="00A17692">
              <w:rPr>
                <w:rFonts w:ascii="Arial" w:hAnsi="Arial" w:cs="Arial"/>
              </w:rPr>
              <w:t xml:space="preserve">Генеральный </w:t>
            </w:r>
          </w:p>
          <w:p w:rsidR="00A17692" w:rsidRPr="00A17692" w:rsidRDefault="00A17692" w:rsidP="00A17692">
            <w:pPr>
              <w:spacing w:after="0" w:line="240" w:lineRule="auto"/>
              <w:ind w:right="-27"/>
              <w:jc w:val="both"/>
              <w:rPr>
                <w:rFonts w:ascii="Arial" w:hAnsi="Arial" w:cs="Arial"/>
              </w:rPr>
            </w:pPr>
            <w:r w:rsidRPr="00A17692">
              <w:rPr>
                <w:rFonts w:ascii="Arial" w:hAnsi="Arial" w:cs="Arial"/>
              </w:rPr>
              <w:t xml:space="preserve">директор   ______________ </w:t>
            </w:r>
          </w:p>
          <w:p w:rsidR="00A17692" w:rsidRPr="00A17692" w:rsidRDefault="00A17692" w:rsidP="00A17692">
            <w:pPr>
              <w:spacing w:after="0" w:line="240" w:lineRule="auto"/>
              <w:ind w:right="-27"/>
              <w:jc w:val="both"/>
              <w:rPr>
                <w:rFonts w:ascii="Arial" w:hAnsi="Arial" w:cs="Arial"/>
              </w:rPr>
            </w:pPr>
          </w:p>
          <w:p w:rsidR="00A17692" w:rsidRPr="00A17692" w:rsidRDefault="00A17692" w:rsidP="00A17692">
            <w:pPr>
              <w:spacing w:after="0" w:line="240" w:lineRule="auto"/>
              <w:ind w:right="-27"/>
              <w:jc w:val="both"/>
              <w:rPr>
                <w:rFonts w:ascii="Arial" w:hAnsi="Arial" w:cs="Arial"/>
              </w:rPr>
            </w:pPr>
          </w:p>
          <w:p w:rsidR="00A17692" w:rsidRPr="00A17692" w:rsidRDefault="00A17692" w:rsidP="00A17692">
            <w:pPr>
              <w:spacing w:after="0" w:line="240" w:lineRule="auto"/>
              <w:ind w:right="-27"/>
              <w:jc w:val="both"/>
              <w:rPr>
                <w:rFonts w:ascii="Arial" w:hAnsi="Arial" w:cs="Arial"/>
              </w:rPr>
            </w:pPr>
            <w:r w:rsidRPr="00A17692">
              <w:rPr>
                <w:rFonts w:ascii="Arial" w:hAnsi="Arial" w:cs="Arial"/>
              </w:rPr>
              <w:t>М.П.</w:t>
            </w:r>
          </w:p>
        </w:tc>
        <w:tc>
          <w:tcPr>
            <w:tcW w:w="5220" w:type="dxa"/>
          </w:tcPr>
          <w:p w:rsidR="00A17692" w:rsidRPr="00A17692" w:rsidRDefault="00A17692" w:rsidP="00A17692">
            <w:pPr>
              <w:spacing w:after="0" w:line="240" w:lineRule="auto"/>
              <w:ind w:right="73"/>
              <w:rPr>
                <w:rFonts w:ascii="Arial" w:hAnsi="Arial" w:cs="Arial"/>
              </w:rPr>
            </w:pPr>
            <w:r w:rsidRPr="00A17692">
              <w:rPr>
                <w:rFonts w:ascii="Arial" w:hAnsi="Arial" w:cs="Arial"/>
              </w:rPr>
              <w:t>От Исполнителя:</w:t>
            </w:r>
          </w:p>
          <w:p w:rsidR="00A17692" w:rsidRPr="00A17692" w:rsidRDefault="00A17692" w:rsidP="00A17692">
            <w:pPr>
              <w:spacing w:after="0" w:line="240" w:lineRule="auto"/>
              <w:ind w:right="73"/>
              <w:rPr>
                <w:rFonts w:ascii="Arial" w:hAnsi="Arial" w:cs="Arial"/>
              </w:rPr>
            </w:pPr>
          </w:p>
          <w:p w:rsidR="00A17692" w:rsidRPr="00A17692" w:rsidRDefault="00A17692" w:rsidP="00A17692">
            <w:pPr>
              <w:spacing w:after="0" w:line="240" w:lineRule="auto"/>
              <w:ind w:right="73"/>
              <w:rPr>
                <w:rFonts w:ascii="Arial" w:hAnsi="Arial" w:cs="Arial"/>
              </w:rPr>
            </w:pPr>
          </w:p>
          <w:p w:rsidR="00A17692" w:rsidRPr="00A17692" w:rsidRDefault="00A17692" w:rsidP="00A17692">
            <w:pPr>
              <w:spacing w:after="0" w:line="240" w:lineRule="auto"/>
              <w:ind w:right="73"/>
              <w:rPr>
                <w:rFonts w:ascii="Arial" w:hAnsi="Arial" w:cs="Arial"/>
              </w:rPr>
            </w:pPr>
            <w:r w:rsidRPr="00A17692">
              <w:rPr>
                <w:rFonts w:ascii="Arial" w:hAnsi="Arial" w:cs="Arial"/>
              </w:rPr>
              <w:t>Генеральный</w:t>
            </w:r>
          </w:p>
          <w:p w:rsidR="00A17692" w:rsidRPr="00A17692" w:rsidRDefault="00A17692" w:rsidP="00A17692">
            <w:pPr>
              <w:spacing w:after="0" w:line="240" w:lineRule="auto"/>
              <w:ind w:right="73"/>
              <w:rPr>
                <w:rFonts w:ascii="Arial" w:hAnsi="Arial" w:cs="Arial"/>
              </w:rPr>
            </w:pPr>
            <w:r w:rsidRPr="00A17692">
              <w:rPr>
                <w:rFonts w:ascii="Arial" w:hAnsi="Arial" w:cs="Arial"/>
              </w:rPr>
              <w:t>директор _____________</w:t>
            </w:r>
          </w:p>
          <w:p w:rsidR="00A17692" w:rsidRPr="00A17692" w:rsidRDefault="00A17692" w:rsidP="00A17692">
            <w:pPr>
              <w:spacing w:after="0" w:line="240" w:lineRule="auto"/>
              <w:ind w:right="73"/>
              <w:rPr>
                <w:rFonts w:ascii="Arial" w:hAnsi="Arial" w:cs="Arial"/>
              </w:rPr>
            </w:pPr>
          </w:p>
          <w:p w:rsidR="00A17692" w:rsidRPr="00A17692" w:rsidRDefault="00A17692" w:rsidP="00A17692">
            <w:pPr>
              <w:spacing w:after="0" w:line="240" w:lineRule="auto"/>
              <w:ind w:right="73"/>
              <w:rPr>
                <w:rFonts w:ascii="Arial" w:hAnsi="Arial" w:cs="Arial"/>
              </w:rPr>
            </w:pPr>
          </w:p>
          <w:p w:rsidR="00A17692" w:rsidRPr="00A17692" w:rsidRDefault="00A17692" w:rsidP="00A17692">
            <w:pPr>
              <w:spacing w:after="0" w:line="240" w:lineRule="auto"/>
              <w:ind w:right="73"/>
              <w:rPr>
                <w:rFonts w:ascii="Arial" w:hAnsi="Arial" w:cs="Arial"/>
              </w:rPr>
            </w:pPr>
            <w:r w:rsidRPr="00A17692">
              <w:rPr>
                <w:rFonts w:ascii="Arial" w:hAnsi="Arial" w:cs="Arial"/>
              </w:rPr>
              <w:t>М.П.</w:t>
            </w:r>
          </w:p>
        </w:tc>
      </w:tr>
    </w:tbl>
    <w:p w:rsidR="00A17692" w:rsidRPr="00A17692" w:rsidRDefault="00A17692" w:rsidP="00A17692">
      <w:pPr>
        <w:autoSpaceDE w:val="0"/>
        <w:autoSpaceDN w:val="0"/>
        <w:adjustRightInd w:val="0"/>
        <w:spacing w:after="0" w:line="240" w:lineRule="auto"/>
        <w:rPr>
          <w:rFonts w:ascii="Arial" w:hAnsi="Arial" w:cs="Arial"/>
          <w:b/>
          <w:bCs/>
        </w:rPr>
      </w:pPr>
    </w:p>
    <w:p w:rsidR="00297797" w:rsidRPr="00A17692" w:rsidRDefault="00297797" w:rsidP="00297797">
      <w:pPr>
        <w:rPr>
          <w:rFonts w:asciiTheme="minorHAnsi" w:eastAsiaTheme="minorEastAsia" w:hAnsiTheme="minorHAnsi" w:cstheme="minorBidi"/>
        </w:rPr>
      </w:pPr>
      <w:bookmarkStart w:id="30" w:name="_GoBack"/>
      <w:bookmarkEnd w:id="30"/>
    </w:p>
    <w:sectPr w:rsidR="00297797" w:rsidRPr="00A17692" w:rsidSect="00967EE5">
      <w:footerReference w:type="even" r:id="rId9"/>
      <w:footerReference w:type="default" r:id="rId10"/>
      <w:pgSz w:w="11906" w:h="16838"/>
      <w:pgMar w:top="567"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4D" w:rsidRDefault="00E8634D" w:rsidP="0005750D">
      <w:pPr>
        <w:spacing w:after="0" w:line="240" w:lineRule="auto"/>
      </w:pPr>
      <w:r>
        <w:separator/>
      </w:r>
    </w:p>
  </w:endnote>
  <w:endnote w:type="continuationSeparator" w:id="0">
    <w:p w:rsidR="00E8634D" w:rsidRDefault="00E8634D" w:rsidP="0005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4D" w:rsidRDefault="00E8634D">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8634D" w:rsidRDefault="00E8634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2033"/>
      <w:docPartObj>
        <w:docPartGallery w:val="Page Numbers (Bottom of Page)"/>
        <w:docPartUnique/>
      </w:docPartObj>
    </w:sdtPr>
    <w:sdtEndPr/>
    <w:sdtContent>
      <w:p w:rsidR="00E8634D" w:rsidRDefault="00E8634D">
        <w:pPr>
          <w:pStyle w:val="a7"/>
          <w:jc w:val="right"/>
        </w:pPr>
        <w:r>
          <w:fldChar w:fldCharType="begin"/>
        </w:r>
        <w:r>
          <w:instrText xml:space="preserve"> PAGE   \* MERGEFORMAT </w:instrText>
        </w:r>
        <w:r>
          <w:fldChar w:fldCharType="separate"/>
        </w:r>
        <w:r w:rsidR="004A3F05">
          <w:rPr>
            <w:noProof/>
          </w:rPr>
          <w:t>8</w:t>
        </w:r>
        <w:r>
          <w:rPr>
            <w:noProof/>
          </w:rPr>
          <w:fldChar w:fldCharType="end"/>
        </w:r>
      </w:p>
    </w:sdtContent>
  </w:sdt>
  <w:p w:rsidR="00E8634D" w:rsidRDefault="00E8634D" w:rsidP="0011137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4D" w:rsidRDefault="00E8634D" w:rsidP="0005750D">
      <w:pPr>
        <w:spacing w:after="0" w:line="240" w:lineRule="auto"/>
      </w:pPr>
      <w:r>
        <w:separator/>
      </w:r>
    </w:p>
  </w:footnote>
  <w:footnote w:type="continuationSeparator" w:id="0">
    <w:p w:rsidR="00E8634D" w:rsidRDefault="00E8634D" w:rsidP="0005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9D6"/>
    <w:multiLevelType w:val="singleLevel"/>
    <w:tmpl w:val="97C4C6C6"/>
    <w:lvl w:ilvl="0">
      <w:start w:val="1"/>
      <w:numFmt w:val="decimal"/>
      <w:lvlText w:val="8.%1."/>
      <w:legacy w:legacy="1" w:legacySpace="0" w:legacyIndent="413"/>
      <w:lvlJc w:val="left"/>
      <w:rPr>
        <w:rFonts w:ascii="Tahoma" w:hAnsi="Tahoma" w:cs="Tahoma" w:hint="default"/>
      </w:rPr>
    </w:lvl>
  </w:abstractNum>
  <w:abstractNum w:abstractNumId="1" w15:restartNumberingAfterBreak="0">
    <w:nsid w:val="02745AA5"/>
    <w:multiLevelType w:val="singleLevel"/>
    <w:tmpl w:val="FB72DFB6"/>
    <w:lvl w:ilvl="0">
      <w:start w:val="1"/>
      <w:numFmt w:val="decimal"/>
      <w:lvlText w:val="2.3.%1."/>
      <w:legacy w:legacy="1" w:legacySpace="0" w:legacyIndent="600"/>
      <w:lvlJc w:val="left"/>
      <w:rPr>
        <w:rFonts w:ascii="Tahoma" w:hAnsi="Tahoma" w:cs="Tahoma" w:hint="default"/>
      </w:rPr>
    </w:lvl>
  </w:abstractNum>
  <w:abstractNum w:abstractNumId="2" w15:restartNumberingAfterBreak="0">
    <w:nsid w:val="04765213"/>
    <w:multiLevelType w:val="singleLevel"/>
    <w:tmpl w:val="BA609E7A"/>
    <w:lvl w:ilvl="0">
      <w:start w:val="1"/>
      <w:numFmt w:val="decimal"/>
      <w:lvlText w:val="4.%1."/>
      <w:legacy w:legacy="1" w:legacySpace="0" w:legacyIndent="427"/>
      <w:lvlJc w:val="left"/>
      <w:rPr>
        <w:rFonts w:ascii="Tahoma" w:hAnsi="Tahoma" w:cs="Tahoma" w:hint="default"/>
      </w:rPr>
    </w:lvl>
  </w:abstractNum>
  <w:abstractNum w:abstractNumId="3" w15:restartNumberingAfterBreak="0">
    <w:nsid w:val="05D56873"/>
    <w:multiLevelType w:val="singleLevel"/>
    <w:tmpl w:val="1DA6C2BA"/>
    <w:lvl w:ilvl="0">
      <w:start w:val="2"/>
      <w:numFmt w:val="decimal"/>
      <w:lvlText w:val="3.%1."/>
      <w:legacy w:legacy="1" w:legacySpace="0" w:legacyIndent="413"/>
      <w:lvlJc w:val="left"/>
      <w:rPr>
        <w:rFonts w:ascii="Tahoma" w:hAnsi="Tahoma" w:cs="Tahoma" w:hint="default"/>
      </w:rPr>
    </w:lvl>
  </w:abstractNum>
  <w:abstractNum w:abstractNumId="4" w15:restartNumberingAfterBreak="0">
    <w:nsid w:val="07AB6B0F"/>
    <w:multiLevelType w:val="singleLevel"/>
    <w:tmpl w:val="B4D4BA9C"/>
    <w:lvl w:ilvl="0">
      <w:start w:val="1"/>
      <w:numFmt w:val="decimal"/>
      <w:lvlText w:val="7.3.%1."/>
      <w:legacy w:legacy="1" w:legacySpace="0" w:legacyIndent="595"/>
      <w:lvlJc w:val="left"/>
      <w:rPr>
        <w:rFonts w:ascii="Tahoma" w:hAnsi="Tahoma" w:cs="Tahoma" w:hint="default"/>
      </w:rPr>
    </w:lvl>
  </w:abstractNum>
  <w:abstractNum w:abstractNumId="5" w15:restartNumberingAfterBreak="0">
    <w:nsid w:val="0F736213"/>
    <w:multiLevelType w:val="singleLevel"/>
    <w:tmpl w:val="D25EDAE2"/>
    <w:lvl w:ilvl="0">
      <w:start w:val="2"/>
      <w:numFmt w:val="decimal"/>
      <w:lvlText w:val="2.2.%1."/>
      <w:legacy w:legacy="1" w:legacySpace="0" w:legacyIndent="599"/>
      <w:lvlJc w:val="left"/>
      <w:rPr>
        <w:rFonts w:ascii="Tahoma" w:hAnsi="Tahoma" w:cs="Tahoma" w:hint="default"/>
      </w:rPr>
    </w:lvl>
  </w:abstractNum>
  <w:abstractNum w:abstractNumId="6" w15:restartNumberingAfterBreak="0">
    <w:nsid w:val="14147811"/>
    <w:multiLevelType w:val="singleLevel"/>
    <w:tmpl w:val="DBDE8092"/>
    <w:lvl w:ilvl="0">
      <w:start w:val="1"/>
      <w:numFmt w:val="decimal"/>
      <w:lvlText w:val="2.4.%1."/>
      <w:legacy w:legacy="1" w:legacySpace="0" w:legacyIndent="596"/>
      <w:lvlJc w:val="left"/>
      <w:rPr>
        <w:rFonts w:ascii="Tahoma" w:hAnsi="Tahoma" w:cs="Tahoma" w:hint="default"/>
      </w:rPr>
    </w:lvl>
  </w:abstractNum>
  <w:abstractNum w:abstractNumId="7" w15:restartNumberingAfterBreak="0">
    <w:nsid w:val="167A6D40"/>
    <w:multiLevelType w:val="singleLevel"/>
    <w:tmpl w:val="2E6A0E8E"/>
    <w:lvl w:ilvl="0">
      <w:start w:val="1"/>
      <w:numFmt w:val="decimal"/>
      <w:lvlText w:val="6.%1."/>
      <w:legacy w:legacy="1" w:legacySpace="0" w:legacyIndent="427"/>
      <w:lvlJc w:val="left"/>
      <w:rPr>
        <w:rFonts w:ascii="Tahoma" w:hAnsi="Tahoma" w:cs="Tahoma" w:hint="default"/>
      </w:rPr>
    </w:lvl>
  </w:abstractNum>
  <w:abstractNum w:abstractNumId="8" w15:restartNumberingAfterBreak="0">
    <w:nsid w:val="1DF74E61"/>
    <w:multiLevelType w:val="singleLevel"/>
    <w:tmpl w:val="9D068486"/>
    <w:lvl w:ilvl="0">
      <w:start w:val="4"/>
      <w:numFmt w:val="decimal"/>
      <w:lvlText w:val="7.%1."/>
      <w:legacy w:legacy="1" w:legacySpace="0" w:legacyIndent="413"/>
      <w:lvlJc w:val="left"/>
      <w:rPr>
        <w:rFonts w:ascii="Tahoma" w:hAnsi="Tahoma" w:cs="Tahoma" w:hint="default"/>
      </w:rPr>
    </w:lvl>
  </w:abstractNum>
  <w:abstractNum w:abstractNumId="9" w15:restartNumberingAfterBreak="0">
    <w:nsid w:val="1F9C55CA"/>
    <w:multiLevelType w:val="singleLevel"/>
    <w:tmpl w:val="00D0A6E0"/>
    <w:lvl w:ilvl="0">
      <w:start w:val="1"/>
      <w:numFmt w:val="decimal"/>
      <w:lvlText w:val="%1. "/>
      <w:legacy w:legacy="1" w:legacySpace="0" w:legacyIndent="283"/>
      <w:lvlJc w:val="left"/>
      <w:pPr>
        <w:ind w:left="993" w:hanging="283"/>
      </w:pPr>
      <w:rPr>
        <w:rFonts w:ascii="Times New Roman" w:hAnsi="Times New Roman" w:hint="default"/>
        <w:b/>
        <w:i w:val="0"/>
        <w:sz w:val="24"/>
        <w:u w:val="none"/>
      </w:rPr>
    </w:lvl>
  </w:abstractNum>
  <w:abstractNum w:abstractNumId="10" w15:restartNumberingAfterBreak="0">
    <w:nsid w:val="23DB4870"/>
    <w:multiLevelType w:val="singleLevel"/>
    <w:tmpl w:val="0FC8DA56"/>
    <w:lvl w:ilvl="0">
      <w:start w:val="1"/>
      <w:numFmt w:val="decimal"/>
      <w:lvlText w:val="9.%1."/>
      <w:legacy w:legacy="1" w:legacySpace="0" w:legacyIndent="418"/>
      <w:lvlJc w:val="left"/>
      <w:rPr>
        <w:rFonts w:ascii="Tahoma" w:hAnsi="Tahoma" w:cs="Tahoma" w:hint="default"/>
      </w:rPr>
    </w:lvl>
  </w:abstractNum>
  <w:abstractNum w:abstractNumId="11" w15:restartNumberingAfterBreak="0">
    <w:nsid w:val="25FB3CC4"/>
    <w:multiLevelType w:val="singleLevel"/>
    <w:tmpl w:val="3DC87154"/>
    <w:lvl w:ilvl="0">
      <w:start w:val="1"/>
      <w:numFmt w:val="decimal"/>
      <w:lvlText w:val="10.%1."/>
      <w:legacy w:legacy="1" w:legacySpace="0" w:legacyIndent="514"/>
      <w:lvlJc w:val="left"/>
      <w:rPr>
        <w:rFonts w:ascii="Tahoma" w:hAnsi="Tahoma" w:cs="Tahoma" w:hint="default"/>
      </w:rPr>
    </w:lvl>
  </w:abstractNum>
  <w:abstractNum w:abstractNumId="12" w15:restartNumberingAfterBreak="0">
    <w:nsid w:val="3CF6629A"/>
    <w:multiLevelType w:val="hybridMultilevel"/>
    <w:tmpl w:val="6678692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51EBC"/>
    <w:multiLevelType w:val="hybridMultilevel"/>
    <w:tmpl w:val="2C004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E7754D"/>
    <w:multiLevelType w:val="singleLevel"/>
    <w:tmpl w:val="D88C1F44"/>
    <w:lvl w:ilvl="0">
      <w:start w:val="1"/>
      <w:numFmt w:val="decimal"/>
      <w:lvlText w:val="7.%1."/>
      <w:legacy w:legacy="1" w:legacySpace="0" w:legacyIndent="427"/>
      <w:lvlJc w:val="left"/>
      <w:rPr>
        <w:rFonts w:ascii="Tahoma" w:hAnsi="Tahoma" w:cs="Tahoma" w:hint="default"/>
      </w:rPr>
    </w:lvl>
  </w:abstractNum>
  <w:abstractNum w:abstractNumId="15" w15:restartNumberingAfterBreak="0">
    <w:nsid w:val="6D8C6909"/>
    <w:multiLevelType w:val="singleLevel"/>
    <w:tmpl w:val="07F6DF4A"/>
    <w:lvl w:ilvl="0">
      <w:start w:val="1"/>
      <w:numFmt w:val="decimal"/>
      <w:lvlText w:val="2.1.%1."/>
      <w:legacy w:legacy="1" w:legacySpace="0" w:legacyIndent="605"/>
      <w:lvlJc w:val="left"/>
      <w:rPr>
        <w:rFonts w:ascii="Tahoma" w:hAnsi="Tahoma" w:cs="Tahoma" w:hint="default"/>
      </w:rPr>
    </w:lvl>
  </w:abstractNum>
  <w:num w:numId="1">
    <w:abstractNumId w:val="9"/>
  </w:num>
  <w:num w:numId="2">
    <w:abstractNumId w:val="5"/>
  </w:num>
  <w:num w:numId="3">
    <w:abstractNumId w:val="1"/>
  </w:num>
  <w:num w:numId="4">
    <w:abstractNumId w:val="6"/>
  </w:num>
  <w:num w:numId="5">
    <w:abstractNumId w:val="3"/>
  </w:num>
  <w:num w:numId="6">
    <w:abstractNumId w:val="2"/>
  </w:num>
  <w:num w:numId="7">
    <w:abstractNumId w:val="7"/>
  </w:num>
  <w:num w:numId="8">
    <w:abstractNumId w:val="14"/>
  </w:num>
  <w:num w:numId="9">
    <w:abstractNumId w:val="4"/>
  </w:num>
  <w:num w:numId="10">
    <w:abstractNumId w:val="4"/>
    <w:lvlOverride w:ilvl="0">
      <w:lvl w:ilvl="0">
        <w:start w:val="4"/>
        <w:numFmt w:val="decimal"/>
        <w:lvlText w:val="7.3.%1."/>
        <w:legacy w:legacy="1" w:legacySpace="0" w:legacyIndent="595"/>
        <w:lvlJc w:val="left"/>
        <w:rPr>
          <w:rFonts w:ascii="Tahoma" w:hAnsi="Tahoma" w:cs="Tahoma" w:hint="default"/>
        </w:rPr>
      </w:lvl>
    </w:lvlOverride>
  </w:num>
  <w:num w:numId="11">
    <w:abstractNumId w:val="8"/>
  </w:num>
  <w:num w:numId="12">
    <w:abstractNumId w:val="0"/>
  </w:num>
  <w:num w:numId="13">
    <w:abstractNumId w:val="11"/>
  </w:num>
  <w:num w:numId="14">
    <w:abstractNumId w:val="11"/>
    <w:lvlOverride w:ilvl="0">
      <w:lvl w:ilvl="0">
        <w:start w:val="3"/>
        <w:numFmt w:val="decimal"/>
        <w:lvlText w:val="10.%1."/>
        <w:legacy w:legacy="1" w:legacySpace="0" w:legacyIndent="519"/>
        <w:lvlJc w:val="left"/>
        <w:rPr>
          <w:rFonts w:ascii="Tahoma" w:hAnsi="Tahoma" w:cs="Tahoma" w:hint="default"/>
        </w:rPr>
      </w:lvl>
    </w:lvlOverride>
  </w:num>
  <w:num w:numId="15">
    <w:abstractNumId w:val="15"/>
  </w:num>
  <w:num w:numId="16">
    <w:abstractNumId w:val="10"/>
  </w:num>
  <w:num w:numId="17">
    <w:abstractNumId w:val="12"/>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7E"/>
    <w:rsid w:val="00000C75"/>
    <w:rsid w:val="000041CB"/>
    <w:rsid w:val="00004242"/>
    <w:rsid w:val="00004ED7"/>
    <w:rsid w:val="000070FF"/>
    <w:rsid w:val="000104B9"/>
    <w:rsid w:val="00010A91"/>
    <w:rsid w:val="00012DB8"/>
    <w:rsid w:val="00013014"/>
    <w:rsid w:val="00015D88"/>
    <w:rsid w:val="00017224"/>
    <w:rsid w:val="00020089"/>
    <w:rsid w:val="0002187A"/>
    <w:rsid w:val="00026E61"/>
    <w:rsid w:val="00032FA6"/>
    <w:rsid w:val="0003635B"/>
    <w:rsid w:val="00036C59"/>
    <w:rsid w:val="00037C68"/>
    <w:rsid w:val="00041E22"/>
    <w:rsid w:val="00044A3E"/>
    <w:rsid w:val="000521CB"/>
    <w:rsid w:val="000523DF"/>
    <w:rsid w:val="000527EB"/>
    <w:rsid w:val="000554BC"/>
    <w:rsid w:val="00056498"/>
    <w:rsid w:val="0005750D"/>
    <w:rsid w:val="000604D8"/>
    <w:rsid w:val="00060FAB"/>
    <w:rsid w:val="000670FE"/>
    <w:rsid w:val="00067F38"/>
    <w:rsid w:val="00073CB5"/>
    <w:rsid w:val="00074388"/>
    <w:rsid w:val="000752A0"/>
    <w:rsid w:val="000845BB"/>
    <w:rsid w:val="00084933"/>
    <w:rsid w:val="000872FB"/>
    <w:rsid w:val="00092CF2"/>
    <w:rsid w:val="000945A8"/>
    <w:rsid w:val="00094E15"/>
    <w:rsid w:val="0009611B"/>
    <w:rsid w:val="0009655A"/>
    <w:rsid w:val="000A08AE"/>
    <w:rsid w:val="000A1DE1"/>
    <w:rsid w:val="000A2642"/>
    <w:rsid w:val="000A57D1"/>
    <w:rsid w:val="000B058D"/>
    <w:rsid w:val="000B1070"/>
    <w:rsid w:val="000B275C"/>
    <w:rsid w:val="000B5CB9"/>
    <w:rsid w:val="000B6AC0"/>
    <w:rsid w:val="000B7AA2"/>
    <w:rsid w:val="000C0746"/>
    <w:rsid w:val="000C2609"/>
    <w:rsid w:val="000C3D47"/>
    <w:rsid w:val="000C4931"/>
    <w:rsid w:val="000C60AC"/>
    <w:rsid w:val="000C6830"/>
    <w:rsid w:val="000C726E"/>
    <w:rsid w:val="000D092A"/>
    <w:rsid w:val="000D190C"/>
    <w:rsid w:val="000D2686"/>
    <w:rsid w:val="000D5219"/>
    <w:rsid w:val="000D57E8"/>
    <w:rsid w:val="000D6324"/>
    <w:rsid w:val="000D7BDA"/>
    <w:rsid w:val="000E473D"/>
    <w:rsid w:val="000E597B"/>
    <w:rsid w:val="000F13D2"/>
    <w:rsid w:val="000F259F"/>
    <w:rsid w:val="000F3016"/>
    <w:rsid w:val="000F3601"/>
    <w:rsid w:val="000F47D8"/>
    <w:rsid w:val="000F6D24"/>
    <w:rsid w:val="000F7CC1"/>
    <w:rsid w:val="00100669"/>
    <w:rsid w:val="001039D9"/>
    <w:rsid w:val="00103EF5"/>
    <w:rsid w:val="00105F4C"/>
    <w:rsid w:val="00106A2B"/>
    <w:rsid w:val="00106EEF"/>
    <w:rsid w:val="0010719C"/>
    <w:rsid w:val="001108BB"/>
    <w:rsid w:val="00111377"/>
    <w:rsid w:val="00111860"/>
    <w:rsid w:val="00111C17"/>
    <w:rsid w:val="00114F81"/>
    <w:rsid w:val="00117D78"/>
    <w:rsid w:val="001238FA"/>
    <w:rsid w:val="001276E2"/>
    <w:rsid w:val="001279FD"/>
    <w:rsid w:val="001303E0"/>
    <w:rsid w:val="0013120F"/>
    <w:rsid w:val="001322E7"/>
    <w:rsid w:val="0014122A"/>
    <w:rsid w:val="001434E4"/>
    <w:rsid w:val="001440D6"/>
    <w:rsid w:val="00144916"/>
    <w:rsid w:val="00144D71"/>
    <w:rsid w:val="00144D75"/>
    <w:rsid w:val="0014565A"/>
    <w:rsid w:val="001465ED"/>
    <w:rsid w:val="00146E4B"/>
    <w:rsid w:val="00147574"/>
    <w:rsid w:val="00151C2D"/>
    <w:rsid w:val="001528EB"/>
    <w:rsid w:val="00152A83"/>
    <w:rsid w:val="00157CA4"/>
    <w:rsid w:val="00161EAE"/>
    <w:rsid w:val="00165F47"/>
    <w:rsid w:val="00166AEB"/>
    <w:rsid w:val="00181389"/>
    <w:rsid w:val="00181A0B"/>
    <w:rsid w:val="00183648"/>
    <w:rsid w:val="001836DE"/>
    <w:rsid w:val="00186459"/>
    <w:rsid w:val="0018786F"/>
    <w:rsid w:val="00187E0E"/>
    <w:rsid w:val="001916F8"/>
    <w:rsid w:val="0019274E"/>
    <w:rsid w:val="00193AF2"/>
    <w:rsid w:val="001A1F25"/>
    <w:rsid w:val="001A1F58"/>
    <w:rsid w:val="001A3C52"/>
    <w:rsid w:val="001A71D1"/>
    <w:rsid w:val="001B1E03"/>
    <w:rsid w:val="001B3F3D"/>
    <w:rsid w:val="001B43C4"/>
    <w:rsid w:val="001B4432"/>
    <w:rsid w:val="001B5284"/>
    <w:rsid w:val="001B7420"/>
    <w:rsid w:val="001B7F38"/>
    <w:rsid w:val="001C0821"/>
    <w:rsid w:val="001C0DE3"/>
    <w:rsid w:val="001C0DFA"/>
    <w:rsid w:val="001C0E0D"/>
    <w:rsid w:val="001C15F8"/>
    <w:rsid w:val="001C2E08"/>
    <w:rsid w:val="001C3655"/>
    <w:rsid w:val="001C45DD"/>
    <w:rsid w:val="001C5D7D"/>
    <w:rsid w:val="001D37BF"/>
    <w:rsid w:val="001D3D8B"/>
    <w:rsid w:val="001E3755"/>
    <w:rsid w:val="001E4828"/>
    <w:rsid w:val="001E56E6"/>
    <w:rsid w:val="001E6A31"/>
    <w:rsid w:val="001F12CD"/>
    <w:rsid w:val="001F1A5A"/>
    <w:rsid w:val="001F3598"/>
    <w:rsid w:val="001F3C89"/>
    <w:rsid w:val="001F4139"/>
    <w:rsid w:val="00200333"/>
    <w:rsid w:val="00200BD8"/>
    <w:rsid w:val="00201E62"/>
    <w:rsid w:val="002060DE"/>
    <w:rsid w:val="002068CF"/>
    <w:rsid w:val="00212B37"/>
    <w:rsid w:val="00214626"/>
    <w:rsid w:val="002171F0"/>
    <w:rsid w:val="0021776C"/>
    <w:rsid w:val="00222DD1"/>
    <w:rsid w:val="00224230"/>
    <w:rsid w:val="00225639"/>
    <w:rsid w:val="00226C04"/>
    <w:rsid w:val="00227702"/>
    <w:rsid w:val="00232429"/>
    <w:rsid w:val="0023363B"/>
    <w:rsid w:val="002407F3"/>
    <w:rsid w:val="00241F3A"/>
    <w:rsid w:val="002440DB"/>
    <w:rsid w:val="00244D47"/>
    <w:rsid w:val="00244D6A"/>
    <w:rsid w:val="00246089"/>
    <w:rsid w:val="002466BC"/>
    <w:rsid w:val="0024708C"/>
    <w:rsid w:val="00250773"/>
    <w:rsid w:val="002507DF"/>
    <w:rsid w:val="00250D7F"/>
    <w:rsid w:val="00250F99"/>
    <w:rsid w:val="00251B17"/>
    <w:rsid w:val="00251F22"/>
    <w:rsid w:val="00255079"/>
    <w:rsid w:val="0025644E"/>
    <w:rsid w:val="00256E83"/>
    <w:rsid w:val="00257954"/>
    <w:rsid w:val="0026092A"/>
    <w:rsid w:val="00261584"/>
    <w:rsid w:val="00262757"/>
    <w:rsid w:val="00262B71"/>
    <w:rsid w:val="00263D60"/>
    <w:rsid w:val="00265638"/>
    <w:rsid w:val="00266918"/>
    <w:rsid w:val="00272323"/>
    <w:rsid w:val="002741FC"/>
    <w:rsid w:val="00275941"/>
    <w:rsid w:val="0027646F"/>
    <w:rsid w:val="00280ACB"/>
    <w:rsid w:val="00281923"/>
    <w:rsid w:val="002832A2"/>
    <w:rsid w:val="00283CAE"/>
    <w:rsid w:val="002859D5"/>
    <w:rsid w:val="00285B2A"/>
    <w:rsid w:val="00286929"/>
    <w:rsid w:val="00290904"/>
    <w:rsid w:val="00290ABF"/>
    <w:rsid w:val="00291692"/>
    <w:rsid w:val="00295275"/>
    <w:rsid w:val="00297797"/>
    <w:rsid w:val="002A4576"/>
    <w:rsid w:val="002A458D"/>
    <w:rsid w:val="002A704A"/>
    <w:rsid w:val="002B01F9"/>
    <w:rsid w:val="002B28CB"/>
    <w:rsid w:val="002B4A5B"/>
    <w:rsid w:val="002B5440"/>
    <w:rsid w:val="002B6102"/>
    <w:rsid w:val="002C1377"/>
    <w:rsid w:val="002C1B50"/>
    <w:rsid w:val="002C22F5"/>
    <w:rsid w:val="002C2FBC"/>
    <w:rsid w:val="002C372D"/>
    <w:rsid w:val="002C3F65"/>
    <w:rsid w:val="002C4547"/>
    <w:rsid w:val="002D149E"/>
    <w:rsid w:val="002D1B79"/>
    <w:rsid w:val="002D3EF9"/>
    <w:rsid w:val="002D660D"/>
    <w:rsid w:val="002D721F"/>
    <w:rsid w:val="002E39DB"/>
    <w:rsid w:val="002F2204"/>
    <w:rsid w:val="002F4BD7"/>
    <w:rsid w:val="002F76AF"/>
    <w:rsid w:val="002F7776"/>
    <w:rsid w:val="002F7CB2"/>
    <w:rsid w:val="00303BC2"/>
    <w:rsid w:val="00304C24"/>
    <w:rsid w:val="00305D8A"/>
    <w:rsid w:val="003074C1"/>
    <w:rsid w:val="00307B16"/>
    <w:rsid w:val="00307C1C"/>
    <w:rsid w:val="003151DF"/>
    <w:rsid w:val="00315E34"/>
    <w:rsid w:val="00316204"/>
    <w:rsid w:val="0031783B"/>
    <w:rsid w:val="0032070F"/>
    <w:rsid w:val="00321D89"/>
    <w:rsid w:val="00322E39"/>
    <w:rsid w:val="00324F7D"/>
    <w:rsid w:val="003273BA"/>
    <w:rsid w:val="00331101"/>
    <w:rsid w:val="00331125"/>
    <w:rsid w:val="00334F43"/>
    <w:rsid w:val="0033750C"/>
    <w:rsid w:val="00344F79"/>
    <w:rsid w:val="00346C65"/>
    <w:rsid w:val="003476B6"/>
    <w:rsid w:val="00352A89"/>
    <w:rsid w:val="0035640B"/>
    <w:rsid w:val="00360829"/>
    <w:rsid w:val="0036320F"/>
    <w:rsid w:val="00363B5C"/>
    <w:rsid w:val="00365E73"/>
    <w:rsid w:val="00370322"/>
    <w:rsid w:val="00371609"/>
    <w:rsid w:val="0037277D"/>
    <w:rsid w:val="003756C6"/>
    <w:rsid w:val="00377239"/>
    <w:rsid w:val="003778C0"/>
    <w:rsid w:val="00381C94"/>
    <w:rsid w:val="00381D5A"/>
    <w:rsid w:val="00382594"/>
    <w:rsid w:val="00383DC4"/>
    <w:rsid w:val="00384B8E"/>
    <w:rsid w:val="0038559A"/>
    <w:rsid w:val="003856BA"/>
    <w:rsid w:val="00385DA8"/>
    <w:rsid w:val="00386C8F"/>
    <w:rsid w:val="00390A99"/>
    <w:rsid w:val="00391815"/>
    <w:rsid w:val="00393438"/>
    <w:rsid w:val="00394BED"/>
    <w:rsid w:val="0039549F"/>
    <w:rsid w:val="00396419"/>
    <w:rsid w:val="003A2133"/>
    <w:rsid w:val="003A3141"/>
    <w:rsid w:val="003A413A"/>
    <w:rsid w:val="003B0ED1"/>
    <w:rsid w:val="003B1B53"/>
    <w:rsid w:val="003B22E0"/>
    <w:rsid w:val="003B2B3B"/>
    <w:rsid w:val="003B48A4"/>
    <w:rsid w:val="003B539F"/>
    <w:rsid w:val="003B6298"/>
    <w:rsid w:val="003B6D6E"/>
    <w:rsid w:val="003C00D7"/>
    <w:rsid w:val="003C12B3"/>
    <w:rsid w:val="003C1392"/>
    <w:rsid w:val="003C3426"/>
    <w:rsid w:val="003D1649"/>
    <w:rsid w:val="003D2FDB"/>
    <w:rsid w:val="003D5B93"/>
    <w:rsid w:val="003D611C"/>
    <w:rsid w:val="003D62F5"/>
    <w:rsid w:val="003E3F06"/>
    <w:rsid w:val="003E65A7"/>
    <w:rsid w:val="003E665F"/>
    <w:rsid w:val="003F0F22"/>
    <w:rsid w:val="003F2431"/>
    <w:rsid w:val="003F60FF"/>
    <w:rsid w:val="003F63CC"/>
    <w:rsid w:val="00400D4F"/>
    <w:rsid w:val="004029C7"/>
    <w:rsid w:val="00403673"/>
    <w:rsid w:val="00403F7E"/>
    <w:rsid w:val="0041325E"/>
    <w:rsid w:val="00414C78"/>
    <w:rsid w:val="00414F34"/>
    <w:rsid w:val="004151DF"/>
    <w:rsid w:val="004163C6"/>
    <w:rsid w:val="0042208F"/>
    <w:rsid w:val="00422BFF"/>
    <w:rsid w:val="00425744"/>
    <w:rsid w:val="00425ACA"/>
    <w:rsid w:val="00427289"/>
    <w:rsid w:val="004274F5"/>
    <w:rsid w:val="00427646"/>
    <w:rsid w:val="004347AB"/>
    <w:rsid w:val="00434FAB"/>
    <w:rsid w:val="00435280"/>
    <w:rsid w:val="00436362"/>
    <w:rsid w:val="004457B5"/>
    <w:rsid w:val="00452292"/>
    <w:rsid w:val="004528DD"/>
    <w:rsid w:val="00457D27"/>
    <w:rsid w:val="00460D50"/>
    <w:rsid w:val="004656C7"/>
    <w:rsid w:val="00466A25"/>
    <w:rsid w:val="004704D0"/>
    <w:rsid w:val="00472453"/>
    <w:rsid w:val="00472B8C"/>
    <w:rsid w:val="00474EC0"/>
    <w:rsid w:val="00477F3D"/>
    <w:rsid w:val="004810A3"/>
    <w:rsid w:val="004823ED"/>
    <w:rsid w:val="00482B38"/>
    <w:rsid w:val="00482B72"/>
    <w:rsid w:val="00483B09"/>
    <w:rsid w:val="00484F40"/>
    <w:rsid w:val="00492209"/>
    <w:rsid w:val="0049416B"/>
    <w:rsid w:val="004944D3"/>
    <w:rsid w:val="00494AB4"/>
    <w:rsid w:val="00495B2F"/>
    <w:rsid w:val="004966B5"/>
    <w:rsid w:val="00497353"/>
    <w:rsid w:val="004976CA"/>
    <w:rsid w:val="004A0693"/>
    <w:rsid w:val="004A351C"/>
    <w:rsid w:val="004A3964"/>
    <w:rsid w:val="004A3F05"/>
    <w:rsid w:val="004A5DA6"/>
    <w:rsid w:val="004A61AB"/>
    <w:rsid w:val="004A7EA6"/>
    <w:rsid w:val="004B67CF"/>
    <w:rsid w:val="004C152F"/>
    <w:rsid w:val="004C387A"/>
    <w:rsid w:val="004C4886"/>
    <w:rsid w:val="004C5007"/>
    <w:rsid w:val="004C6F69"/>
    <w:rsid w:val="004D1F43"/>
    <w:rsid w:val="004D3FB3"/>
    <w:rsid w:val="004D7F84"/>
    <w:rsid w:val="004E00B5"/>
    <w:rsid w:val="004E04F2"/>
    <w:rsid w:val="004E13E3"/>
    <w:rsid w:val="004E3C36"/>
    <w:rsid w:val="004E427D"/>
    <w:rsid w:val="004E46D5"/>
    <w:rsid w:val="004E55FA"/>
    <w:rsid w:val="004E575A"/>
    <w:rsid w:val="004E66D9"/>
    <w:rsid w:val="004F2949"/>
    <w:rsid w:val="004F4534"/>
    <w:rsid w:val="004F4754"/>
    <w:rsid w:val="004F5A24"/>
    <w:rsid w:val="004F73FA"/>
    <w:rsid w:val="00501136"/>
    <w:rsid w:val="00501748"/>
    <w:rsid w:val="00511050"/>
    <w:rsid w:val="0051108E"/>
    <w:rsid w:val="005125F2"/>
    <w:rsid w:val="005148F7"/>
    <w:rsid w:val="005168F6"/>
    <w:rsid w:val="00517731"/>
    <w:rsid w:val="00524BCA"/>
    <w:rsid w:val="00531BA6"/>
    <w:rsid w:val="00531DB4"/>
    <w:rsid w:val="0053567D"/>
    <w:rsid w:val="00536633"/>
    <w:rsid w:val="00542498"/>
    <w:rsid w:val="0054266B"/>
    <w:rsid w:val="00544051"/>
    <w:rsid w:val="005453E1"/>
    <w:rsid w:val="005455B8"/>
    <w:rsid w:val="00547D01"/>
    <w:rsid w:val="005500D1"/>
    <w:rsid w:val="0055333B"/>
    <w:rsid w:val="00554583"/>
    <w:rsid w:val="00555694"/>
    <w:rsid w:val="00560799"/>
    <w:rsid w:val="0056093F"/>
    <w:rsid w:val="005630E7"/>
    <w:rsid w:val="00566C6B"/>
    <w:rsid w:val="005700B4"/>
    <w:rsid w:val="0057178B"/>
    <w:rsid w:val="0057267C"/>
    <w:rsid w:val="0057365C"/>
    <w:rsid w:val="005770B9"/>
    <w:rsid w:val="00581AFC"/>
    <w:rsid w:val="00582A6F"/>
    <w:rsid w:val="00582DB8"/>
    <w:rsid w:val="0058418F"/>
    <w:rsid w:val="00585884"/>
    <w:rsid w:val="0059031B"/>
    <w:rsid w:val="00591FF7"/>
    <w:rsid w:val="00592FC8"/>
    <w:rsid w:val="00595077"/>
    <w:rsid w:val="0059704C"/>
    <w:rsid w:val="005A02C4"/>
    <w:rsid w:val="005A3FA1"/>
    <w:rsid w:val="005A55CA"/>
    <w:rsid w:val="005B017D"/>
    <w:rsid w:val="005B017E"/>
    <w:rsid w:val="005B0919"/>
    <w:rsid w:val="005B09EC"/>
    <w:rsid w:val="005B2329"/>
    <w:rsid w:val="005B44AA"/>
    <w:rsid w:val="005B4B67"/>
    <w:rsid w:val="005B5B8C"/>
    <w:rsid w:val="005B6964"/>
    <w:rsid w:val="005C0D22"/>
    <w:rsid w:val="005C313C"/>
    <w:rsid w:val="005C6B3F"/>
    <w:rsid w:val="005D0BDE"/>
    <w:rsid w:val="005D2208"/>
    <w:rsid w:val="005D38E2"/>
    <w:rsid w:val="005D4133"/>
    <w:rsid w:val="005D4A10"/>
    <w:rsid w:val="005D7469"/>
    <w:rsid w:val="005E3BEA"/>
    <w:rsid w:val="005E3DC5"/>
    <w:rsid w:val="005E5481"/>
    <w:rsid w:val="005E64DD"/>
    <w:rsid w:val="005F1236"/>
    <w:rsid w:val="005F1ED2"/>
    <w:rsid w:val="005F270C"/>
    <w:rsid w:val="005F2FC7"/>
    <w:rsid w:val="005F4883"/>
    <w:rsid w:val="005F57FE"/>
    <w:rsid w:val="005F5F7A"/>
    <w:rsid w:val="005F63BE"/>
    <w:rsid w:val="005F67AB"/>
    <w:rsid w:val="005F74B8"/>
    <w:rsid w:val="005F7A61"/>
    <w:rsid w:val="00600117"/>
    <w:rsid w:val="006033D0"/>
    <w:rsid w:val="00605BDB"/>
    <w:rsid w:val="00610890"/>
    <w:rsid w:val="00611ACE"/>
    <w:rsid w:val="0061647C"/>
    <w:rsid w:val="00621832"/>
    <w:rsid w:val="00622CD1"/>
    <w:rsid w:val="00623603"/>
    <w:rsid w:val="006257DE"/>
    <w:rsid w:val="00625B1F"/>
    <w:rsid w:val="00630D92"/>
    <w:rsid w:val="00632389"/>
    <w:rsid w:val="0063390A"/>
    <w:rsid w:val="00633D5B"/>
    <w:rsid w:val="0063423B"/>
    <w:rsid w:val="006353FF"/>
    <w:rsid w:val="00640EED"/>
    <w:rsid w:val="00641A8C"/>
    <w:rsid w:val="006433D1"/>
    <w:rsid w:val="00643547"/>
    <w:rsid w:val="00643901"/>
    <w:rsid w:val="00650211"/>
    <w:rsid w:val="00650F4A"/>
    <w:rsid w:val="00655EEC"/>
    <w:rsid w:val="00656A48"/>
    <w:rsid w:val="0066006D"/>
    <w:rsid w:val="00663B96"/>
    <w:rsid w:val="0066707C"/>
    <w:rsid w:val="00667996"/>
    <w:rsid w:val="006700EC"/>
    <w:rsid w:val="00670DC4"/>
    <w:rsid w:val="0067165A"/>
    <w:rsid w:val="00673BA7"/>
    <w:rsid w:val="00675E05"/>
    <w:rsid w:val="0068089C"/>
    <w:rsid w:val="00680CAA"/>
    <w:rsid w:val="006826FB"/>
    <w:rsid w:val="00684A0C"/>
    <w:rsid w:val="00686AE7"/>
    <w:rsid w:val="00691948"/>
    <w:rsid w:val="00694922"/>
    <w:rsid w:val="00694DFC"/>
    <w:rsid w:val="00695188"/>
    <w:rsid w:val="00696505"/>
    <w:rsid w:val="006A06C5"/>
    <w:rsid w:val="006A2A0F"/>
    <w:rsid w:val="006A44F0"/>
    <w:rsid w:val="006A55CD"/>
    <w:rsid w:val="006B1AD5"/>
    <w:rsid w:val="006B1CE5"/>
    <w:rsid w:val="006B4A9F"/>
    <w:rsid w:val="006B6A44"/>
    <w:rsid w:val="006B7DA2"/>
    <w:rsid w:val="006C0BEB"/>
    <w:rsid w:val="006C0C1B"/>
    <w:rsid w:val="006C29E8"/>
    <w:rsid w:val="006C2B0A"/>
    <w:rsid w:val="006C3433"/>
    <w:rsid w:val="006C385E"/>
    <w:rsid w:val="006C4F37"/>
    <w:rsid w:val="006C5CC3"/>
    <w:rsid w:val="006C6059"/>
    <w:rsid w:val="006C6291"/>
    <w:rsid w:val="006C7993"/>
    <w:rsid w:val="006C7A7C"/>
    <w:rsid w:val="006D0CEE"/>
    <w:rsid w:val="006D55BD"/>
    <w:rsid w:val="006D78F5"/>
    <w:rsid w:val="006D7B76"/>
    <w:rsid w:val="006D7EBD"/>
    <w:rsid w:val="006E05A7"/>
    <w:rsid w:val="006E644C"/>
    <w:rsid w:val="006F100B"/>
    <w:rsid w:val="006F37FB"/>
    <w:rsid w:val="006F62BC"/>
    <w:rsid w:val="006F78F5"/>
    <w:rsid w:val="00700ABC"/>
    <w:rsid w:val="00702EF5"/>
    <w:rsid w:val="00703AA6"/>
    <w:rsid w:val="0070459E"/>
    <w:rsid w:val="007048E0"/>
    <w:rsid w:val="007056CA"/>
    <w:rsid w:val="00707588"/>
    <w:rsid w:val="00707BB1"/>
    <w:rsid w:val="00707F92"/>
    <w:rsid w:val="00711494"/>
    <w:rsid w:val="00711EBD"/>
    <w:rsid w:val="00714871"/>
    <w:rsid w:val="00716B68"/>
    <w:rsid w:val="007175E4"/>
    <w:rsid w:val="00721C58"/>
    <w:rsid w:val="00721FC9"/>
    <w:rsid w:val="00725493"/>
    <w:rsid w:val="00725C62"/>
    <w:rsid w:val="00730371"/>
    <w:rsid w:val="00730ADE"/>
    <w:rsid w:val="0073167C"/>
    <w:rsid w:val="00734D99"/>
    <w:rsid w:val="00736C65"/>
    <w:rsid w:val="00740F1E"/>
    <w:rsid w:val="00744D4D"/>
    <w:rsid w:val="00745F89"/>
    <w:rsid w:val="00746698"/>
    <w:rsid w:val="007472C6"/>
    <w:rsid w:val="007500D1"/>
    <w:rsid w:val="00751CFD"/>
    <w:rsid w:val="00752C58"/>
    <w:rsid w:val="00753EAD"/>
    <w:rsid w:val="0075496D"/>
    <w:rsid w:val="0075568B"/>
    <w:rsid w:val="00761FCE"/>
    <w:rsid w:val="00770062"/>
    <w:rsid w:val="00770064"/>
    <w:rsid w:val="00770304"/>
    <w:rsid w:val="00771E3C"/>
    <w:rsid w:val="0077204E"/>
    <w:rsid w:val="0077212A"/>
    <w:rsid w:val="0077213E"/>
    <w:rsid w:val="00773ED3"/>
    <w:rsid w:val="0077470B"/>
    <w:rsid w:val="00774C6B"/>
    <w:rsid w:val="0077516F"/>
    <w:rsid w:val="00775594"/>
    <w:rsid w:val="0077570B"/>
    <w:rsid w:val="00776633"/>
    <w:rsid w:val="0077682F"/>
    <w:rsid w:val="00780CE0"/>
    <w:rsid w:val="00781835"/>
    <w:rsid w:val="00782A9A"/>
    <w:rsid w:val="00782C20"/>
    <w:rsid w:val="0078369B"/>
    <w:rsid w:val="007837D3"/>
    <w:rsid w:val="00783C61"/>
    <w:rsid w:val="00783E78"/>
    <w:rsid w:val="0078496E"/>
    <w:rsid w:val="00787042"/>
    <w:rsid w:val="00792F58"/>
    <w:rsid w:val="00797097"/>
    <w:rsid w:val="007A244B"/>
    <w:rsid w:val="007A2F98"/>
    <w:rsid w:val="007A3001"/>
    <w:rsid w:val="007A3AA5"/>
    <w:rsid w:val="007A561B"/>
    <w:rsid w:val="007A5931"/>
    <w:rsid w:val="007A71BE"/>
    <w:rsid w:val="007A755E"/>
    <w:rsid w:val="007A7FB7"/>
    <w:rsid w:val="007B2FAE"/>
    <w:rsid w:val="007B59BE"/>
    <w:rsid w:val="007C31FE"/>
    <w:rsid w:val="007C4E27"/>
    <w:rsid w:val="007C57DA"/>
    <w:rsid w:val="007D33DF"/>
    <w:rsid w:val="007D391B"/>
    <w:rsid w:val="007D4859"/>
    <w:rsid w:val="007D55CA"/>
    <w:rsid w:val="007D5A6E"/>
    <w:rsid w:val="007D5D01"/>
    <w:rsid w:val="007D5DCD"/>
    <w:rsid w:val="007D6321"/>
    <w:rsid w:val="007E0263"/>
    <w:rsid w:val="007E0EFB"/>
    <w:rsid w:val="007E0FD0"/>
    <w:rsid w:val="007E1288"/>
    <w:rsid w:val="007E2BBB"/>
    <w:rsid w:val="007E2D7C"/>
    <w:rsid w:val="007F164D"/>
    <w:rsid w:val="007F7181"/>
    <w:rsid w:val="007F7FE3"/>
    <w:rsid w:val="00801187"/>
    <w:rsid w:val="00805C03"/>
    <w:rsid w:val="0080604E"/>
    <w:rsid w:val="00807817"/>
    <w:rsid w:val="00811931"/>
    <w:rsid w:val="008151C2"/>
    <w:rsid w:val="00815772"/>
    <w:rsid w:val="00815C11"/>
    <w:rsid w:val="00816FE8"/>
    <w:rsid w:val="008174A3"/>
    <w:rsid w:val="008207E9"/>
    <w:rsid w:val="00822C1D"/>
    <w:rsid w:val="00824302"/>
    <w:rsid w:val="00824443"/>
    <w:rsid w:val="008249D2"/>
    <w:rsid w:val="008273FB"/>
    <w:rsid w:val="00830244"/>
    <w:rsid w:val="008309CB"/>
    <w:rsid w:val="00837CA7"/>
    <w:rsid w:val="00844C2D"/>
    <w:rsid w:val="0084541B"/>
    <w:rsid w:val="00850A11"/>
    <w:rsid w:val="00850E8C"/>
    <w:rsid w:val="00860736"/>
    <w:rsid w:val="00860B39"/>
    <w:rsid w:val="00860E7A"/>
    <w:rsid w:val="00861A22"/>
    <w:rsid w:val="0086628D"/>
    <w:rsid w:val="00872E34"/>
    <w:rsid w:val="00873428"/>
    <w:rsid w:val="0087353F"/>
    <w:rsid w:val="00873AF2"/>
    <w:rsid w:val="008764C1"/>
    <w:rsid w:val="008767BD"/>
    <w:rsid w:val="00884457"/>
    <w:rsid w:val="00885778"/>
    <w:rsid w:val="008862AE"/>
    <w:rsid w:val="0089125E"/>
    <w:rsid w:val="00891834"/>
    <w:rsid w:val="0089504E"/>
    <w:rsid w:val="008A48E4"/>
    <w:rsid w:val="008B0031"/>
    <w:rsid w:val="008B0B94"/>
    <w:rsid w:val="008B1FEE"/>
    <w:rsid w:val="008B447F"/>
    <w:rsid w:val="008B543E"/>
    <w:rsid w:val="008C0971"/>
    <w:rsid w:val="008C15AF"/>
    <w:rsid w:val="008C4E62"/>
    <w:rsid w:val="008C5682"/>
    <w:rsid w:val="008C6C26"/>
    <w:rsid w:val="008D39C7"/>
    <w:rsid w:val="008D3C21"/>
    <w:rsid w:val="008D5B4F"/>
    <w:rsid w:val="008D6729"/>
    <w:rsid w:val="008D6DA9"/>
    <w:rsid w:val="008D70DB"/>
    <w:rsid w:val="008E14DA"/>
    <w:rsid w:val="008E2A92"/>
    <w:rsid w:val="008E318E"/>
    <w:rsid w:val="008E32BD"/>
    <w:rsid w:val="008E3770"/>
    <w:rsid w:val="008E3B6E"/>
    <w:rsid w:val="008E4EC5"/>
    <w:rsid w:val="008E67B9"/>
    <w:rsid w:val="008E7813"/>
    <w:rsid w:val="008F0226"/>
    <w:rsid w:val="008F2776"/>
    <w:rsid w:val="008F2CF3"/>
    <w:rsid w:val="00901137"/>
    <w:rsid w:val="00901A4E"/>
    <w:rsid w:val="00901D52"/>
    <w:rsid w:val="009021D2"/>
    <w:rsid w:val="00903248"/>
    <w:rsid w:val="00903740"/>
    <w:rsid w:val="00905B3C"/>
    <w:rsid w:val="009079B9"/>
    <w:rsid w:val="00910267"/>
    <w:rsid w:val="009123BF"/>
    <w:rsid w:val="00913DB0"/>
    <w:rsid w:val="009149AB"/>
    <w:rsid w:val="00915AC7"/>
    <w:rsid w:val="00917FF8"/>
    <w:rsid w:val="00920076"/>
    <w:rsid w:val="009215BF"/>
    <w:rsid w:val="009260C4"/>
    <w:rsid w:val="0093186A"/>
    <w:rsid w:val="0093273A"/>
    <w:rsid w:val="00933287"/>
    <w:rsid w:val="0093692F"/>
    <w:rsid w:val="009416E2"/>
    <w:rsid w:val="009441A2"/>
    <w:rsid w:val="00947AC6"/>
    <w:rsid w:val="00951D57"/>
    <w:rsid w:val="00951E44"/>
    <w:rsid w:val="009546FF"/>
    <w:rsid w:val="00955F2B"/>
    <w:rsid w:val="00956E33"/>
    <w:rsid w:val="0095751F"/>
    <w:rsid w:val="00961FDE"/>
    <w:rsid w:val="009621E6"/>
    <w:rsid w:val="00962EED"/>
    <w:rsid w:val="00966CC6"/>
    <w:rsid w:val="00967EE5"/>
    <w:rsid w:val="00973318"/>
    <w:rsid w:val="0097578C"/>
    <w:rsid w:val="00980E1A"/>
    <w:rsid w:val="0098176B"/>
    <w:rsid w:val="009820F2"/>
    <w:rsid w:val="00982FF8"/>
    <w:rsid w:val="00983262"/>
    <w:rsid w:val="0098631B"/>
    <w:rsid w:val="0098761C"/>
    <w:rsid w:val="009901AD"/>
    <w:rsid w:val="00994485"/>
    <w:rsid w:val="00994EBC"/>
    <w:rsid w:val="00996364"/>
    <w:rsid w:val="009A2B43"/>
    <w:rsid w:val="009A491C"/>
    <w:rsid w:val="009A5674"/>
    <w:rsid w:val="009A5AA3"/>
    <w:rsid w:val="009A5AE0"/>
    <w:rsid w:val="009B1371"/>
    <w:rsid w:val="009B21F6"/>
    <w:rsid w:val="009B322C"/>
    <w:rsid w:val="009B3295"/>
    <w:rsid w:val="009B4463"/>
    <w:rsid w:val="009B4E8E"/>
    <w:rsid w:val="009B528D"/>
    <w:rsid w:val="009C2265"/>
    <w:rsid w:val="009C255C"/>
    <w:rsid w:val="009C329B"/>
    <w:rsid w:val="009C3638"/>
    <w:rsid w:val="009C5394"/>
    <w:rsid w:val="009D0A68"/>
    <w:rsid w:val="009D1E9C"/>
    <w:rsid w:val="009D6818"/>
    <w:rsid w:val="009D68C4"/>
    <w:rsid w:val="009E15F6"/>
    <w:rsid w:val="009E271B"/>
    <w:rsid w:val="009E286C"/>
    <w:rsid w:val="009E2954"/>
    <w:rsid w:val="009E2C32"/>
    <w:rsid w:val="009E360E"/>
    <w:rsid w:val="009E4B9C"/>
    <w:rsid w:val="009F6A9B"/>
    <w:rsid w:val="00A01749"/>
    <w:rsid w:val="00A01C95"/>
    <w:rsid w:val="00A03C27"/>
    <w:rsid w:val="00A044C6"/>
    <w:rsid w:val="00A04D53"/>
    <w:rsid w:val="00A0514A"/>
    <w:rsid w:val="00A0596A"/>
    <w:rsid w:val="00A10829"/>
    <w:rsid w:val="00A12226"/>
    <w:rsid w:val="00A13066"/>
    <w:rsid w:val="00A13A0F"/>
    <w:rsid w:val="00A13D6A"/>
    <w:rsid w:val="00A1486A"/>
    <w:rsid w:val="00A156EE"/>
    <w:rsid w:val="00A174EE"/>
    <w:rsid w:val="00A17692"/>
    <w:rsid w:val="00A17E49"/>
    <w:rsid w:val="00A20A00"/>
    <w:rsid w:val="00A2102D"/>
    <w:rsid w:val="00A2308A"/>
    <w:rsid w:val="00A23931"/>
    <w:rsid w:val="00A33180"/>
    <w:rsid w:val="00A33FB9"/>
    <w:rsid w:val="00A3586E"/>
    <w:rsid w:val="00A41591"/>
    <w:rsid w:val="00A42C04"/>
    <w:rsid w:val="00A43BF4"/>
    <w:rsid w:val="00A4402B"/>
    <w:rsid w:val="00A442C8"/>
    <w:rsid w:val="00A46473"/>
    <w:rsid w:val="00A46498"/>
    <w:rsid w:val="00A478E7"/>
    <w:rsid w:val="00A47B5A"/>
    <w:rsid w:val="00A50BFF"/>
    <w:rsid w:val="00A53230"/>
    <w:rsid w:val="00A5594B"/>
    <w:rsid w:val="00A5726F"/>
    <w:rsid w:val="00A577E1"/>
    <w:rsid w:val="00A57BA2"/>
    <w:rsid w:val="00A67669"/>
    <w:rsid w:val="00A70477"/>
    <w:rsid w:val="00A7053D"/>
    <w:rsid w:val="00A73037"/>
    <w:rsid w:val="00A734A6"/>
    <w:rsid w:val="00A739A5"/>
    <w:rsid w:val="00A751C0"/>
    <w:rsid w:val="00A75728"/>
    <w:rsid w:val="00A77378"/>
    <w:rsid w:val="00A774B7"/>
    <w:rsid w:val="00A777C9"/>
    <w:rsid w:val="00A77B43"/>
    <w:rsid w:val="00A812A0"/>
    <w:rsid w:val="00A86258"/>
    <w:rsid w:val="00A87BF4"/>
    <w:rsid w:val="00A9034E"/>
    <w:rsid w:val="00A94486"/>
    <w:rsid w:val="00A95335"/>
    <w:rsid w:val="00A97A37"/>
    <w:rsid w:val="00AA0017"/>
    <w:rsid w:val="00AA0BC2"/>
    <w:rsid w:val="00AA0EE2"/>
    <w:rsid w:val="00AA176D"/>
    <w:rsid w:val="00AA1FE4"/>
    <w:rsid w:val="00AA29B4"/>
    <w:rsid w:val="00AA509A"/>
    <w:rsid w:val="00AA56DB"/>
    <w:rsid w:val="00AA6FD0"/>
    <w:rsid w:val="00AB0690"/>
    <w:rsid w:val="00AB2059"/>
    <w:rsid w:val="00AB244C"/>
    <w:rsid w:val="00AB6B69"/>
    <w:rsid w:val="00AB79EA"/>
    <w:rsid w:val="00AC05A9"/>
    <w:rsid w:val="00AC1A3E"/>
    <w:rsid w:val="00AC1D1A"/>
    <w:rsid w:val="00AC47BD"/>
    <w:rsid w:val="00AC59DC"/>
    <w:rsid w:val="00AC6822"/>
    <w:rsid w:val="00AC7353"/>
    <w:rsid w:val="00AC73FF"/>
    <w:rsid w:val="00AD0288"/>
    <w:rsid w:val="00AD0EF0"/>
    <w:rsid w:val="00AD18E3"/>
    <w:rsid w:val="00AD54DC"/>
    <w:rsid w:val="00AD64B0"/>
    <w:rsid w:val="00AD6B1B"/>
    <w:rsid w:val="00AD6CEC"/>
    <w:rsid w:val="00AD6FB2"/>
    <w:rsid w:val="00AD7D2D"/>
    <w:rsid w:val="00AE1246"/>
    <w:rsid w:val="00AE2100"/>
    <w:rsid w:val="00AE6012"/>
    <w:rsid w:val="00AF4E23"/>
    <w:rsid w:val="00AF7805"/>
    <w:rsid w:val="00B00353"/>
    <w:rsid w:val="00B007F5"/>
    <w:rsid w:val="00B01ADE"/>
    <w:rsid w:val="00B03F56"/>
    <w:rsid w:val="00B04179"/>
    <w:rsid w:val="00B05ADC"/>
    <w:rsid w:val="00B05D05"/>
    <w:rsid w:val="00B0617F"/>
    <w:rsid w:val="00B06BCC"/>
    <w:rsid w:val="00B076D2"/>
    <w:rsid w:val="00B13A54"/>
    <w:rsid w:val="00B15B9E"/>
    <w:rsid w:val="00B17368"/>
    <w:rsid w:val="00B17EDF"/>
    <w:rsid w:val="00B20736"/>
    <w:rsid w:val="00B20AB7"/>
    <w:rsid w:val="00B2538E"/>
    <w:rsid w:val="00B25665"/>
    <w:rsid w:val="00B31283"/>
    <w:rsid w:val="00B3137E"/>
    <w:rsid w:val="00B32CB1"/>
    <w:rsid w:val="00B33001"/>
    <w:rsid w:val="00B3325E"/>
    <w:rsid w:val="00B338AF"/>
    <w:rsid w:val="00B36C2C"/>
    <w:rsid w:val="00B370A0"/>
    <w:rsid w:val="00B42256"/>
    <w:rsid w:val="00B42788"/>
    <w:rsid w:val="00B44D1D"/>
    <w:rsid w:val="00B45FB8"/>
    <w:rsid w:val="00B50DAC"/>
    <w:rsid w:val="00B52F46"/>
    <w:rsid w:val="00B54F95"/>
    <w:rsid w:val="00B553C9"/>
    <w:rsid w:val="00B557F7"/>
    <w:rsid w:val="00B56EF0"/>
    <w:rsid w:val="00B6093C"/>
    <w:rsid w:val="00B61E5B"/>
    <w:rsid w:val="00B621DD"/>
    <w:rsid w:val="00B62CBB"/>
    <w:rsid w:val="00B63ECD"/>
    <w:rsid w:val="00B647CF"/>
    <w:rsid w:val="00B64AF5"/>
    <w:rsid w:val="00B6506C"/>
    <w:rsid w:val="00B6550D"/>
    <w:rsid w:val="00B67923"/>
    <w:rsid w:val="00B70E42"/>
    <w:rsid w:val="00B713AB"/>
    <w:rsid w:val="00B7159F"/>
    <w:rsid w:val="00B71E22"/>
    <w:rsid w:val="00B73B71"/>
    <w:rsid w:val="00B74F6B"/>
    <w:rsid w:val="00B76A55"/>
    <w:rsid w:val="00B80198"/>
    <w:rsid w:val="00B8030F"/>
    <w:rsid w:val="00B81378"/>
    <w:rsid w:val="00B81AE8"/>
    <w:rsid w:val="00B83350"/>
    <w:rsid w:val="00B84A68"/>
    <w:rsid w:val="00B864EA"/>
    <w:rsid w:val="00B86614"/>
    <w:rsid w:val="00B868C9"/>
    <w:rsid w:val="00B9142A"/>
    <w:rsid w:val="00B9159D"/>
    <w:rsid w:val="00B91CA5"/>
    <w:rsid w:val="00B92174"/>
    <w:rsid w:val="00B93CF2"/>
    <w:rsid w:val="00B954B5"/>
    <w:rsid w:val="00B95607"/>
    <w:rsid w:val="00B9696A"/>
    <w:rsid w:val="00BA2BBF"/>
    <w:rsid w:val="00BA2CEE"/>
    <w:rsid w:val="00BA2E7B"/>
    <w:rsid w:val="00BA39EC"/>
    <w:rsid w:val="00BA549E"/>
    <w:rsid w:val="00BB15FC"/>
    <w:rsid w:val="00BB2644"/>
    <w:rsid w:val="00BB2FA1"/>
    <w:rsid w:val="00BB59DC"/>
    <w:rsid w:val="00BB7855"/>
    <w:rsid w:val="00BB7A9C"/>
    <w:rsid w:val="00BB7E16"/>
    <w:rsid w:val="00BC24FE"/>
    <w:rsid w:val="00BC34B5"/>
    <w:rsid w:val="00BC7393"/>
    <w:rsid w:val="00BD0E4F"/>
    <w:rsid w:val="00BD3407"/>
    <w:rsid w:val="00BD3E3E"/>
    <w:rsid w:val="00BD465E"/>
    <w:rsid w:val="00BD5AFD"/>
    <w:rsid w:val="00BD5F7A"/>
    <w:rsid w:val="00BD6BDE"/>
    <w:rsid w:val="00BD76AD"/>
    <w:rsid w:val="00BE0C5D"/>
    <w:rsid w:val="00BE0C6D"/>
    <w:rsid w:val="00BE0F1B"/>
    <w:rsid w:val="00BE1CB3"/>
    <w:rsid w:val="00BE3306"/>
    <w:rsid w:val="00BE39CA"/>
    <w:rsid w:val="00BE70F1"/>
    <w:rsid w:val="00BE7235"/>
    <w:rsid w:val="00BF082B"/>
    <w:rsid w:val="00BF3AE3"/>
    <w:rsid w:val="00BF4354"/>
    <w:rsid w:val="00BF70BD"/>
    <w:rsid w:val="00BF7931"/>
    <w:rsid w:val="00C0077E"/>
    <w:rsid w:val="00C0642E"/>
    <w:rsid w:val="00C13258"/>
    <w:rsid w:val="00C13BC4"/>
    <w:rsid w:val="00C15BD8"/>
    <w:rsid w:val="00C15CDA"/>
    <w:rsid w:val="00C16851"/>
    <w:rsid w:val="00C16AE7"/>
    <w:rsid w:val="00C17511"/>
    <w:rsid w:val="00C2178B"/>
    <w:rsid w:val="00C24476"/>
    <w:rsid w:val="00C261BF"/>
    <w:rsid w:val="00C26CCE"/>
    <w:rsid w:val="00C30748"/>
    <w:rsid w:val="00C313D5"/>
    <w:rsid w:val="00C33CDB"/>
    <w:rsid w:val="00C3498C"/>
    <w:rsid w:val="00C40B36"/>
    <w:rsid w:val="00C4132C"/>
    <w:rsid w:val="00C428BC"/>
    <w:rsid w:val="00C43FD1"/>
    <w:rsid w:val="00C4719D"/>
    <w:rsid w:val="00C527D3"/>
    <w:rsid w:val="00C541DA"/>
    <w:rsid w:val="00C54EC1"/>
    <w:rsid w:val="00C560B0"/>
    <w:rsid w:val="00C60A38"/>
    <w:rsid w:val="00C613F9"/>
    <w:rsid w:val="00C625E0"/>
    <w:rsid w:val="00C63017"/>
    <w:rsid w:val="00C64098"/>
    <w:rsid w:val="00C65FAA"/>
    <w:rsid w:val="00C66054"/>
    <w:rsid w:val="00C70726"/>
    <w:rsid w:val="00C70778"/>
    <w:rsid w:val="00C70CE8"/>
    <w:rsid w:val="00C722E8"/>
    <w:rsid w:val="00C72AD4"/>
    <w:rsid w:val="00C72F3F"/>
    <w:rsid w:val="00C75CBC"/>
    <w:rsid w:val="00C763FF"/>
    <w:rsid w:val="00C76AA6"/>
    <w:rsid w:val="00C8000C"/>
    <w:rsid w:val="00C820C7"/>
    <w:rsid w:val="00C82E78"/>
    <w:rsid w:val="00C84B3F"/>
    <w:rsid w:val="00C91BFB"/>
    <w:rsid w:val="00C93727"/>
    <w:rsid w:val="00C94490"/>
    <w:rsid w:val="00C968E7"/>
    <w:rsid w:val="00CA2B18"/>
    <w:rsid w:val="00CA3BB3"/>
    <w:rsid w:val="00CA53B3"/>
    <w:rsid w:val="00CA6A60"/>
    <w:rsid w:val="00CA7610"/>
    <w:rsid w:val="00CB09EE"/>
    <w:rsid w:val="00CB0AEB"/>
    <w:rsid w:val="00CB24A2"/>
    <w:rsid w:val="00CB50A0"/>
    <w:rsid w:val="00CC07C6"/>
    <w:rsid w:val="00CC2287"/>
    <w:rsid w:val="00CC349D"/>
    <w:rsid w:val="00CC4500"/>
    <w:rsid w:val="00CC6009"/>
    <w:rsid w:val="00CC6197"/>
    <w:rsid w:val="00CC6A1A"/>
    <w:rsid w:val="00CC6FC2"/>
    <w:rsid w:val="00CC7454"/>
    <w:rsid w:val="00CD1FED"/>
    <w:rsid w:val="00CD3C30"/>
    <w:rsid w:val="00CE0522"/>
    <w:rsid w:val="00CE2EA2"/>
    <w:rsid w:val="00CE49AA"/>
    <w:rsid w:val="00CF04E0"/>
    <w:rsid w:val="00CF08F9"/>
    <w:rsid w:val="00CF307E"/>
    <w:rsid w:val="00CF5256"/>
    <w:rsid w:val="00CF6E02"/>
    <w:rsid w:val="00D02D86"/>
    <w:rsid w:val="00D03C08"/>
    <w:rsid w:val="00D04B46"/>
    <w:rsid w:val="00D06DBF"/>
    <w:rsid w:val="00D07154"/>
    <w:rsid w:val="00D07964"/>
    <w:rsid w:val="00D07C47"/>
    <w:rsid w:val="00D103C6"/>
    <w:rsid w:val="00D113D8"/>
    <w:rsid w:val="00D1155F"/>
    <w:rsid w:val="00D117F4"/>
    <w:rsid w:val="00D11D99"/>
    <w:rsid w:val="00D11E6D"/>
    <w:rsid w:val="00D126E3"/>
    <w:rsid w:val="00D12F49"/>
    <w:rsid w:val="00D14F24"/>
    <w:rsid w:val="00D1661C"/>
    <w:rsid w:val="00D21272"/>
    <w:rsid w:val="00D22FE7"/>
    <w:rsid w:val="00D25707"/>
    <w:rsid w:val="00D265C5"/>
    <w:rsid w:val="00D26B77"/>
    <w:rsid w:val="00D30FD4"/>
    <w:rsid w:val="00D32767"/>
    <w:rsid w:val="00D32B52"/>
    <w:rsid w:val="00D361B4"/>
    <w:rsid w:val="00D37158"/>
    <w:rsid w:val="00D43092"/>
    <w:rsid w:val="00D45639"/>
    <w:rsid w:val="00D45EE7"/>
    <w:rsid w:val="00D52430"/>
    <w:rsid w:val="00D52685"/>
    <w:rsid w:val="00D540FF"/>
    <w:rsid w:val="00D5585E"/>
    <w:rsid w:val="00D55A02"/>
    <w:rsid w:val="00D60EDF"/>
    <w:rsid w:val="00D67E8C"/>
    <w:rsid w:val="00D706A5"/>
    <w:rsid w:val="00D7097A"/>
    <w:rsid w:val="00D71615"/>
    <w:rsid w:val="00D721C0"/>
    <w:rsid w:val="00D73740"/>
    <w:rsid w:val="00D75911"/>
    <w:rsid w:val="00D76109"/>
    <w:rsid w:val="00D82043"/>
    <w:rsid w:val="00D829D9"/>
    <w:rsid w:val="00D84A67"/>
    <w:rsid w:val="00D84CAB"/>
    <w:rsid w:val="00D851C4"/>
    <w:rsid w:val="00D87EC4"/>
    <w:rsid w:val="00D95735"/>
    <w:rsid w:val="00D95D91"/>
    <w:rsid w:val="00DA3771"/>
    <w:rsid w:val="00DA41D5"/>
    <w:rsid w:val="00DA61C8"/>
    <w:rsid w:val="00DA6971"/>
    <w:rsid w:val="00DA6CCF"/>
    <w:rsid w:val="00DA7500"/>
    <w:rsid w:val="00DB1495"/>
    <w:rsid w:val="00DB3C5C"/>
    <w:rsid w:val="00DB3E72"/>
    <w:rsid w:val="00DB5FAF"/>
    <w:rsid w:val="00DB6C55"/>
    <w:rsid w:val="00DC18D5"/>
    <w:rsid w:val="00DC26F0"/>
    <w:rsid w:val="00DC31E4"/>
    <w:rsid w:val="00DC6BD0"/>
    <w:rsid w:val="00DC723F"/>
    <w:rsid w:val="00DD1162"/>
    <w:rsid w:val="00DD186A"/>
    <w:rsid w:val="00DD1FD1"/>
    <w:rsid w:val="00DD2BE7"/>
    <w:rsid w:val="00DD40E4"/>
    <w:rsid w:val="00DD623E"/>
    <w:rsid w:val="00DD761E"/>
    <w:rsid w:val="00DD7BE0"/>
    <w:rsid w:val="00DE0265"/>
    <w:rsid w:val="00DE0623"/>
    <w:rsid w:val="00DE3268"/>
    <w:rsid w:val="00DE5D07"/>
    <w:rsid w:val="00DE5FE6"/>
    <w:rsid w:val="00DE749C"/>
    <w:rsid w:val="00DF06BE"/>
    <w:rsid w:val="00DF13A0"/>
    <w:rsid w:val="00DF198E"/>
    <w:rsid w:val="00DF31E3"/>
    <w:rsid w:val="00DF4FF3"/>
    <w:rsid w:val="00DF50F0"/>
    <w:rsid w:val="00DF53F4"/>
    <w:rsid w:val="00DF6B6F"/>
    <w:rsid w:val="00DF7C0F"/>
    <w:rsid w:val="00DF7C73"/>
    <w:rsid w:val="00DF7DE2"/>
    <w:rsid w:val="00E04BE0"/>
    <w:rsid w:val="00E05880"/>
    <w:rsid w:val="00E06E70"/>
    <w:rsid w:val="00E10167"/>
    <w:rsid w:val="00E12045"/>
    <w:rsid w:val="00E134F9"/>
    <w:rsid w:val="00E1379E"/>
    <w:rsid w:val="00E13A22"/>
    <w:rsid w:val="00E1548D"/>
    <w:rsid w:val="00E300B3"/>
    <w:rsid w:val="00E32DE2"/>
    <w:rsid w:val="00E33294"/>
    <w:rsid w:val="00E334CB"/>
    <w:rsid w:val="00E34675"/>
    <w:rsid w:val="00E40378"/>
    <w:rsid w:val="00E429EC"/>
    <w:rsid w:val="00E43BB1"/>
    <w:rsid w:val="00E44A08"/>
    <w:rsid w:val="00E45BCB"/>
    <w:rsid w:val="00E46B5F"/>
    <w:rsid w:val="00E4700A"/>
    <w:rsid w:val="00E4710E"/>
    <w:rsid w:val="00E503F1"/>
    <w:rsid w:val="00E517EB"/>
    <w:rsid w:val="00E542CB"/>
    <w:rsid w:val="00E5455F"/>
    <w:rsid w:val="00E56239"/>
    <w:rsid w:val="00E5652D"/>
    <w:rsid w:val="00E56A6E"/>
    <w:rsid w:val="00E575DE"/>
    <w:rsid w:val="00E675C6"/>
    <w:rsid w:val="00E7231F"/>
    <w:rsid w:val="00E73041"/>
    <w:rsid w:val="00E73556"/>
    <w:rsid w:val="00E775A4"/>
    <w:rsid w:val="00E820A8"/>
    <w:rsid w:val="00E82151"/>
    <w:rsid w:val="00E84981"/>
    <w:rsid w:val="00E85F9E"/>
    <w:rsid w:val="00E8634D"/>
    <w:rsid w:val="00E9013E"/>
    <w:rsid w:val="00E91AB3"/>
    <w:rsid w:val="00E93735"/>
    <w:rsid w:val="00E93DEF"/>
    <w:rsid w:val="00E94048"/>
    <w:rsid w:val="00E9684F"/>
    <w:rsid w:val="00E96874"/>
    <w:rsid w:val="00E97F05"/>
    <w:rsid w:val="00E97F29"/>
    <w:rsid w:val="00EA0C7E"/>
    <w:rsid w:val="00EA1B28"/>
    <w:rsid w:val="00EA3A77"/>
    <w:rsid w:val="00EA63A3"/>
    <w:rsid w:val="00EA7400"/>
    <w:rsid w:val="00EB09DE"/>
    <w:rsid w:val="00EB0B32"/>
    <w:rsid w:val="00EB11D5"/>
    <w:rsid w:val="00EB4472"/>
    <w:rsid w:val="00EB5809"/>
    <w:rsid w:val="00EB75F4"/>
    <w:rsid w:val="00EC14A9"/>
    <w:rsid w:val="00EC155A"/>
    <w:rsid w:val="00EC5CAA"/>
    <w:rsid w:val="00EC7F86"/>
    <w:rsid w:val="00ED092A"/>
    <w:rsid w:val="00ED196E"/>
    <w:rsid w:val="00ED1F0C"/>
    <w:rsid w:val="00ED2156"/>
    <w:rsid w:val="00ED2949"/>
    <w:rsid w:val="00ED44DA"/>
    <w:rsid w:val="00ED630F"/>
    <w:rsid w:val="00ED72D9"/>
    <w:rsid w:val="00EE1F02"/>
    <w:rsid w:val="00EE2686"/>
    <w:rsid w:val="00EE42E9"/>
    <w:rsid w:val="00EE4980"/>
    <w:rsid w:val="00EE5199"/>
    <w:rsid w:val="00EE5276"/>
    <w:rsid w:val="00EE6CD8"/>
    <w:rsid w:val="00EF05BE"/>
    <w:rsid w:val="00EF2252"/>
    <w:rsid w:val="00EF2779"/>
    <w:rsid w:val="00EF65F7"/>
    <w:rsid w:val="00EF75BC"/>
    <w:rsid w:val="00EF777D"/>
    <w:rsid w:val="00F0141C"/>
    <w:rsid w:val="00F02C3B"/>
    <w:rsid w:val="00F0393B"/>
    <w:rsid w:val="00F03A72"/>
    <w:rsid w:val="00F04A7C"/>
    <w:rsid w:val="00F075DF"/>
    <w:rsid w:val="00F076BA"/>
    <w:rsid w:val="00F079EB"/>
    <w:rsid w:val="00F122A3"/>
    <w:rsid w:val="00F1385F"/>
    <w:rsid w:val="00F14930"/>
    <w:rsid w:val="00F14CF1"/>
    <w:rsid w:val="00F15BDE"/>
    <w:rsid w:val="00F1701E"/>
    <w:rsid w:val="00F17133"/>
    <w:rsid w:val="00F174EA"/>
    <w:rsid w:val="00F203D2"/>
    <w:rsid w:val="00F20AA3"/>
    <w:rsid w:val="00F23E2D"/>
    <w:rsid w:val="00F24B5E"/>
    <w:rsid w:val="00F25014"/>
    <w:rsid w:val="00F2681F"/>
    <w:rsid w:val="00F26880"/>
    <w:rsid w:val="00F307F2"/>
    <w:rsid w:val="00F3160E"/>
    <w:rsid w:val="00F328A2"/>
    <w:rsid w:val="00F32F52"/>
    <w:rsid w:val="00F3386E"/>
    <w:rsid w:val="00F33872"/>
    <w:rsid w:val="00F34BC6"/>
    <w:rsid w:val="00F3580D"/>
    <w:rsid w:val="00F3653F"/>
    <w:rsid w:val="00F367E8"/>
    <w:rsid w:val="00F37BAB"/>
    <w:rsid w:val="00F407B1"/>
    <w:rsid w:val="00F4137D"/>
    <w:rsid w:val="00F458B3"/>
    <w:rsid w:val="00F47F2B"/>
    <w:rsid w:val="00F51B92"/>
    <w:rsid w:val="00F53376"/>
    <w:rsid w:val="00F5522B"/>
    <w:rsid w:val="00F56844"/>
    <w:rsid w:val="00F56F4E"/>
    <w:rsid w:val="00F612ED"/>
    <w:rsid w:val="00F618EA"/>
    <w:rsid w:val="00F71C57"/>
    <w:rsid w:val="00F74131"/>
    <w:rsid w:val="00F75959"/>
    <w:rsid w:val="00F8108A"/>
    <w:rsid w:val="00F83FC8"/>
    <w:rsid w:val="00FA0228"/>
    <w:rsid w:val="00FA4D9D"/>
    <w:rsid w:val="00FA61C9"/>
    <w:rsid w:val="00FA657A"/>
    <w:rsid w:val="00FA7320"/>
    <w:rsid w:val="00FB12F4"/>
    <w:rsid w:val="00FB204C"/>
    <w:rsid w:val="00FB2495"/>
    <w:rsid w:val="00FB37D0"/>
    <w:rsid w:val="00FB4D58"/>
    <w:rsid w:val="00FB56BD"/>
    <w:rsid w:val="00FB7159"/>
    <w:rsid w:val="00FB74BD"/>
    <w:rsid w:val="00FC25A9"/>
    <w:rsid w:val="00FC784A"/>
    <w:rsid w:val="00FC7D1C"/>
    <w:rsid w:val="00FD2F31"/>
    <w:rsid w:val="00FD350E"/>
    <w:rsid w:val="00FD3880"/>
    <w:rsid w:val="00FD3B1F"/>
    <w:rsid w:val="00FE151C"/>
    <w:rsid w:val="00FE5435"/>
    <w:rsid w:val="00FE5C9C"/>
    <w:rsid w:val="00FE6CFD"/>
    <w:rsid w:val="00FE7958"/>
    <w:rsid w:val="00FF35A7"/>
    <w:rsid w:val="00FF595D"/>
    <w:rsid w:val="00FF61CD"/>
    <w:rsid w:val="00FF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C75A"/>
  <w15:docId w15:val="{6D475DE5-2B46-4AC7-8544-3F5C3993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4BE0"/>
    <w:pPr>
      <w:spacing w:after="200" w:line="276" w:lineRule="auto"/>
    </w:pPr>
    <w:rPr>
      <w:sz w:val="22"/>
      <w:szCs w:val="22"/>
    </w:rPr>
  </w:style>
  <w:style w:type="paragraph" w:styleId="1">
    <w:name w:val="heading 1"/>
    <w:aliases w:val=" Знак Знак Знак Знак Знак, Знак Знак Знак Знак Знак Знак Знак, Знак Знак Знак"/>
    <w:basedOn w:val="a"/>
    <w:next w:val="a"/>
    <w:link w:val="10"/>
    <w:qFormat/>
    <w:rsid w:val="00B3137E"/>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B3137E"/>
    <w:pPr>
      <w:keepNext/>
      <w:spacing w:before="240" w:after="60" w:line="240" w:lineRule="auto"/>
      <w:outlineLvl w:val="1"/>
    </w:pPr>
    <w:rPr>
      <w:rFonts w:ascii="Arial" w:hAnsi="Arial"/>
      <w:b/>
      <w:i/>
      <w:sz w:val="24"/>
      <w:szCs w:val="20"/>
    </w:rPr>
  </w:style>
  <w:style w:type="paragraph" w:styleId="3">
    <w:name w:val="heading 3"/>
    <w:basedOn w:val="a"/>
    <w:next w:val="a"/>
    <w:link w:val="30"/>
    <w:qFormat/>
    <w:rsid w:val="00B3137E"/>
    <w:pPr>
      <w:keepNext/>
      <w:spacing w:after="0" w:line="240" w:lineRule="auto"/>
      <w:outlineLvl w:val="2"/>
    </w:pPr>
    <w:rPr>
      <w:rFonts w:ascii="Times New Roman" w:hAnsi="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B3137E"/>
    <w:rPr>
      <w:rFonts w:ascii="Times New Roman" w:eastAsia="Times New Roman" w:hAnsi="Times New Roman" w:cs="Times New Roman"/>
      <w:sz w:val="28"/>
      <w:szCs w:val="20"/>
    </w:rPr>
  </w:style>
  <w:style w:type="character" w:customStyle="1" w:styleId="20">
    <w:name w:val="Заголовок 2 Знак"/>
    <w:basedOn w:val="a0"/>
    <w:link w:val="2"/>
    <w:rsid w:val="00B3137E"/>
    <w:rPr>
      <w:rFonts w:ascii="Arial" w:eastAsia="Times New Roman" w:hAnsi="Arial" w:cs="Times New Roman"/>
      <w:b/>
      <w:i/>
      <w:sz w:val="24"/>
      <w:szCs w:val="20"/>
    </w:rPr>
  </w:style>
  <w:style w:type="character" w:customStyle="1" w:styleId="30">
    <w:name w:val="Заголовок 3 Знак"/>
    <w:basedOn w:val="a0"/>
    <w:link w:val="3"/>
    <w:rsid w:val="00B3137E"/>
    <w:rPr>
      <w:rFonts w:ascii="Times New Roman" w:eastAsia="Times New Roman" w:hAnsi="Times New Roman" w:cs="Times New Roman"/>
      <w:b/>
      <w:bCs/>
      <w:sz w:val="20"/>
      <w:szCs w:val="20"/>
      <w:u w:val="single"/>
    </w:rPr>
  </w:style>
  <w:style w:type="character" w:styleId="a3">
    <w:name w:val="page number"/>
    <w:basedOn w:val="a0"/>
    <w:rsid w:val="00B3137E"/>
  </w:style>
  <w:style w:type="paragraph" w:customStyle="1" w:styleId="a4">
    <w:name w:val="Пункт"/>
    <w:basedOn w:val="a5"/>
    <w:rsid w:val="00B3137E"/>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B3137E"/>
    <w:pPr>
      <w:spacing w:before="57" w:after="57" w:line="240" w:lineRule="auto"/>
      <w:jc w:val="both"/>
    </w:pPr>
    <w:rPr>
      <w:rFonts w:ascii="Times New Roman" w:hAnsi="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B3137E"/>
    <w:rPr>
      <w:rFonts w:ascii="Times New Roman" w:eastAsia="Times New Roman" w:hAnsi="Times New Roman" w:cs="Times New Roman"/>
      <w:color w:val="000000"/>
      <w:sz w:val="24"/>
      <w:szCs w:val="20"/>
    </w:rPr>
  </w:style>
  <w:style w:type="paragraph" w:customStyle="1" w:styleId="11">
    <w:name w:val="Заголовок1"/>
    <w:rsid w:val="00B3137E"/>
    <w:pPr>
      <w:keepNext/>
      <w:spacing w:before="454" w:after="340"/>
      <w:jc w:val="center"/>
    </w:pPr>
    <w:rPr>
      <w:rFonts w:ascii="Times New Roman" w:hAnsi="Times New Roman"/>
      <w:b/>
      <w:sz w:val="36"/>
    </w:rPr>
  </w:style>
  <w:style w:type="paragraph" w:customStyle="1" w:styleId="12">
    <w:name w:val="Подзаголовок 1"/>
    <w:basedOn w:val="11"/>
    <w:rsid w:val="00B3137E"/>
    <w:pPr>
      <w:spacing w:before="397" w:after="227"/>
    </w:pPr>
    <w:rPr>
      <w:sz w:val="28"/>
    </w:rPr>
  </w:style>
  <w:style w:type="paragraph" w:styleId="a7">
    <w:name w:val="footer"/>
    <w:basedOn w:val="a"/>
    <w:link w:val="a8"/>
    <w:uiPriority w:val="99"/>
    <w:rsid w:val="00B3137E"/>
    <w:pPr>
      <w:tabs>
        <w:tab w:val="center" w:pos="4153"/>
        <w:tab w:val="right" w:pos="8306"/>
      </w:tabs>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rsid w:val="00B3137E"/>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B3137E"/>
    <w:pPr>
      <w:spacing w:after="0" w:line="240" w:lineRule="auto"/>
      <w:jc w:val="both"/>
    </w:pPr>
    <w:rPr>
      <w:rFonts w:ascii="Arial" w:hAnsi="Arial"/>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B3137E"/>
    <w:rPr>
      <w:rFonts w:ascii="Arial" w:eastAsia="Times New Roman" w:hAnsi="Arial" w:cs="Times New Roman"/>
      <w:szCs w:val="20"/>
    </w:rPr>
  </w:style>
  <w:style w:type="paragraph" w:styleId="a9">
    <w:name w:val="header"/>
    <w:basedOn w:val="a"/>
    <w:link w:val="aa"/>
    <w:uiPriority w:val="99"/>
    <w:rsid w:val="00B3137E"/>
    <w:pPr>
      <w:tabs>
        <w:tab w:val="center" w:pos="4153"/>
        <w:tab w:val="right" w:pos="8306"/>
      </w:tabs>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B3137E"/>
    <w:rPr>
      <w:rFonts w:ascii="Times New Roman" w:eastAsia="Times New Roman" w:hAnsi="Times New Roman" w:cs="Times New Roman"/>
      <w:sz w:val="20"/>
      <w:szCs w:val="20"/>
    </w:rPr>
  </w:style>
  <w:style w:type="paragraph" w:styleId="ab">
    <w:name w:val="Body Text Indent"/>
    <w:basedOn w:val="a"/>
    <w:link w:val="ac"/>
    <w:rsid w:val="00B3137E"/>
    <w:pPr>
      <w:spacing w:after="0" w:line="240" w:lineRule="auto"/>
      <w:ind w:firstLine="284"/>
      <w:jc w:val="both"/>
    </w:pPr>
    <w:rPr>
      <w:rFonts w:ascii="Times New Roman" w:hAnsi="Times New Roman"/>
      <w:sz w:val="28"/>
      <w:szCs w:val="20"/>
    </w:rPr>
  </w:style>
  <w:style w:type="character" w:customStyle="1" w:styleId="ac">
    <w:name w:val="Основной текст с отступом Знак"/>
    <w:basedOn w:val="a0"/>
    <w:link w:val="ab"/>
    <w:rsid w:val="00B3137E"/>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B3137E"/>
    <w:pPr>
      <w:spacing w:after="0" w:line="240" w:lineRule="auto"/>
      <w:ind w:firstLine="284"/>
      <w:jc w:val="both"/>
    </w:pPr>
    <w:rPr>
      <w:rFonts w:ascii="Arial" w:hAnsi="Arial"/>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B3137E"/>
    <w:rPr>
      <w:rFonts w:ascii="Arial" w:eastAsia="Times New Roman" w:hAnsi="Arial" w:cs="Times New Roman"/>
      <w:szCs w:val="20"/>
    </w:rPr>
  </w:style>
  <w:style w:type="paragraph" w:styleId="31">
    <w:name w:val="Body Text 3"/>
    <w:basedOn w:val="a"/>
    <w:link w:val="32"/>
    <w:rsid w:val="00B3137E"/>
    <w:pPr>
      <w:spacing w:after="0" w:line="240" w:lineRule="auto"/>
    </w:pPr>
    <w:rPr>
      <w:rFonts w:ascii="Times New Roman" w:hAnsi="Times New Roman"/>
      <w:szCs w:val="20"/>
    </w:rPr>
  </w:style>
  <w:style w:type="character" w:customStyle="1" w:styleId="32">
    <w:name w:val="Основной текст 3 Знак"/>
    <w:basedOn w:val="a0"/>
    <w:link w:val="31"/>
    <w:rsid w:val="00B3137E"/>
    <w:rPr>
      <w:rFonts w:ascii="Times New Roman" w:eastAsia="Times New Roman" w:hAnsi="Times New Roman" w:cs="Times New Roman"/>
      <w:szCs w:val="20"/>
    </w:rPr>
  </w:style>
  <w:style w:type="paragraph" w:styleId="ad">
    <w:name w:val="Title"/>
    <w:aliases w:val=" Знак4 Знак,Знак4 Знак Знак, Знак4 Знак Знак"/>
    <w:basedOn w:val="a"/>
    <w:link w:val="ae"/>
    <w:qFormat/>
    <w:rsid w:val="00B3137E"/>
    <w:pPr>
      <w:spacing w:after="0" w:line="240" w:lineRule="auto"/>
      <w:jc w:val="center"/>
    </w:pPr>
    <w:rPr>
      <w:rFonts w:ascii="Times New Roman" w:hAnsi="Times New Roman"/>
      <w:b/>
      <w:sz w:val="24"/>
      <w:szCs w:val="20"/>
    </w:rPr>
  </w:style>
  <w:style w:type="character" w:customStyle="1" w:styleId="ae">
    <w:name w:val="Заголовок Знак"/>
    <w:aliases w:val=" Знак4 Знак Знак1,Знак4 Знак Знак Знак, Знак4 Знак Знак Знак"/>
    <w:basedOn w:val="a0"/>
    <w:link w:val="ad"/>
    <w:rsid w:val="00B3137E"/>
    <w:rPr>
      <w:rFonts w:ascii="Times New Roman" w:eastAsia="Times New Roman" w:hAnsi="Times New Roman" w:cs="Times New Roman"/>
      <w:b/>
      <w:sz w:val="24"/>
      <w:szCs w:val="20"/>
    </w:rPr>
  </w:style>
  <w:style w:type="paragraph" w:styleId="af">
    <w:name w:val="Block Text"/>
    <w:basedOn w:val="a"/>
    <w:rsid w:val="00B3137E"/>
    <w:pPr>
      <w:widowControl w:val="0"/>
      <w:autoSpaceDE w:val="0"/>
      <w:autoSpaceDN w:val="0"/>
      <w:adjustRightInd w:val="0"/>
      <w:spacing w:after="0" w:line="240" w:lineRule="auto"/>
      <w:ind w:left="360" w:right="-22"/>
      <w:jc w:val="both"/>
    </w:pPr>
    <w:rPr>
      <w:rFonts w:ascii="Times New Roman" w:hAnsi="Times New Roman"/>
      <w:sz w:val="24"/>
      <w:szCs w:val="18"/>
    </w:rPr>
  </w:style>
  <w:style w:type="paragraph" w:customStyle="1" w:styleId="FR2">
    <w:name w:val="FR2"/>
    <w:rsid w:val="00B3137E"/>
    <w:pPr>
      <w:widowControl w:val="0"/>
      <w:autoSpaceDE w:val="0"/>
      <w:autoSpaceDN w:val="0"/>
      <w:adjustRightInd w:val="0"/>
      <w:spacing w:line="300" w:lineRule="auto"/>
      <w:ind w:firstLine="1020"/>
    </w:pPr>
    <w:rPr>
      <w:rFonts w:ascii="Times New Roman" w:hAnsi="Times New Roman"/>
      <w:sz w:val="28"/>
      <w:szCs w:val="28"/>
    </w:rPr>
  </w:style>
  <w:style w:type="paragraph" w:customStyle="1" w:styleId="FR3">
    <w:name w:val="FR3"/>
    <w:rsid w:val="00B3137E"/>
    <w:pPr>
      <w:widowControl w:val="0"/>
      <w:autoSpaceDE w:val="0"/>
      <w:autoSpaceDN w:val="0"/>
      <w:adjustRightInd w:val="0"/>
      <w:spacing w:line="300" w:lineRule="auto"/>
      <w:ind w:left="680" w:right="800" w:firstLine="520"/>
    </w:pPr>
    <w:rPr>
      <w:rFonts w:ascii="Arial" w:hAnsi="Arial" w:cs="Arial"/>
      <w:sz w:val="22"/>
      <w:szCs w:val="22"/>
    </w:rPr>
  </w:style>
  <w:style w:type="paragraph" w:styleId="33">
    <w:name w:val="Body Text Indent 3"/>
    <w:aliases w:val=" Знак3"/>
    <w:basedOn w:val="a"/>
    <w:link w:val="34"/>
    <w:rsid w:val="00B3137E"/>
    <w:pPr>
      <w:widowControl w:val="0"/>
      <w:autoSpaceDE w:val="0"/>
      <w:autoSpaceDN w:val="0"/>
      <w:adjustRightInd w:val="0"/>
      <w:spacing w:before="180" w:after="0" w:line="260" w:lineRule="auto"/>
      <w:ind w:left="360" w:hanging="320"/>
    </w:pPr>
    <w:rPr>
      <w:rFonts w:ascii="Times New Roman" w:hAnsi="Times New Roman"/>
      <w:szCs w:val="18"/>
    </w:rPr>
  </w:style>
  <w:style w:type="character" w:customStyle="1" w:styleId="34">
    <w:name w:val="Основной текст с отступом 3 Знак"/>
    <w:aliases w:val=" Знак3 Знак"/>
    <w:basedOn w:val="a0"/>
    <w:link w:val="33"/>
    <w:rsid w:val="00B3137E"/>
    <w:rPr>
      <w:rFonts w:ascii="Times New Roman" w:eastAsia="Times New Roman" w:hAnsi="Times New Roman" w:cs="Times New Roman"/>
      <w:szCs w:val="18"/>
    </w:rPr>
  </w:style>
  <w:style w:type="paragraph" w:styleId="af0">
    <w:name w:val="Document Map"/>
    <w:aliases w:val=" Знак Знак2"/>
    <w:basedOn w:val="a"/>
    <w:link w:val="af1"/>
    <w:semiHidden/>
    <w:rsid w:val="00B3137E"/>
    <w:pPr>
      <w:shd w:val="clear" w:color="auto" w:fill="000080"/>
      <w:spacing w:after="0" w:line="240" w:lineRule="auto"/>
    </w:pPr>
    <w:rPr>
      <w:rFonts w:ascii="Tahoma" w:hAnsi="Tahoma" w:cs="Tahoma"/>
      <w:sz w:val="20"/>
      <w:szCs w:val="20"/>
    </w:rPr>
  </w:style>
  <w:style w:type="character" w:customStyle="1" w:styleId="af1">
    <w:name w:val="Схема документа Знак"/>
    <w:aliases w:val=" Знак Знак2 Знак"/>
    <w:basedOn w:val="a0"/>
    <w:link w:val="af0"/>
    <w:semiHidden/>
    <w:rsid w:val="00B3137E"/>
    <w:rPr>
      <w:rFonts w:ascii="Tahoma" w:eastAsia="Times New Roman" w:hAnsi="Tahoma" w:cs="Tahoma"/>
      <w:sz w:val="20"/>
      <w:szCs w:val="20"/>
      <w:shd w:val="clear" w:color="auto" w:fill="000080"/>
    </w:rPr>
  </w:style>
  <w:style w:type="paragraph" w:styleId="af2">
    <w:name w:val="Balloon Text"/>
    <w:aliases w:val=" Знак1"/>
    <w:basedOn w:val="a"/>
    <w:link w:val="af3"/>
    <w:rsid w:val="00B3137E"/>
    <w:pPr>
      <w:spacing w:after="0" w:line="240" w:lineRule="auto"/>
    </w:pPr>
    <w:rPr>
      <w:rFonts w:ascii="Tahoma" w:hAnsi="Tahoma" w:cs="Tahoma"/>
      <w:sz w:val="16"/>
      <w:szCs w:val="16"/>
    </w:rPr>
  </w:style>
  <w:style w:type="character" w:customStyle="1" w:styleId="af3">
    <w:name w:val="Текст выноски Знак"/>
    <w:aliases w:val=" Знак1 Знак"/>
    <w:basedOn w:val="a0"/>
    <w:link w:val="af2"/>
    <w:rsid w:val="00B3137E"/>
    <w:rPr>
      <w:rFonts w:ascii="Tahoma" w:eastAsia="Times New Roman" w:hAnsi="Tahoma" w:cs="Tahoma"/>
      <w:sz w:val="16"/>
      <w:szCs w:val="16"/>
    </w:rPr>
  </w:style>
  <w:style w:type="paragraph" w:customStyle="1" w:styleId="13">
    <w:name w:val="Основной текст с отступом1"/>
    <w:basedOn w:val="a"/>
    <w:rsid w:val="00403673"/>
    <w:pPr>
      <w:spacing w:after="0" w:line="240" w:lineRule="auto"/>
      <w:ind w:firstLine="284"/>
      <w:jc w:val="both"/>
    </w:pPr>
    <w:rPr>
      <w:rFonts w:ascii="Times New Roman" w:hAnsi="Times New Roman"/>
      <w:sz w:val="28"/>
      <w:szCs w:val="20"/>
    </w:rPr>
  </w:style>
  <w:style w:type="paragraph" w:customStyle="1" w:styleId="ConsNormal">
    <w:name w:val="ConsNormal"/>
    <w:rsid w:val="00403673"/>
    <w:pPr>
      <w:widowControl w:val="0"/>
      <w:ind w:right="19772" w:firstLine="720"/>
    </w:pPr>
    <w:rPr>
      <w:rFonts w:ascii="Arial" w:hAnsi="Arial"/>
      <w:sz w:val="18"/>
    </w:rPr>
  </w:style>
  <w:style w:type="character" w:customStyle="1" w:styleId="af4">
    <w:name w:val="Знак"/>
    <w:basedOn w:val="a0"/>
    <w:rsid w:val="000C0746"/>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6826FB"/>
    <w:rPr>
      <w:color w:val="000000"/>
      <w:sz w:val="24"/>
      <w:lang w:val="ru-RU" w:eastAsia="ru-RU" w:bidi="ar-SA"/>
    </w:rPr>
  </w:style>
  <w:style w:type="character" w:customStyle="1" w:styleId="111">
    <w:name w:val="Знак11"/>
    <w:basedOn w:val="a0"/>
    <w:rsid w:val="00BA549E"/>
    <w:rPr>
      <w:rFonts w:ascii="Times New Roman" w:eastAsia="Times New Roman" w:hAnsi="Times New Roman" w:cs="Times New Roman"/>
      <w:color w:val="000000"/>
      <w:sz w:val="24"/>
      <w:szCs w:val="20"/>
    </w:rPr>
  </w:style>
  <w:style w:type="character" w:customStyle="1" w:styleId="9">
    <w:name w:val="Знак9"/>
    <w:basedOn w:val="a0"/>
    <w:rsid w:val="00BA549E"/>
    <w:rPr>
      <w:rFonts w:ascii="Arial" w:eastAsia="Times New Roman" w:hAnsi="Arial" w:cs="Times New Roman"/>
      <w:szCs w:val="20"/>
    </w:rPr>
  </w:style>
  <w:style w:type="character" w:customStyle="1" w:styleId="6">
    <w:name w:val="Знак6"/>
    <w:basedOn w:val="a0"/>
    <w:rsid w:val="00BA549E"/>
    <w:rPr>
      <w:rFonts w:ascii="Arial" w:eastAsia="Times New Roman" w:hAnsi="Arial" w:cs="Times New Roman"/>
      <w:szCs w:val="20"/>
    </w:rPr>
  </w:style>
  <w:style w:type="character" w:customStyle="1" w:styleId="4">
    <w:name w:val="Знак4 Знак"/>
    <w:basedOn w:val="a0"/>
    <w:rsid w:val="0054266B"/>
    <w:rPr>
      <w:b/>
      <w:sz w:val="24"/>
      <w:lang w:val="ru-RU" w:eastAsia="ru-RU" w:bidi="ar-SA"/>
    </w:rPr>
  </w:style>
  <w:style w:type="character" w:customStyle="1" w:styleId="112">
    <w:name w:val="Знак11 Знак"/>
    <w:basedOn w:val="a0"/>
    <w:rsid w:val="00AA176D"/>
    <w:rPr>
      <w:rFonts w:ascii="Times New Roman" w:eastAsia="Times New Roman" w:hAnsi="Times New Roman" w:cs="Times New Roman"/>
      <w:color w:val="000000"/>
      <w:sz w:val="24"/>
      <w:szCs w:val="20"/>
    </w:rPr>
  </w:style>
  <w:style w:type="character" w:customStyle="1" w:styleId="90">
    <w:name w:val="Знак9 Знак"/>
    <w:basedOn w:val="a0"/>
    <w:rsid w:val="00973318"/>
    <w:rPr>
      <w:rFonts w:ascii="Arial" w:eastAsia="Times New Roman" w:hAnsi="Arial" w:cs="Times New Roman"/>
      <w:szCs w:val="20"/>
    </w:rPr>
  </w:style>
  <w:style w:type="paragraph" w:styleId="af5">
    <w:name w:val="List Paragraph"/>
    <w:basedOn w:val="a"/>
    <w:uiPriority w:val="34"/>
    <w:qFormat/>
    <w:rsid w:val="003D611C"/>
    <w:pPr>
      <w:ind w:left="720"/>
      <w:contextualSpacing/>
    </w:pPr>
  </w:style>
  <w:style w:type="paragraph" w:styleId="af6">
    <w:name w:val="No Spacing"/>
    <w:uiPriority w:val="1"/>
    <w:qFormat/>
    <w:rsid w:val="00AC7353"/>
    <w:rPr>
      <w:rFonts w:eastAsia="Calibri"/>
      <w:sz w:val="22"/>
      <w:szCs w:val="22"/>
      <w:lang w:eastAsia="en-US"/>
    </w:rPr>
  </w:style>
  <w:style w:type="paragraph" w:customStyle="1" w:styleId="ConsPlusNormal">
    <w:name w:val="ConsPlusNormal"/>
    <w:rsid w:val="00967EE5"/>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193">
      <w:bodyDiv w:val="1"/>
      <w:marLeft w:val="0"/>
      <w:marRight w:val="0"/>
      <w:marTop w:val="0"/>
      <w:marBottom w:val="0"/>
      <w:divBdr>
        <w:top w:val="none" w:sz="0" w:space="0" w:color="auto"/>
        <w:left w:val="none" w:sz="0" w:space="0" w:color="auto"/>
        <w:bottom w:val="none" w:sz="0" w:space="0" w:color="auto"/>
        <w:right w:val="none" w:sz="0" w:space="0" w:color="auto"/>
      </w:divBdr>
    </w:div>
    <w:div w:id="482739260">
      <w:bodyDiv w:val="1"/>
      <w:marLeft w:val="0"/>
      <w:marRight w:val="0"/>
      <w:marTop w:val="0"/>
      <w:marBottom w:val="0"/>
      <w:divBdr>
        <w:top w:val="none" w:sz="0" w:space="0" w:color="auto"/>
        <w:left w:val="none" w:sz="0" w:space="0" w:color="auto"/>
        <w:bottom w:val="none" w:sz="0" w:space="0" w:color="auto"/>
        <w:right w:val="none" w:sz="0" w:space="0" w:color="auto"/>
      </w:divBdr>
    </w:div>
    <w:div w:id="987788868">
      <w:bodyDiv w:val="1"/>
      <w:marLeft w:val="0"/>
      <w:marRight w:val="0"/>
      <w:marTop w:val="0"/>
      <w:marBottom w:val="0"/>
      <w:divBdr>
        <w:top w:val="none" w:sz="0" w:space="0" w:color="auto"/>
        <w:left w:val="none" w:sz="0" w:space="0" w:color="auto"/>
        <w:bottom w:val="none" w:sz="0" w:space="0" w:color="auto"/>
        <w:right w:val="none" w:sz="0" w:space="0" w:color="auto"/>
      </w:divBdr>
    </w:div>
    <w:div w:id="1302494143">
      <w:bodyDiv w:val="1"/>
      <w:marLeft w:val="0"/>
      <w:marRight w:val="0"/>
      <w:marTop w:val="0"/>
      <w:marBottom w:val="0"/>
      <w:divBdr>
        <w:top w:val="none" w:sz="0" w:space="0" w:color="auto"/>
        <w:left w:val="none" w:sz="0" w:space="0" w:color="auto"/>
        <w:bottom w:val="none" w:sz="0" w:space="0" w:color="auto"/>
        <w:right w:val="none" w:sz="0" w:space="0" w:color="auto"/>
      </w:divBdr>
    </w:div>
    <w:div w:id="1548688994">
      <w:bodyDiv w:val="1"/>
      <w:marLeft w:val="0"/>
      <w:marRight w:val="0"/>
      <w:marTop w:val="0"/>
      <w:marBottom w:val="0"/>
      <w:divBdr>
        <w:top w:val="none" w:sz="0" w:space="0" w:color="auto"/>
        <w:left w:val="none" w:sz="0" w:space="0" w:color="auto"/>
        <w:bottom w:val="none" w:sz="0" w:space="0" w:color="auto"/>
        <w:right w:val="none" w:sz="0" w:space="0" w:color="auto"/>
      </w:divBdr>
    </w:div>
    <w:div w:id="17880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EDA8-E2D3-45EF-994C-7C9D2F26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ДОГОВОР № 67-07</vt:lpstr>
    </vt:vector>
  </TitlesOfParts>
  <Company>Reanimator Extreme Edition</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67-07</dc:title>
  <dc:creator>Anna</dc:creator>
  <cp:lastModifiedBy>Мякиева</cp:lastModifiedBy>
  <cp:revision>17</cp:revision>
  <cp:lastPrinted>2010-08-12T07:03:00Z</cp:lastPrinted>
  <dcterms:created xsi:type="dcterms:W3CDTF">2016-04-13T13:19:00Z</dcterms:created>
  <dcterms:modified xsi:type="dcterms:W3CDTF">2017-04-24T14:11:00Z</dcterms:modified>
</cp:coreProperties>
</file>