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B55E66">
        <w:rPr>
          <w:b w:val="0"/>
          <w:sz w:val="24"/>
          <w:szCs w:val="24"/>
          <w:lang w:eastAsia="en-US"/>
        </w:rPr>
        <w:t>10</w:t>
      </w:r>
      <w:r w:rsidR="001A3848">
        <w:rPr>
          <w:b w:val="0"/>
          <w:sz w:val="24"/>
          <w:szCs w:val="24"/>
          <w:lang w:eastAsia="en-US"/>
        </w:rPr>
        <w:t xml:space="preserve">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873CEC" w:rsidRPr="00873CEC">
        <w:rPr>
          <w:color w:val="000000" w:themeColor="text1"/>
          <w:sz w:val="28"/>
          <w:szCs w:val="28"/>
        </w:rPr>
        <w:t>Покраска технологического оборудования на площадке ГРС "Лебединский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73CE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73CE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73CE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73CE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73CE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73CE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73CE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73CE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73CE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73CE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73CE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73CE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73CE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73CE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73CE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73CE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73CE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73CE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73CE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873CE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73CE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73CE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73CE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73CE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73CE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73CE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73CE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873CE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873CE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873CE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873CE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873CE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873CE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873CE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873CE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873CE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873CE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873CE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873CE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873CE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873CE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873CE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873CE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873CE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873CE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873CE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873CE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873CE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873CEC">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873CEC">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873CEC">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873CEC">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873CEC">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873CEC">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873CE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873CE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873CE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873CEC"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873CEC"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873CE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873CE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873CE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873CE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873CE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873CE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873CEC" w:rsidRPr="00873CEC">
        <w:rPr>
          <w:color w:val="000000" w:themeColor="text1"/>
        </w:rPr>
        <w:t>Покраска технологического оборудования на площадке ГРС "Лебединский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 xml:space="preserve">Все листы заявки должны быть прошиты. </w:t>
      </w:r>
      <w:r w:rsidR="00CD7AB4">
        <w:rPr>
          <w:szCs w:val="24"/>
        </w:rPr>
        <w:lastRenderedPageBreak/>
        <w:t>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873CEC" w:rsidRPr="00873CEC">
              <w:rPr>
                <w:color w:val="000000" w:themeColor="text1"/>
              </w:rPr>
              <w:t>Покраска технологического оборудования на площадке ГРС "Лебединский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lastRenderedPageBreak/>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w:t>
      </w:r>
      <w:r w:rsidRPr="00CB432A">
        <w:lastRenderedPageBreak/>
        <w:t xml:space="preserve">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873CEC">
            <w:pPr>
              <w:jc w:val="both"/>
              <w:rPr>
                <w:highlight w:val="lightGray"/>
              </w:rPr>
            </w:pPr>
            <w:r>
              <w:t>выполнение работ</w:t>
            </w:r>
            <w:r w:rsidR="00654315">
              <w:t xml:space="preserve">: </w:t>
            </w:r>
            <w:r w:rsidR="006E4C76" w:rsidRPr="006E4C76">
              <w:rPr>
                <w:sz w:val="22"/>
                <w:szCs w:val="22"/>
              </w:rPr>
              <w:t>«</w:t>
            </w:r>
            <w:r w:rsidR="00873CEC" w:rsidRPr="00873CEC">
              <w:rPr>
                <w:sz w:val="22"/>
                <w:szCs w:val="22"/>
              </w:rPr>
              <w:t>Покраска технологического оборудования на площадке ГРС "Лебединский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B55E6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1A3848">
              <w:t>1</w:t>
            </w:r>
            <w:r w:rsidR="00B55E66">
              <w:t>3</w:t>
            </w:r>
            <w:r w:rsidR="001A3848">
              <w:t xml:space="preserve">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873CEC" w:rsidRPr="00873CEC" w:rsidRDefault="00873CEC" w:rsidP="00873CEC">
            <w:pPr>
              <w:pStyle w:val="Default"/>
              <w:numPr>
                <w:ilvl w:val="0"/>
                <w:numId w:val="17"/>
              </w:numPr>
              <w:tabs>
                <w:tab w:val="left" w:pos="-2977"/>
              </w:tabs>
              <w:rPr>
                <w:bCs/>
                <w:sz w:val="22"/>
                <w:szCs w:val="22"/>
              </w:rPr>
            </w:pPr>
            <w:r w:rsidRPr="00873CEC">
              <w:rPr>
                <w:bCs/>
                <w:sz w:val="22"/>
                <w:szCs w:val="22"/>
              </w:rPr>
              <w:t>3 593 784,73 (Три миллиона пятьсот девяносто три тысячи семьсот восемьдесят четыре рубля 73 копейки), в том числе НДС 18 % 548 204,45 (Пятьсот сорок восемь тысяч двести четыре рубля 45 копеек).</w:t>
            </w:r>
          </w:p>
          <w:p w:rsidR="00873CEC" w:rsidRPr="00873CEC" w:rsidRDefault="00873CEC" w:rsidP="00873CEC">
            <w:pPr>
              <w:pStyle w:val="Default"/>
              <w:numPr>
                <w:ilvl w:val="0"/>
                <w:numId w:val="17"/>
              </w:numPr>
              <w:tabs>
                <w:tab w:val="left" w:pos="-2977"/>
              </w:tabs>
              <w:rPr>
                <w:bCs/>
                <w:sz w:val="22"/>
                <w:szCs w:val="22"/>
              </w:rPr>
            </w:pPr>
            <w:r w:rsidRPr="00873CEC">
              <w:rPr>
                <w:bCs/>
                <w:sz w:val="22"/>
                <w:szCs w:val="22"/>
              </w:rPr>
              <w:t>без НДС – 3 045 580,28 (Три миллиона сорок пять тысяч пятьсот восемьдесят рублей 28 копеек).</w:t>
            </w:r>
          </w:p>
          <w:p w:rsidR="006C146B" w:rsidRPr="00CC781B" w:rsidRDefault="006C146B" w:rsidP="00AE6CA5">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873CEC">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873CEC">
              <w:t>179689,24</w:t>
            </w:r>
            <w:r w:rsidRPr="001A3848">
              <w:t xml:space="preserve"> рублей (</w:t>
            </w:r>
            <w:r w:rsidR="00873CEC">
              <w:t>Сто семьдесят девять тысяч шестьсот восемьдесят девять рублей 24 копейки</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1A3848">
              <w:t>1</w:t>
            </w:r>
            <w:r w:rsidR="00B55E66">
              <w:t>3</w:t>
            </w:r>
            <w:r w:rsidR="001A3848">
              <w:t xml:space="preserve"> мая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55E66" w:rsidP="0046739B">
            <w:pPr>
              <w:pStyle w:val="afff5"/>
            </w:pPr>
            <w:r>
              <w:t>20</w:t>
            </w:r>
            <w:r w:rsidR="001A3848">
              <w:t xml:space="preserve">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B55E66" w:rsidP="00826C16">
            <w:pPr>
              <w:pStyle w:val="afff5"/>
            </w:pPr>
            <w:r>
              <w:rPr>
                <w:noProof/>
              </w:rPr>
              <w:lastRenderedPageBreak/>
              <w:t>20</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73CEC">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55E66" w:rsidP="00873CEC">
            <w:pPr>
              <w:pStyle w:val="afff5"/>
            </w:pPr>
            <w:r>
              <w:rPr>
                <w:noProof/>
              </w:rPr>
              <w:t>20</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73CEC">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55E66" w:rsidP="00873CEC">
            <w:pPr>
              <w:pStyle w:val="afff5"/>
            </w:pPr>
            <w:r>
              <w:rPr>
                <w:noProof/>
              </w:rPr>
              <w:t>23</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73CEC">
              <w:t>2</w:t>
            </w:r>
            <w:bookmarkStart w:id="0" w:name="_GoBack"/>
            <w:bookmarkEnd w:id="0"/>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1A3848">
            <w:pPr>
              <w:pStyle w:val="afff5"/>
            </w:pPr>
            <w:r>
              <w:t xml:space="preserve">Срок выполнения работ не более </w:t>
            </w:r>
            <w:r w:rsidR="001A3848">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1A3848">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lastRenderedPageBreak/>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73CEC"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873CEC"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873CE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873CE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873CEC"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873CEC"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873CEC"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873CE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873CEC"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48" w:rsidRDefault="001A3848">
      <w:r>
        <w:separator/>
      </w:r>
    </w:p>
    <w:p w:rsidR="001A3848" w:rsidRDefault="001A3848"/>
  </w:endnote>
  <w:endnote w:type="continuationSeparator" w:id="0">
    <w:p w:rsidR="001A3848" w:rsidRDefault="001A3848">
      <w:r>
        <w:continuationSeparator/>
      </w:r>
    </w:p>
    <w:p w:rsidR="001A3848" w:rsidRDefault="001A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48" w:rsidRDefault="001A3848" w:rsidP="00311D38">
    <w:pPr>
      <w:pStyle w:val="ae"/>
      <w:jc w:val="right"/>
    </w:pPr>
    <w:r>
      <w:t>______________________</w:t>
    </w:r>
  </w:p>
  <w:p w:rsidR="001A3848" w:rsidRPr="00311D38" w:rsidRDefault="001A384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73CEC">
      <w:rPr>
        <w:noProof/>
      </w:rPr>
      <w:t>23</w:t>
    </w:r>
    <w:r w:rsidRPr="00311D38">
      <w:fldChar w:fldCharType="end"/>
    </w:r>
    <w:r w:rsidRPr="00311D38">
      <w:t xml:space="preserve"> из </w:t>
    </w:r>
    <w:r w:rsidR="00873CEC">
      <w:fldChar w:fldCharType="begin"/>
    </w:r>
    <w:r w:rsidR="00873CEC">
      <w:instrText xml:space="preserve"> NUMPAGES </w:instrText>
    </w:r>
    <w:r w:rsidR="00873CEC">
      <w:fldChar w:fldCharType="separate"/>
    </w:r>
    <w:r w:rsidR="00873CEC">
      <w:rPr>
        <w:noProof/>
      </w:rPr>
      <w:t>43</w:t>
    </w:r>
    <w:r w:rsidR="00873CE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48" w:rsidRDefault="001A3848">
      <w:r>
        <w:separator/>
      </w:r>
    </w:p>
    <w:p w:rsidR="001A3848" w:rsidRDefault="001A3848"/>
  </w:footnote>
  <w:footnote w:type="continuationSeparator" w:id="0">
    <w:p w:rsidR="001A3848" w:rsidRDefault="001A3848">
      <w:r>
        <w:continuationSeparator/>
      </w:r>
    </w:p>
    <w:p w:rsidR="001A3848" w:rsidRDefault="001A38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3CEC"/>
    <w:rsid w:val="00877F27"/>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66E6ACA-409D-4A6D-8232-98BC366F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43</Pages>
  <Words>13500</Words>
  <Characters>76952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90272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203</cp:revision>
  <cp:lastPrinted>2016-03-24T07:00:00Z</cp:lastPrinted>
  <dcterms:created xsi:type="dcterms:W3CDTF">2015-02-02T07:36:00Z</dcterms:created>
  <dcterms:modified xsi:type="dcterms:W3CDTF">2016-05-05T09:29:00Z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