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Приложение к</w:t>
      </w:r>
      <w:r w:rsidR="00D86537">
        <w:rPr>
          <w:rFonts w:ascii="Times New Roman" w:hAnsi="Times New Roman"/>
        </w:rPr>
        <w:t xml:space="preserve"> коммерческой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957905">
        <w:tc>
          <w:tcPr>
            <w:tcW w:w="5068" w:type="dxa"/>
          </w:tcPr>
          <w:p w:rsidR="00957905" w:rsidRPr="00D00A37" w:rsidRDefault="00957905" w:rsidP="006E493D">
            <w:pPr>
              <w:widowControl w:val="0"/>
              <w:autoSpaceDE w:val="0"/>
              <w:autoSpaceDN w:val="0"/>
              <w:adjustRightInd w:val="0"/>
              <w:spacing w:line="240" w:lineRule="auto"/>
              <w:jc w:val="center"/>
              <w:rPr>
                <w:rFonts w:ascii="Times New Roman CYR" w:hAnsi="Times New Roman CYR" w:cs="Times New Roman CYR"/>
                <w:b/>
                <w:bCs/>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Генеральный директор </w:t>
            </w:r>
          </w:p>
          <w:p w:rsidR="00957905" w:rsidRP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ООО «</w:t>
            </w:r>
            <w:r w:rsidR="006E493D">
              <w:rPr>
                <w:rFonts w:ascii="Times New Roman CYR" w:hAnsi="Times New Roman CYR" w:cs="Times New Roman CYR"/>
              </w:rPr>
              <w:t>Ситэк»</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p>
          <w:p w:rsidR="00957905" w:rsidRDefault="00957905" w:rsidP="006E493D">
            <w:pPr>
              <w:widowControl w:val="0"/>
              <w:autoSpaceDE w:val="0"/>
              <w:autoSpaceDN w:val="0"/>
              <w:adjustRightInd w:val="0"/>
              <w:spacing w:line="240" w:lineRule="auto"/>
              <w:rPr>
                <w:rFonts w:ascii="Times New Roman CYR" w:hAnsi="Times New Roman CYR" w:cs="Times New Roman CYR"/>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_______________ </w:t>
            </w:r>
            <w:r w:rsidR="00B07E58">
              <w:rPr>
                <w:rFonts w:ascii="Times New Roman CYR" w:hAnsi="Times New Roman CYR" w:cs="Times New Roman CYR"/>
              </w:rPr>
              <w:t>Ахметов</w:t>
            </w:r>
            <w:r>
              <w:rPr>
                <w:rFonts w:ascii="Times New Roman CYR" w:hAnsi="Times New Roman CYR" w:cs="Times New Roman CYR"/>
              </w:rPr>
              <w:t xml:space="preserve"> А.</w:t>
            </w:r>
            <w:r w:rsidR="00B07E58">
              <w:rPr>
                <w:rFonts w:ascii="Times New Roman CYR" w:hAnsi="Times New Roman CYR" w:cs="Times New Roman CYR"/>
              </w:rPr>
              <w:t>А</w:t>
            </w:r>
            <w:r>
              <w:rPr>
                <w:rFonts w:ascii="Times New Roman CYR" w:hAnsi="Times New Roman CYR" w:cs="Times New Roman CYR"/>
              </w:rPr>
              <w:t>.</w:t>
            </w:r>
          </w:p>
          <w:p w:rsidR="00957905" w:rsidRDefault="00521FAC" w:rsidP="00521FAC">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rPr>
              <w:t xml:space="preserve">12 мая </w:t>
            </w:r>
            <w:r w:rsidR="00957905">
              <w:rPr>
                <w:rFonts w:ascii="Times New Roman CYR" w:hAnsi="Times New Roman CYR" w:cs="Times New Roman CYR"/>
              </w:rPr>
              <w:t>201</w:t>
            </w:r>
            <w:r w:rsidR="004B39F3">
              <w:rPr>
                <w:rFonts w:ascii="Times New Roman CYR" w:hAnsi="Times New Roman CYR" w:cs="Times New Roman CYR"/>
              </w:rPr>
              <w:t>5</w:t>
            </w:r>
            <w:r w:rsidR="006E493D">
              <w:rPr>
                <w:rFonts w:ascii="Times New Roman CYR" w:hAnsi="Times New Roman CYR" w:cs="Times New Roman CYR"/>
              </w:rPr>
              <w:t xml:space="preserve"> </w:t>
            </w:r>
            <w:r w:rsidR="00957905">
              <w:rPr>
                <w:rFonts w:ascii="Times New Roman CYR" w:hAnsi="Times New Roman CYR" w:cs="Times New Roman CYR"/>
              </w:rPr>
              <w:t>г.</w:t>
            </w:r>
          </w:p>
        </w:tc>
        <w:tc>
          <w:tcPr>
            <w:tcW w:w="5069"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521FAC" w:rsidRDefault="00957905" w:rsidP="00AB378B">
      <w:pPr>
        <w:tabs>
          <w:tab w:val="left" w:pos="7214"/>
        </w:tabs>
        <w:spacing w:after="0"/>
        <w:jc w:val="right"/>
        <w:rPr>
          <w:rFonts w:ascii="Times New Roman" w:hAnsi="Times New Roman"/>
          <w:sz w:val="28"/>
          <w:szCs w:val="28"/>
        </w:rPr>
      </w:pPr>
    </w:p>
    <w:p w:rsidR="00146D44" w:rsidRDefault="00146D44" w:rsidP="00362074">
      <w:pPr>
        <w:spacing w:after="0" w:line="240" w:lineRule="auto"/>
        <w:jc w:val="center"/>
        <w:rPr>
          <w:rFonts w:ascii="Times New Roman" w:hAnsi="Times New Roman"/>
          <w:b/>
          <w:sz w:val="28"/>
          <w:szCs w:val="28"/>
        </w:rPr>
      </w:pPr>
    </w:p>
    <w:p w:rsidR="00F152D8" w:rsidRPr="00F152D8" w:rsidRDefault="00F152D8"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4553CA" w:rsidRPr="006E493D" w:rsidRDefault="00565EE1" w:rsidP="00362074">
      <w:pPr>
        <w:spacing w:after="0" w:line="240" w:lineRule="auto"/>
        <w:jc w:val="center"/>
        <w:rPr>
          <w:rFonts w:ascii="Times New Roman" w:hAnsi="Times New Roman"/>
          <w:sz w:val="28"/>
          <w:szCs w:val="28"/>
        </w:rPr>
      </w:pPr>
      <w:r>
        <w:rPr>
          <w:rFonts w:ascii="Times New Roman" w:hAnsi="Times New Roman"/>
          <w:sz w:val="28"/>
          <w:szCs w:val="28"/>
        </w:rPr>
        <w:t>О</w:t>
      </w:r>
      <w:r w:rsidR="00BE4714" w:rsidRPr="006E493D">
        <w:rPr>
          <w:rFonts w:ascii="Times New Roman" w:hAnsi="Times New Roman"/>
          <w:sz w:val="28"/>
          <w:szCs w:val="28"/>
        </w:rPr>
        <w:t>ткрыт</w:t>
      </w:r>
      <w:r w:rsidR="004553CA" w:rsidRPr="006E493D">
        <w:rPr>
          <w:rFonts w:ascii="Times New Roman" w:hAnsi="Times New Roman"/>
          <w:sz w:val="28"/>
          <w:szCs w:val="28"/>
        </w:rPr>
        <w:t>ого</w:t>
      </w:r>
      <w:r w:rsidR="00BE4714" w:rsidRPr="006E493D">
        <w:rPr>
          <w:rFonts w:ascii="Times New Roman" w:hAnsi="Times New Roman"/>
          <w:sz w:val="28"/>
          <w:szCs w:val="28"/>
        </w:rPr>
        <w:t xml:space="preserve"> запрос</w:t>
      </w:r>
      <w:r w:rsidR="004553CA" w:rsidRPr="006E493D">
        <w:rPr>
          <w:rFonts w:ascii="Times New Roman" w:hAnsi="Times New Roman"/>
          <w:sz w:val="28"/>
          <w:szCs w:val="28"/>
        </w:rPr>
        <w:t>а</w:t>
      </w:r>
      <w:r w:rsidR="00BE4714" w:rsidRPr="006E493D">
        <w:rPr>
          <w:rFonts w:ascii="Times New Roman" w:hAnsi="Times New Roman"/>
          <w:sz w:val="28"/>
          <w:szCs w:val="28"/>
        </w:rPr>
        <w:t xml:space="preserve"> предложений по отбору организации </w:t>
      </w:r>
    </w:p>
    <w:p w:rsidR="00565EE1" w:rsidRDefault="006E493D" w:rsidP="00362074">
      <w:pPr>
        <w:spacing w:after="0" w:line="240" w:lineRule="auto"/>
        <w:jc w:val="center"/>
        <w:rPr>
          <w:rFonts w:ascii="Times New Roman" w:hAnsi="Times New Roman"/>
          <w:sz w:val="28"/>
          <w:szCs w:val="28"/>
        </w:rPr>
      </w:pPr>
      <w:r>
        <w:rPr>
          <w:rFonts w:ascii="Times New Roman" w:hAnsi="Times New Roman"/>
          <w:sz w:val="28"/>
          <w:szCs w:val="28"/>
        </w:rPr>
        <w:t>н</w:t>
      </w:r>
      <w:r w:rsidR="00532849"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00532849" w:rsidRPr="004553CA">
        <w:rPr>
          <w:rFonts w:ascii="Times New Roman" w:hAnsi="Times New Roman"/>
          <w:sz w:val="28"/>
          <w:szCs w:val="28"/>
        </w:rPr>
        <w:t xml:space="preserve"> </w:t>
      </w:r>
    </w:p>
    <w:p w:rsidR="00565EE1" w:rsidRDefault="00565EE1"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BE4714" w:rsidRPr="00147DAE" w:rsidRDefault="00565EE1" w:rsidP="00565EE1">
      <w:pPr>
        <w:spacing w:after="0" w:line="240" w:lineRule="auto"/>
        <w:rPr>
          <w:rFonts w:ascii="Times New Roman" w:hAnsi="Times New Roman"/>
          <w:color w:val="000000" w:themeColor="text1"/>
          <w:sz w:val="28"/>
          <w:szCs w:val="28"/>
        </w:rPr>
      </w:pPr>
      <w:r w:rsidRPr="00A25B0B">
        <w:rPr>
          <w:rFonts w:ascii="Times New Roman" w:hAnsi="Times New Roman"/>
          <w:b/>
          <w:sz w:val="28"/>
          <w:szCs w:val="28"/>
        </w:rPr>
        <w:t>В</w:t>
      </w:r>
      <w:r w:rsidR="00532849" w:rsidRPr="00A25B0B">
        <w:rPr>
          <w:rFonts w:ascii="Times New Roman" w:hAnsi="Times New Roman"/>
          <w:b/>
          <w:sz w:val="28"/>
          <w:szCs w:val="28"/>
        </w:rPr>
        <w:t>ыполнени</w:t>
      </w:r>
      <w:r w:rsidRPr="00A25B0B">
        <w:rPr>
          <w:rFonts w:ascii="Times New Roman" w:hAnsi="Times New Roman"/>
          <w:b/>
          <w:sz w:val="28"/>
          <w:szCs w:val="28"/>
        </w:rPr>
        <w:t>е</w:t>
      </w:r>
      <w:r w:rsidR="00532849" w:rsidRPr="00A25B0B">
        <w:rPr>
          <w:rFonts w:ascii="Times New Roman" w:hAnsi="Times New Roman"/>
          <w:b/>
          <w:sz w:val="28"/>
          <w:szCs w:val="28"/>
        </w:rPr>
        <w:t xml:space="preserve"> работ по</w:t>
      </w:r>
      <w:r w:rsidRPr="00A25B0B">
        <w:rPr>
          <w:rFonts w:ascii="Times New Roman" w:hAnsi="Times New Roman"/>
          <w:b/>
          <w:sz w:val="28"/>
          <w:szCs w:val="28"/>
        </w:rPr>
        <w:t>:</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r w:rsidR="00C56CB6">
        <w:rPr>
          <w:rFonts w:ascii="Times New Roman" w:hAnsi="Times New Roman"/>
          <w:color w:val="000000" w:themeColor="text1"/>
          <w:sz w:val="28"/>
          <w:szCs w:val="28"/>
        </w:rPr>
        <w:t>Обваловка газопровода для газоснабжения Южноуральской ГРЭС – 2</w:t>
      </w:r>
      <w:r w:rsidR="00A25B0B" w:rsidRPr="00147DAE">
        <w:rPr>
          <w:rFonts w:ascii="Times New Roman" w:hAnsi="Times New Roman"/>
          <w:color w:val="000000" w:themeColor="text1"/>
          <w:sz w:val="28"/>
          <w:szCs w:val="28"/>
        </w:rPr>
        <w:t>».</w:t>
      </w:r>
    </w:p>
    <w:p w:rsidR="00532849" w:rsidRPr="00532849" w:rsidRDefault="00532849" w:rsidP="00BE4714">
      <w:pPr>
        <w:spacing w:after="0" w:line="240" w:lineRule="auto"/>
        <w:rPr>
          <w:rFonts w:ascii="Times New Roman" w:hAnsi="Times New Roman"/>
          <w:b/>
          <w:color w:val="000000"/>
          <w:sz w:val="28"/>
          <w:szCs w:val="28"/>
        </w:rPr>
      </w:pPr>
    </w:p>
    <w:p w:rsidR="004B39F3" w:rsidRPr="00532849" w:rsidRDefault="004B39F3"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C56CB6" w:rsidRPr="00532849" w:rsidRDefault="00C56CB6"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AA07AB" w:rsidRDefault="00532849" w:rsidP="00532849">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rsidR="00CE0281">
        <w:t>итэк</w:t>
      </w:r>
      <w:r w:rsidRPr="00AA07AB">
        <w:t>»</w:t>
      </w:r>
    </w:p>
    <w:p w:rsidR="00532849" w:rsidRDefault="00532849" w:rsidP="00532849">
      <w:pPr>
        <w:spacing w:after="0" w:line="240" w:lineRule="auto"/>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4B39F3">
        <w:rPr>
          <w:rFonts w:ascii="Times New Roman" w:hAnsi="Times New Roman"/>
          <w:b/>
          <w:color w:val="000000"/>
          <w:sz w:val="28"/>
          <w:szCs w:val="28"/>
        </w:rPr>
        <w:t>5</w:t>
      </w:r>
      <w:r>
        <w:rPr>
          <w:rFonts w:ascii="Times New Roman" w:hAnsi="Times New Roman"/>
          <w:b/>
          <w:color w:val="000000"/>
          <w:sz w:val="28"/>
          <w:szCs w:val="28"/>
        </w:rPr>
        <w:t xml:space="preserve"> </w:t>
      </w:r>
    </w:p>
    <w:p w:rsidR="00B341F1" w:rsidRDefault="00AD33DD" w:rsidP="002B6787">
      <w:pPr>
        <w:pStyle w:val="Default"/>
        <w:numPr>
          <w:ilvl w:val="0"/>
          <w:numId w:val="2"/>
        </w:numPr>
        <w:tabs>
          <w:tab w:val="left" w:pos="-2410"/>
        </w:tabs>
        <w:ind w:left="284" w:hanging="284"/>
        <w:jc w:val="both"/>
        <w:rPr>
          <w:rStyle w:val="a4"/>
          <w:b w:val="0"/>
          <w:color w:val="auto"/>
          <w:sz w:val="28"/>
          <w:szCs w:val="28"/>
        </w:rPr>
      </w:pPr>
      <w:r w:rsidRPr="00215488">
        <w:rPr>
          <w:rStyle w:val="a4"/>
          <w:color w:val="auto"/>
          <w:sz w:val="28"/>
          <w:szCs w:val="28"/>
        </w:rPr>
        <w:lastRenderedPageBreak/>
        <w:t>П</w:t>
      </w:r>
      <w:r w:rsidR="0082083E" w:rsidRPr="00215488">
        <w:rPr>
          <w:rStyle w:val="a4"/>
          <w:color w:val="auto"/>
          <w:sz w:val="28"/>
          <w:szCs w:val="28"/>
        </w:rPr>
        <w:t xml:space="preserve">ериод </w:t>
      </w:r>
      <w:r w:rsidR="002554AC">
        <w:rPr>
          <w:rStyle w:val="a4"/>
          <w:color w:val="auto"/>
          <w:sz w:val="28"/>
          <w:szCs w:val="28"/>
        </w:rPr>
        <w:t>выполнения работ</w:t>
      </w:r>
      <w:r w:rsidR="00950DD8" w:rsidRPr="00215488">
        <w:rPr>
          <w:rStyle w:val="a4"/>
          <w:color w:val="auto"/>
          <w:sz w:val="28"/>
          <w:szCs w:val="28"/>
        </w:rPr>
        <w:t>:</w:t>
      </w:r>
      <w:r w:rsidR="00C8627B">
        <w:rPr>
          <w:rStyle w:val="a4"/>
          <w:b w:val="0"/>
          <w:color w:val="auto"/>
          <w:sz w:val="28"/>
          <w:szCs w:val="28"/>
        </w:rPr>
        <w:t xml:space="preserve"> </w:t>
      </w:r>
      <w:r w:rsidR="002B6787" w:rsidRPr="002B6787">
        <w:rPr>
          <w:rStyle w:val="a4"/>
          <w:b w:val="0"/>
          <w:color w:val="auto"/>
          <w:sz w:val="28"/>
          <w:szCs w:val="28"/>
        </w:rPr>
        <w:t>Не менее 20 дней и не более 30дней</w:t>
      </w:r>
      <w:r w:rsidR="00975CA4">
        <w:rPr>
          <w:rStyle w:val="a4"/>
          <w:b w:val="0"/>
          <w:color w:val="auto"/>
          <w:sz w:val="28"/>
          <w:szCs w:val="28"/>
        </w:rPr>
        <w:t>.</w:t>
      </w:r>
    </w:p>
    <w:p w:rsidR="00A934A4" w:rsidRDefault="00A934A4" w:rsidP="00A934A4">
      <w:pPr>
        <w:pStyle w:val="Default"/>
        <w:tabs>
          <w:tab w:val="left" w:pos="-2410"/>
        </w:tabs>
        <w:ind w:left="284"/>
        <w:jc w:val="both"/>
        <w:rPr>
          <w:rStyle w:val="a4"/>
          <w:b w:val="0"/>
          <w:color w:val="auto"/>
          <w:sz w:val="28"/>
          <w:szCs w:val="28"/>
        </w:rPr>
      </w:pPr>
    </w:p>
    <w:p w:rsidR="00B07E58" w:rsidRDefault="002C6E99" w:rsidP="00844B7D">
      <w:pPr>
        <w:pStyle w:val="Default"/>
        <w:numPr>
          <w:ilvl w:val="0"/>
          <w:numId w:val="2"/>
        </w:numPr>
        <w:tabs>
          <w:tab w:val="left" w:pos="-1276"/>
        </w:tabs>
        <w:ind w:left="284" w:hanging="284"/>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ена</w:t>
      </w:r>
      <w:r w:rsidR="00975CA4">
        <w:rPr>
          <w:bCs/>
          <w:color w:val="auto"/>
          <w:sz w:val="28"/>
          <w:szCs w:val="28"/>
        </w:rPr>
        <w:t>.</w:t>
      </w:r>
    </w:p>
    <w:p w:rsidR="00774D84" w:rsidRPr="00774D84" w:rsidRDefault="00774D84" w:rsidP="00741525">
      <w:pPr>
        <w:pStyle w:val="Default"/>
        <w:numPr>
          <w:ilvl w:val="0"/>
          <w:numId w:val="22"/>
        </w:numPr>
        <w:tabs>
          <w:tab w:val="left" w:pos="-1276"/>
        </w:tabs>
        <w:ind w:left="0" w:firstLine="284"/>
        <w:jc w:val="both"/>
        <w:rPr>
          <w:bCs/>
          <w:color w:val="auto"/>
          <w:sz w:val="28"/>
          <w:szCs w:val="28"/>
        </w:rPr>
      </w:pPr>
      <w:r w:rsidRPr="00774D84">
        <w:rPr>
          <w:bCs/>
          <w:color w:val="auto"/>
          <w:sz w:val="28"/>
          <w:szCs w:val="28"/>
        </w:rPr>
        <w:t xml:space="preserve">Для участников, не освобожденных от уплаты НДС (с НДС) – </w:t>
      </w:r>
      <w:r w:rsidR="000571A3">
        <w:rPr>
          <w:bCs/>
          <w:color w:val="auto"/>
          <w:sz w:val="28"/>
          <w:szCs w:val="28"/>
        </w:rPr>
        <w:t>9 809</w:t>
      </w:r>
      <w:r w:rsidR="008F6DB8">
        <w:rPr>
          <w:bCs/>
          <w:color w:val="auto"/>
          <w:sz w:val="28"/>
          <w:szCs w:val="28"/>
        </w:rPr>
        <w:t> </w:t>
      </w:r>
      <w:r w:rsidR="000571A3">
        <w:rPr>
          <w:bCs/>
          <w:color w:val="auto"/>
          <w:sz w:val="28"/>
          <w:szCs w:val="28"/>
        </w:rPr>
        <w:t>149</w:t>
      </w:r>
      <w:r w:rsidR="008F6DB8" w:rsidRPr="00A934A4">
        <w:rPr>
          <w:bCs/>
          <w:color w:val="auto"/>
          <w:sz w:val="28"/>
          <w:szCs w:val="28"/>
        </w:rPr>
        <w:t>,12</w:t>
      </w:r>
      <w:r w:rsidRPr="00A934A4">
        <w:rPr>
          <w:bCs/>
          <w:color w:val="auto"/>
          <w:sz w:val="28"/>
          <w:szCs w:val="28"/>
        </w:rPr>
        <w:t xml:space="preserve"> (</w:t>
      </w:r>
      <w:r w:rsidR="000571A3" w:rsidRPr="00A934A4">
        <w:rPr>
          <w:bCs/>
          <w:color w:val="auto"/>
          <w:sz w:val="28"/>
          <w:szCs w:val="28"/>
        </w:rPr>
        <w:t>Де</w:t>
      </w:r>
      <w:r w:rsidR="000571A3">
        <w:rPr>
          <w:bCs/>
          <w:color w:val="auto"/>
          <w:sz w:val="28"/>
          <w:szCs w:val="28"/>
        </w:rPr>
        <w:t>вять миллионов восемьсот девять тысяч сто сорок девять</w:t>
      </w:r>
      <w:r w:rsidRPr="00774D84">
        <w:rPr>
          <w:bCs/>
          <w:color w:val="auto"/>
          <w:sz w:val="28"/>
          <w:szCs w:val="28"/>
        </w:rPr>
        <w:t xml:space="preserve">) рублей </w:t>
      </w:r>
      <w:r w:rsidR="000571A3">
        <w:rPr>
          <w:bCs/>
          <w:color w:val="auto"/>
          <w:sz w:val="28"/>
          <w:szCs w:val="28"/>
        </w:rPr>
        <w:t>1</w:t>
      </w:r>
      <w:r w:rsidR="00257A38">
        <w:rPr>
          <w:bCs/>
          <w:color w:val="auto"/>
          <w:sz w:val="28"/>
          <w:szCs w:val="28"/>
        </w:rPr>
        <w:t>2</w:t>
      </w:r>
      <w:r w:rsidRPr="00774D84">
        <w:rPr>
          <w:bCs/>
          <w:color w:val="auto"/>
          <w:sz w:val="28"/>
          <w:szCs w:val="28"/>
        </w:rPr>
        <w:t xml:space="preserve"> копеек, с учетом НДС (18%) – </w:t>
      </w:r>
      <w:r w:rsidR="000571A3">
        <w:rPr>
          <w:bCs/>
          <w:color w:val="auto"/>
          <w:sz w:val="28"/>
          <w:szCs w:val="28"/>
        </w:rPr>
        <w:t>1 496 310,88</w:t>
      </w:r>
      <w:r w:rsidRPr="00774D84">
        <w:rPr>
          <w:bCs/>
          <w:color w:val="auto"/>
          <w:sz w:val="28"/>
          <w:szCs w:val="28"/>
        </w:rPr>
        <w:t xml:space="preserve"> рублей;</w:t>
      </w:r>
    </w:p>
    <w:p w:rsidR="00774D84" w:rsidRDefault="00774D84" w:rsidP="00741525">
      <w:pPr>
        <w:pStyle w:val="Default"/>
        <w:numPr>
          <w:ilvl w:val="0"/>
          <w:numId w:val="22"/>
        </w:numPr>
        <w:tabs>
          <w:tab w:val="left" w:pos="-1276"/>
        </w:tabs>
        <w:ind w:left="0" w:firstLine="284"/>
        <w:jc w:val="both"/>
        <w:rPr>
          <w:bCs/>
          <w:color w:val="auto"/>
          <w:sz w:val="28"/>
          <w:szCs w:val="28"/>
        </w:rPr>
      </w:pPr>
      <w:r w:rsidRPr="00774D84">
        <w:rPr>
          <w:bCs/>
          <w:color w:val="auto"/>
          <w:sz w:val="28"/>
          <w:szCs w:val="28"/>
        </w:rPr>
        <w:t xml:space="preserve">Для участников, освобожденных от уплаты НДС (без НДС) – </w:t>
      </w:r>
      <w:r w:rsidR="000571A3">
        <w:rPr>
          <w:bCs/>
          <w:color w:val="auto"/>
          <w:sz w:val="28"/>
          <w:szCs w:val="28"/>
        </w:rPr>
        <w:t>8 312</w:t>
      </w:r>
      <w:r w:rsidR="008F6DB8">
        <w:rPr>
          <w:bCs/>
          <w:color w:val="auto"/>
          <w:sz w:val="28"/>
          <w:szCs w:val="28"/>
        </w:rPr>
        <w:t> </w:t>
      </w:r>
      <w:r w:rsidR="000571A3">
        <w:rPr>
          <w:bCs/>
          <w:color w:val="auto"/>
          <w:sz w:val="28"/>
          <w:szCs w:val="28"/>
        </w:rPr>
        <w:t>838</w:t>
      </w:r>
      <w:r w:rsidR="008F6DB8" w:rsidRPr="00A934A4">
        <w:rPr>
          <w:bCs/>
          <w:color w:val="auto"/>
          <w:sz w:val="28"/>
          <w:szCs w:val="28"/>
        </w:rPr>
        <w:t>,24</w:t>
      </w:r>
      <w:r w:rsidRPr="00774D84">
        <w:rPr>
          <w:bCs/>
          <w:color w:val="auto"/>
          <w:sz w:val="28"/>
          <w:szCs w:val="28"/>
        </w:rPr>
        <w:t xml:space="preserve"> (</w:t>
      </w:r>
      <w:r w:rsidR="000571A3">
        <w:rPr>
          <w:bCs/>
          <w:color w:val="auto"/>
          <w:sz w:val="28"/>
          <w:szCs w:val="28"/>
        </w:rPr>
        <w:t>Восемь миллионов триста двенадцать тысяч восемьсот тридцать восемь</w:t>
      </w:r>
      <w:r w:rsidRPr="00774D84">
        <w:rPr>
          <w:bCs/>
          <w:color w:val="auto"/>
          <w:sz w:val="28"/>
          <w:szCs w:val="28"/>
        </w:rPr>
        <w:t xml:space="preserve">) рублей </w:t>
      </w:r>
      <w:r w:rsidR="00257A38">
        <w:rPr>
          <w:bCs/>
          <w:color w:val="auto"/>
          <w:sz w:val="28"/>
          <w:szCs w:val="28"/>
        </w:rPr>
        <w:t>2</w:t>
      </w:r>
      <w:r w:rsidR="000571A3">
        <w:rPr>
          <w:bCs/>
          <w:color w:val="auto"/>
          <w:sz w:val="28"/>
          <w:szCs w:val="28"/>
        </w:rPr>
        <w:t>4</w:t>
      </w:r>
      <w:r w:rsidRPr="00774D84">
        <w:rPr>
          <w:bCs/>
          <w:color w:val="auto"/>
          <w:sz w:val="28"/>
          <w:szCs w:val="28"/>
        </w:rPr>
        <w:t xml:space="preserve"> копе</w:t>
      </w:r>
      <w:r w:rsidR="000571A3">
        <w:rPr>
          <w:bCs/>
          <w:color w:val="auto"/>
          <w:sz w:val="28"/>
          <w:szCs w:val="28"/>
        </w:rPr>
        <w:t>й</w:t>
      </w:r>
      <w:r w:rsidRPr="00774D84">
        <w:rPr>
          <w:bCs/>
          <w:color w:val="auto"/>
          <w:sz w:val="28"/>
          <w:szCs w:val="28"/>
        </w:rPr>
        <w:t>к</w:t>
      </w:r>
      <w:r w:rsidR="000571A3">
        <w:rPr>
          <w:bCs/>
          <w:color w:val="auto"/>
          <w:sz w:val="28"/>
          <w:szCs w:val="28"/>
        </w:rPr>
        <w:t>и</w:t>
      </w:r>
      <w:r w:rsidRPr="00774D84">
        <w:rPr>
          <w:bCs/>
          <w:color w:val="auto"/>
          <w:sz w:val="28"/>
          <w:szCs w:val="28"/>
        </w:rPr>
        <w:t>.</w:t>
      </w:r>
    </w:p>
    <w:p w:rsidR="00F875A1" w:rsidRDefault="00F875A1" w:rsidP="00774D84">
      <w:pPr>
        <w:pStyle w:val="Default"/>
        <w:tabs>
          <w:tab w:val="left" w:pos="-1276"/>
          <w:tab w:val="left" w:pos="0"/>
          <w:tab w:val="left" w:pos="142"/>
        </w:tabs>
        <w:jc w:val="both"/>
        <w:rPr>
          <w:bCs/>
          <w:color w:val="auto"/>
          <w:sz w:val="28"/>
          <w:szCs w:val="28"/>
        </w:rPr>
      </w:pPr>
    </w:p>
    <w:p w:rsidR="00F875A1" w:rsidRPr="00F15E9A" w:rsidRDefault="00F875A1" w:rsidP="00844B7D">
      <w:pPr>
        <w:pStyle w:val="Default"/>
        <w:numPr>
          <w:ilvl w:val="0"/>
          <w:numId w:val="16"/>
        </w:numPr>
        <w:tabs>
          <w:tab w:val="left" w:pos="-2694"/>
        </w:tabs>
        <w:ind w:left="284" w:hanging="284"/>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F875A1" w:rsidRDefault="00F875A1" w:rsidP="00F875A1">
      <w:pPr>
        <w:pStyle w:val="Default"/>
        <w:tabs>
          <w:tab w:val="left" w:pos="-1276"/>
          <w:tab w:val="left" w:pos="0"/>
          <w:tab w:val="left" w:pos="142"/>
        </w:tabs>
        <w:jc w:val="both"/>
        <w:rPr>
          <w:rStyle w:val="a4"/>
          <w:b w:val="0"/>
          <w:sz w:val="28"/>
          <w:szCs w:val="28"/>
        </w:rPr>
      </w:pPr>
      <w:r>
        <w:rPr>
          <w:rStyle w:val="a4"/>
          <w:b w:val="0"/>
          <w:sz w:val="28"/>
          <w:szCs w:val="28"/>
        </w:rPr>
        <w:t>Российская Федерация, Челябинская область, г.Южноуральск, Газопровод-отвод к Южноуральской ГРЭС-2 1-я нитка.</w:t>
      </w:r>
    </w:p>
    <w:p w:rsidR="00F875A1" w:rsidRDefault="00F875A1" w:rsidP="00F875A1">
      <w:pPr>
        <w:pStyle w:val="Default"/>
        <w:tabs>
          <w:tab w:val="left" w:pos="-1276"/>
          <w:tab w:val="left" w:pos="0"/>
          <w:tab w:val="left" w:pos="142"/>
        </w:tabs>
        <w:jc w:val="both"/>
        <w:rPr>
          <w:rStyle w:val="a4"/>
          <w:b w:val="0"/>
          <w:sz w:val="28"/>
          <w:szCs w:val="28"/>
        </w:rPr>
      </w:pPr>
    </w:p>
    <w:p w:rsidR="00515E20" w:rsidRDefault="00515E20" w:rsidP="00F875A1">
      <w:pPr>
        <w:pStyle w:val="Default"/>
        <w:numPr>
          <w:ilvl w:val="0"/>
          <w:numId w:val="17"/>
        </w:numPr>
        <w:tabs>
          <w:tab w:val="left" w:pos="-2694"/>
        </w:tabs>
        <w:ind w:left="284" w:hanging="284"/>
        <w:jc w:val="both"/>
        <w:rPr>
          <w:rStyle w:val="a4"/>
          <w:sz w:val="28"/>
          <w:szCs w:val="28"/>
        </w:rPr>
      </w:pPr>
      <w:r w:rsidRPr="00515E20">
        <w:rPr>
          <w:rStyle w:val="a4"/>
          <w:sz w:val="28"/>
          <w:szCs w:val="28"/>
        </w:rPr>
        <w:t>Перечень работ:</w:t>
      </w:r>
    </w:p>
    <w:p w:rsidR="00C56CB6" w:rsidRPr="00A934A4" w:rsidRDefault="00F875A1" w:rsidP="00741525">
      <w:pPr>
        <w:pStyle w:val="Default"/>
        <w:numPr>
          <w:ilvl w:val="0"/>
          <w:numId w:val="19"/>
        </w:numPr>
        <w:tabs>
          <w:tab w:val="left" w:pos="-1276"/>
          <w:tab w:val="left" w:pos="-567"/>
        </w:tabs>
        <w:ind w:left="0" w:firstLine="284"/>
        <w:jc w:val="both"/>
        <w:rPr>
          <w:rStyle w:val="a4"/>
          <w:b w:val="0"/>
          <w:color w:val="auto"/>
          <w:sz w:val="28"/>
          <w:szCs w:val="28"/>
        </w:rPr>
      </w:pPr>
      <w:r w:rsidRPr="00A934A4">
        <w:rPr>
          <w:rStyle w:val="a4"/>
          <w:b w:val="0"/>
          <w:sz w:val="28"/>
          <w:szCs w:val="28"/>
        </w:rPr>
        <w:t xml:space="preserve">Выполнить </w:t>
      </w:r>
      <w:r w:rsidRPr="00A934A4">
        <w:rPr>
          <w:color w:val="000000" w:themeColor="text1"/>
          <w:sz w:val="28"/>
          <w:szCs w:val="28"/>
        </w:rPr>
        <w:t xml:space="preserve">обваловку газопровода </w:t>
      </w:r>
      <w:r w:rsidRPr="00A934A4">
        <w:rPr>
          <w:rStyle w:val="a4"/>
          <w:b w:val="0"/>
          <w:sz w:val="28"/>
          <w:szCs w:val="28"/>
        </w:rPr>
        <w:t>до заданных эксплуатационных технических норм.</w:t>
      </w:r>
    </w:p>
    <w:p w:rsidR="00C56CB6" w:rsidRPr="00C56CB6" w:rsidRDefault="00C56CB6" w:rsidP="00741525">
      <w:pPr>
        <w:pStyle w:val="Default"/>
        <w:numPr>
          <w:ilvl w:val="0"/>
          <w:numId w:val="19"/>
        </w:numPr>
        <w:tabs>
          <w:tab w:val="left" w:pos="-2694"/>
        </w:tabs>
        <w:ind w:left="0" w:firstLine="284"/>
        <w:rPr>
          <w:rStyle w:val="a4"/>
          <w:b w:val="0"/>
          <w:color w:val="auto"/>
          <w:sz w:val="28"/>
          <w:szCs w:val="28"/>
        </w:rPr>
      </w:pPr>
      <w:r w:rsidRPr="00C56CB6">
        <w:rPr>
          <w:rStyle w:val="a4"/>
          <w:b w:val="0"/>
          <w:color w:val="auto"/>
          <w:sz w:val="28"/>
          <w:szCs w:val="28"/>
        </w:rPr>
        <w:t xml:space="preserve">Данное техническое задание является основанием </w:t>
      </w:r>
      <w:r>
        <w:rPr>
          <w:rStyle w:val="a4"/>
          <w:b w:val="0"/>
          <w:color w:val="auto"/>
          <w:sz w:val="28"/>
          <w:szCs w:val="28"/>
        </w:rPr>
        <w:t xml:space="preserve">при </w:t>
      </w:r>
      <w:r w:rsidRPr="00C56CB6">
        <w:rPr>
          <w:rStyle w:val="a4"/>
          <w:b w:val="0"/>
          <w:color w:val="auto"/>
          <w:sz w:val="28"/>
          <w:szCs w:val="28"/>
        </w:rPr>
        <w:t>производств</w:t>
      </w:r>
      <w:r>
        <w:rPr>
          <w:rStyle w:val="a4"/>
          <w:b w:val="0"/>
          <w:color w:val="auto"/>
          <w:sz w:val="28"/>
          <w:szCs w:val="28"/>
        </w:rPr>
        <w:t>е</w:t>
      </w:r>
      <w:r w:rsidRPr="00C56CB6">
        <w:rPr>
          <w:rStyle w:val="a4"/>
          <w:b w:val="0"/>
          <w:color w:val="auto"/>
          <w:sz w:val="28"/>
          <w:szCs w:val="28"/>
        </w:rPr>
        <w:t xml:space="preserve"> р</w:t>
      </w:r>
      <w:r>
        <w:rPr>
          <w:rStyle w:val="a4"/>
          <w:b w:val="0"/>
          <w:color w:val="auto"/>
          <w:sz w:val="28"/>
          <w:szCs w:val="28"/>
        </w:rPr>
        <w:t xml:space="preserve">емонтно-восстановительных работ по </w:t>
      </w:r>
      <w:r w:rsidRPr="00C56CB6">
        <w:rPr>
          <w:rStyle w:val="a4"/>
          <w:b w:val="0"/>
          <w:color w:val="auto"/>
          <w:sz w:val="28"/>
          <w:szCs w:val="28"/>
        </w:rPr>
        <w:t>устранени</w:t>
      </w:r>
      <w:r>
        <w:rPr>
          <w:rStyle w:val="a4"/>
          <w:b w:val="0"/>
          <w:color w:val="auto"/>
          <w:sz w:val="28"/>
          <w:szCs w:val="28"/>
        </w:rPr>
        <w:t>ю</w:t>
      </w:r>
      <w:r w:rsidRPr="00C56CB6">
        <w:rPr>
          <w:rStyle w:val="a4"/>
          <w:b w:val="0"/>
          <w:color w:val="auto"/>
          <w:sz w:val="28"/>
          <w:szCs w:val="28"/>
        </w:rPr>
        <w:t xml:space="preserve"> дефект</w:t>
      </w:r>
      <w:r>
        <w:rPr>
          <w:rStyle w:val="a4"/>
          <w:b w:val="0"/>
          <w:color w:val="auto"/>
          <w:sz w:val="28"/>
          <w:szCs w:val="28"/>
        </w:rPr>
        <w:t>ных</w:t>
      </w:r>
      <w:r w:rsidRPr="00C56CB6">
        <w:rPr>
          <w:rStyle w:val="a4"/>
          <w:b w:val="0"/>
          <w:color w:val="auto"/>
          <w:sz w:val="28"/>
          <w:szCs w:val="28"/>
        </w:rPr>
        <w:t xml:space="preserve"> </w:t>
      </w:r>
      <w:r>
        <w:rPr>
          <w:rStyle w:val="a4"/>
          <w:b w:val="0"/>
          <w:color w:val="auto"/>
          <w:sz w:val="28"/>
          <w:szCs w:val="28"/>
        </w:rPr>
        <w:t xml:space="preserve">участков </w:t>
      </w:r>
      <w:r w:rsidRPr="00C56CB6">
        <w:rPr>
          <w:rStyle w:val="a4"/>
          <w:b w:val="0"/>
          <w:color w:val="auto"/>
          <w:sz w:val="28"/>
          <w:szCs w:val="28"/>
        </w:rPr>
        <w:t>на объекте.</w:t>
      </w:r>
    </w:p>
    <w:p w:rsidR="00975E24" w:rsidRDefault="00C56CB6" w:rsidP="00741525">
      <w:pPr>
        <w:pStyle w:val="Default"/>
        <w:numPr>
          <w:ilvl w:val="0"/>
          <w:numId w:val="18"/>
        </w:numPr>
        <w:tabs>
          <w:tab w:val="left" w:pos="-2694"/>
          <w:tab w:val="left" w:pos="-1276"/>
        </w:tabs>
        <w:ind w:left="0" w:firstLine="284"/>
        <w:rPr>
          <w:rStyle w:val="a4"/>
          <w:b w:val="0"/>
          <w:color w:val="auto"/>
          <w:sz w:val="28"/>
          <w:szCs w:val="28"/>
        </w:rPr>
      </w:pPr>
      <w:r w:rsidRPr="00C56CB6">
        <w:rPr>
          <w:rStyle w:val="a4"/>
          <w:b w:val="0"/>
          <w:color w:val="auto"/>
          <w:sz w:val="28"/>
          <w:szCs w:val="28"/>
        </w:rPr>
        <w:t>Объем работ определен настоящим Техническим заданием в Приложение №1 и является неотъемлемой частью настоящего технического задания</w:t>
      </w:r>
      <w:r w:rsidR="00F875A1">
        <w:rPr>
          <w:rStyle w:val="a4"/>
          <w:b w:val="0"/>
          <w:color w:val="auto"/>
          <w:sz w:val="28"/>
          <w:szCs w:val="28"/>
        </w:rPr>
        <w:t>.</w:t>
      </w:r>
    </w:p>
    <w:p w:rsidR="00F875A1" w:rsidRPr="00070361" w:rsidRDefault="00F875A1" w:rsidP="00C56CB6">
      <w:pPr>
        <w:pStyle w:val="Default"/>
        <w:tabs>
          <w:tab w:val="left" w:pos="-1276"/>
          <w:tab w:val="left" w:pos="0"/>
          <w:tab w:val="left" w:pos="142"/>
        </w:tabs>
        <w:jc w:val="center"/>
        <w:rPr>
          <w:rStyle w:val="a4"/>
          <w:b w:val="0"/>
          <w:color w:val="auto"/>
          <w:sz w:val="28"/>
          <w:szCs w:val="28"/>
        </w:rPr>
      </w:pPr>
    </w:p>
    <w:p w:rsidR="002C6E99" w:rsidRPr="00AC4AFA" w:rsidRDefault="00D21796" w:rsidP="00741525">
      <w:pPr>
        <w:pStyle w:val="Default"/>
        <w:numPr>
          <w:ilvl w:val="0"/>
          <w:numId w:val="20"/>
        </w:numPr>
        <w:tabs>
          <w:tab w:val="left" w:pos="-2694"/>
        </w:tabs>
        <w:ind w:left="284" w:hanging="284"/>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8F04C9" w:rsidRPr="008F04C9" w:rsidRDefault="008F04C9" w:rsidP="00C8523A">
      <w:pPr>
        <w:pStyle w:val="Default"/>
        <w:numPr>
          <w:ilvl w:val="0"/>
          <w:numId w:val="21"/>
        </w:numPr>
        <w:ind w:left="0" w:firstLine="284"/>
        <w:jc w:val="both"/>
        <w:rPr>
          <w:rStyle w:val="a4"/>
          <w:b w:val="0"/>
          <w:color w:val="auto"/>
          <w:sz w:val="28"/>
          <w:szCs w:val="28"/>
        </w:rPr>
      </w:pPr>
      <w:r w:rsidRPr="008F04C9">
        <w:rPr>
          <w:rStyle w:val="a4"/>
          <w:b w:val="0"/>
          <w:color w:val="auto"/>
          <w:sz w:val="28"/>
          <w:szCs w:val="28"/>
        </w:rPr>
        <w:t>Выполнять работы качественно, своевременно с с</w:t>
      </w:r>
      <w:r w:rsidR="00ED7F50">
        <w:rPr>
          <w:rStyle w:val="a4"/>
          <w:b w:val="0"/>
          <w:color w:val="auto"/>
          <w:sz w:val="28"/>
          <w:szCs w:val="28"/>
        </w:rPr>
        <w:t xml:space="preserve">облюдением правил и требований </w:t>
      </w:r>
      <w:r w:rsidRPr="008F04C9">
        <w:rPr>
          <w:rStyle w:val="a4"/>
          <w:b w:val="0"/>
          <w:color w:val="auto"/>
          <w:sz w:val="28"/>
          <w:szCs w:val="28"/>
        </w:rPr>
        <w:t>в области промышленной и пожарной безопасности, охраны труда и окружающей среды</w:t>
      </w:r>
      <w:r w:rsidR="005047E9">
        <w:rPr>
          <w:rStyle w:val="a4"/>
          <w:b w:val="0"/>
          <w:color w:val="auto"/>
          <w:sz w:val="28"/>
          <w:szCs w:val="28"/>
        </w:rPr>
        <w:t>,</w:t>
      </w:r>
      <w:r w:rsidRPr="008F04C9">
        <w:rPr>
          <w:rStyle w:val="a4"/>
          <w:b w:val="0"/>
          <w:color w:val="auto"/>
          <w:sz w:val="28"/>
          <w:szCs w:val="28"/>
        </w:rPr>
        <w:t xml:space="preserve"> а также в соответствии с требованиями Гражданского кодекса РФ,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r w:rsidR="00C8523A">
        <w:rPr>
          <w:rStyle w:val="a4"/>
          <w:b w:val="0"/>
          <w:color w:val="auto"/>
          <w:sz w:val="28"/>
          <w:szCs w:val="28"/>
        </w:rPr>
        <w:t>.</w:t>
      </w:r>
    </w:p>
    <w:p w:rsidR="00B20F4D" w:rsidRDefault="00C8523A" w:rsidP="00C8523A">
      <w:pPr>
        <w:pStyle w:val="Default"/>
        <w:numPr>
          <w:ilvl w:val="0"/>
          <w:numId w:val="21"/>
        </w:numPr>
        <w:ind w:left="0" w:firstLine="284"/>
        <w:jc w:val="both"/>
        <w:rPr>
          <w:rStyle w:val="a4"/>
          <w:b w:val="0"/>
          <w:color w:val="auto"/>
          <w:sz w:val="28"/>
          <w:szCs w:val="28"/>
        </w:rPr>
      </w:pPr>
      <w:r>
        <w:rPr>
          <w:rStyle w:val="a4"/>
          <w:b w:val="0"/>
          <w:color w:val="auto"/>
          <w:sz w:val="28"/>
          <w:szCs w:val="28"/>
        </w:rPr>
        <w:t>И</w:t>
      </w:r>
      <w:r w:rsidR="00B20F4D">
        <w:rPr>
          <w:rStyle w:val="a4"/>
          <w:b w:val="0"/>
          <w:color w:val="auto"/>
          <w:sz w:val="28"/>
          <w:szCs w:val="28"/>
        </w:rPr>
        <w:t>меть в наличии квалифицированный</w:t>
      </w:r>
      <w:r w:rsidR="008F04C9" w:rsidRPr="008F04C9">
        <w:rPr>
          <w:rStyle w:val="a4"/>
          <w:b w:val="0"/>
          <w:color w:val="auto"/>
          <w:sz w:val="28"/>
          <w:szCs w:val="28"/>
        </w:rPr>
        <w:t xml:space="preserve"> </w:t>
      </w:r>
      <w:r w:rsidR="00B20F4D">
        <w:rPr>
          <w:rStyle w:val="a4"/>
          <w:b w:val="0"/>
          <w:color w:val="auto"/>
          <w:sz w:val="28"/>
          <w:szCs w:val="28"/>
        </w:rPr>
        <w:t>персонал</w:t>
      </w:r>
      <w:r w:rsidR="008F04C9" w:rsidRPr="008F04C9">
        <w:rPr>
          <w:rStyle w:val="a4"/>
          <w:b w:val="0"/>
          <w:color w:val="auto"/>
          <w:sz w:val="28"/>
          <w:szCs w:val="28"/>
        </w:rPr>
        <w:t>, со знанием требований промышленной безопасности согласно ФЗ 116 от 20.06.1997</w:t>
      </w:r>
      <w:r w:rsidR="00CE0281">
        <w:rPr>
          <w:rStyle w:val="a4"/>
          <w:b w:val="0"/>
          <w:color w:val="auto"/>
          <w:sz w:val="28"/>
          <w:szCs w:val="28"/>
        </w:rPr>
        <w:t>,</w:t>
      </w:r>
      <w:r w:rsidR="008F04C9" w:rsidRPr="008F04C9">
        <w:rPr>
          <w:rStyle w:val="a4"/>
          <w:b w:val="0"/>
          <w:color w:val="auto"/>
          <w:sz w:val="28"/>
          <w:szCs w:val="28"/>
        </w:rPr>
        <w:t xml:space="preserve"> </w:t>
      </w:r>
      <w:r w:rsidR="00CE0281">
        <w:rPr>
          <w:rStyle w:val="a4"/>
          <w:b w:val="0"/>
          <w:color w:val="auto"/>
          <w:sz w:val="28"/>
          <w:szCs w:val="28"/>
        </w:rPr>
        <w:t>п</w:t>
      </w:r>
      <w:r w:rsidR="008F04C9" w:rsidRPr="008F04C9">
        <w:rPr>
          <w:rStyle w:val="a4"/>
          <w:b w:val="0"/>
          <w:color w:val="auto"/>
          <w:sz w:val="28"/>
          <w:szCs w:val="28"/>
        </w:rPr>
        <w:t>редварительно прошедши</w:t>
      </w:r>
      <w:r w:rsidR="00CE0281">
        <w:rPr>
          <w:rStyle w:val="a4"/>
          <w:b w:val="0"/>
          <w:color w:val="auto"/>
          <w:sz w:val="28"/>
          <w:szCs w:val="28"/>
        </w:rPr>
        <w:t>й</w:t>
      </w:r>
      <w:bookmarkStart w:id="0" w:name="_GoBack"/>
      <w:bookmarkEnd w:id="0"/>
      <w:r w:rsidR="008F04C9" w:rsidRPr="008F04C9">
        <w:rPr>
          <w:rStyle w:val="a4"/>
          <w:b w:val="0"/>
          <w:color w:val="auto"/>
          <w:sz w:val="28"/>
          <w:szCs w:val="28"/>
        </w:rPr>
        <w:t xml:space="preserve"> медицинское освидетельствование, специальное обучение, аттестацию, вводный инструктаж по технике безопасности, пожарной безопасности и инструктаж непосредственно на рабочем месте, что должно быть подтверждено представленными удостоверениями, свидете</w:t>
      </w:r>
      <w:r w:rsidR="007D2F55">
        <w:rPr>
          <w:rStyle w:val="a4"/>
          <w:b w:val="0"/>
          <w:color w:val="auto"/>
          <w:sz w:val="28"/>
          <w:szCs w:val="28"/>
        </w:rPr>
        <w:t>льствами;</w:t>
      </w:r>
    </w:p>
    <w:p w:rsidR="008F04C9" w:rsidRPr="008F04C9" w:rsidRDefault="00DB3C80" w:rsidP="00DB3C80">
      <w:pPr>
        <w:pStyle w:val="Default"/>
        <w:numPr>
          <w:ilvl w:val="0"/>
          <w:numId w:val="21"/>
        </w:numPr>
        <w:ind w:left="0" w:firstLine="0"/>
        <w:jc w:val="both"/>
        <w:rPr>
          <w:rStyle w:val="a4"/>
          <w:b w:val="0"/>
          <w:color w:val="auto"/>
          <w:sz w:val="28"/>
          <w:szCs w:val="28"/>
        </w:rPr>
      </w:pPr>
      <w:r w:rsidRPr="00DB3C80">
        <w:rPr>
          <w:rStyle w:val="a4"/>
          <w:b w:val="0"/>
          <w:color w:val="auto"/>
          <w:sz w:val="28"/>
          <w:szCs w:val="28"/>
        </w:rPr>
        <w:t xml:space="preserve">Участник должен иметь в собственности технические ресурсы, разрешенные к эксплуатации (машины, механизмы, оборудование), необходимые для выполнения соответствующих видов деятельности с учетом объемов работ. При отсутствии собственных ресурсов иметь наличие договоров аренды или проката, соглашения о покупке. Машины и механизмы должны находиться в рабочем состоянии, отвечать требованиям пожарной и экологической безопасности, требованиям энергетической эффективности, иметь сертификаты соответствия, технические паспорта. На стадии подачи заявки Участник должен будет представить конкретный список механизмов и </w:t>
      </w:r>
      <w:r w:rsidRPr="00DB3C80">
        <w:rPr>
          <w:rStyle w:val="a4"/>
          <w:b w:val="0"/>
          <w:color w:val="auto"/>
          <w:sz w:val="28"/>
          <w:szCs w:val="28"/>
        </w:rPr>
        <w:lastRenderedPageBreak/>
        <w:t>оборудования, которые он предлагает для использования при выполнении договора. Перечень основных машин и прочего материально-технического оборудования указан в Приложении №2.</w:t>
      </w:r>
    </w:p>
    <w:p w:rsidR="008F04C9" w:rsidRPr="008F04C9" w:rsidRDefault="00C8523A" w:rsidP="00C8523A">
      <w:pPr>
        <w:pStyle w:val="Default"/>
        <w:numPr>
          <w:ilvl w:val="0"/>
          <w:numId w:val="21"/>
        </w:numPr>
        <w:ind w:left="0" w:firstLine="284"/>
        <w:jc w:val="both"/>
        <w:rPr>
          <w:rStyle w:val="a4"/>
          <w:b w:val="0"/>
          <w:color w:val="auto"/>
          <w:sz w:val="28"/>
          <w:szCs w:val="28"/>
        </w:rPr>
      </w:pPr>
      <w:r>
        <w:rPr>
          <w:rStyle w:val="a4"/>
          <w:b w:val="0"/>
          <w:color w:val="auto"/>
          <w:sz w:val="28"/>
          <w:szCs w:val="28"/>
        </w:rPr>
        <w:t>У</w:t>
      </w:r>
      <w:r w:rsidR="008F04C9" w:rsidRPr="008F04C9">
        <w:rPr>
          <w:rStyle w:val="a4"/>
          <w:b w:val="0"/>
          <w:color w:val="auto"/>
          <w:sz w:val="28"/>
          <w:szCs w:val="28"/>
        </w:rPr>
        <w:t>частник должен быть платежеспособным, не находиться в процессе ликвидации или реорганизации, не быть признанным банкротом</w:t>
      </w:r>
      <w:r>
        <w:rPr>
          <w:rStyle w:val="a4"/>
          <w:b w:val="0"/>
          <w:color w:val="auto"/>
          <w:sz w:val="28"/>
          <w:szCs w:val="28"/>
        </w:rPr>
        <w:t>.</w:t>
      </w:r>
    </w:p>
    <w:p w:rsidR="008F04C9" w:rsidRPr="008F04C9" w:rsidRDefault="00C8523A" w:rsidP="00C8523A">
      <w:pPr>
        <w:pStyle w:val="Default"/>
        <w:numPr>
          <w:ilvl w:val="0"/>
          <w:numId w:val="21"/>
        </w:numPr>
        <w:ind w:left="0" w:firstLine="284"/>
        <w:jc w:val="both"/>
        <w:rPr>
          <w:rStyle w:val="a4"/>
          <w:b w:val="0"/>
          <w:color w:val="auto"/>
          <w:sz w:val="28"/>
          <w:szCs w:val="28"/>
        </w:rPr>
      </w:pPr>
      <w:r>
        <w:rPr>
          <w:rStyle w:val="a4"/>
          <w:b w:val="0"/>
          <w:color w:val="auto"/>
          <w:sz w:val="28"/>
          <w:szCs w:val="28"/>
        </w:rPr>
        <w:t>О</w:t>
      </w:r>
      <w:r w:rsidR="008F04C9" w:rsidRPr="008F04C9">
        <w:rPr>
          <w:rStyle w:val="a4"/>
          <w:b w:val="0"/>
          <w:color w:val="auto"/>
          <w:sz w:val="28"/>
          <w:szCs w:val="28"/>
        </w:rPr>
        <w:t>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r>
        <w:rPr>
          <w:rStyle w:val="a4"/>
          <w:b w:val="0"/>
          <w:color w:val="auto"/>
          <w:sz w:val="28"/>
          <w:szCs w:val="28"/>
        </w:rPr>
        <w:t>.</w:t>
      </w:r>
    </w:p>
    <w:p w:rsidR="008F04C9" w:rsidRPr="008F04C9" w:rsidRDefault="00C8523A" w:rsidP="00C8523A">
      <w:pPr>
        <w:pStyle w:val="Default"/>
        <w:numPr>
          <w:ilvl w:val="0"/>
          <w:numId w:val="21"/>
        </w:numPr>
        <w:ind w:left="0" w:firstLine="284"/>
        <w:jc w:val="both"/>
        <w:rPr>
          <w:rStyle w:val="a4"/>
          <w:b w:val="0"/>
          <w:color w:val="auto"/>
          <w:sz w:val="28"/>
          <w:szCs w:val="28"/>
        </w:rPr>
      </w:pPr>
      <w:r>
        <w:rPr>
          <w:rStyle w:val="a4"/>
          <w:b w:val="0"/>
          <w:color w:val="auto"/>
          <w:sz w:val="28"/>
          <w:szCs w:val="28"/>
        </w:rPr>
        <w:t>З</w:t>
      </w:r>
      <w:r w:rsidR="008F04C9" w:rsidRPr="008F04C9">
        <w:rPr>
          <w:rStyle w:val="a4"/>
          <w:b w:val="0"/>
          <w:color w:val="auto"/>
          <w:sz w:val="28"/>
          <w:szCs w:val="28"/>
        </w:rPr>
        <w:t>аказчик имеет право в любое вре</w:t>
      </w:r>
      <w:r w:rsidR="007D2F55">
        <w:rPr>
          <w:rStyle w:val="a4"/>
          <w:b w:val="0"/>
          <w:color w:val="auto"/>
          <w:sz w:val="28"/>
          <w:szCs w:val="28"/>
        </w:rPr>
        <w:t>мя проверять качество оказания у</w:t>
      </w:r>
      <w:r w:rsidR="008F04C9" w:rsidRPr="008F04C9">
        <w:rPr>
          <w:rStyle w:val="a4"/>
          <w:b w:val="0"/>
          <w:color w:val="auto"/>
          <w:sz w:val="28"/>
          <w:szCs w:val="28"/>
        </w:rPr>
        <w:t xml:space="preserve">частником услуг по </w:t>
      </w:r>
      <w:r w:rsidR="007D2F55">
        <w:rPr>
          <w:rStyle w:val="a4"/>
          <w:b w:val="0"/>
          <w:color w:val="auto"/>
          <w:sz w:val="28"/>
          <w:szCs w:val="28"/>
        </w:rPr>
        <w:t>д</w:t>
      </w:r>
      <w:r w:rsidR="008F04C9" w:rsidRPr="008F04C9">
        <w:rPr>
          <w:rStyle w:val="a4"/>
          <w:b w:val="0"/>
          <w:color w:val="auto"/>
          <w:sz w:val="28"/>
          <w:szCs w:val="28"/>
        </w:rPr>
        <w:t>оговору, технологию оказания услуг, соблюдение условий договора, а также требований охраны окружающей среды, промышленной и пожарной безопасности</w:t>
      </w:r>
      <w:r>
        <w:rPr>
          <w:rStyle w:val="a4"/>
          <w:b w:val="0"/>
          <w:color w:val="auto"/>
          <w:sz w:val="28"/>
          <w:szCs w:val="28"/>
        </w:rPr>
        <w:t>.</w:t>
      </w:r>
    </w:p>
    <w:p w:rsidR="00A341D1" w:rsidRPr="005047E9" w:rsidRDefault="00C8523A" w:rsidP="00DD254B">
      <w:pPr>
        <w:pStyle w:val="Default"/>
        <w:numPr>
          <w:ilvl w:val="0"/>
          <w:numId w:val="21"/>
        </w:numPr>
        <w:ind w:left="0" w:firstLine="284"/>
        <w:jc w:val="both"/>
        <w:rPr>
          <w:rStyle w:val="a4"/>
          <w:b w:val="0"/>
          <w:color w:val="auto"/>
          <w:sz w:val="28"/>
          <w:szCs w:val="28"/>
        </w:rPr>
      </w:pPr>
      <w:r w:rsidRPr="005047E9">
        <w:rPr>
          <w:rStyle w:val="a4"/>
          <w:b w:val="0"/>
          <w:color w:val="auto"/>
          <w:sz w:val="28"/>
          <w:szCs w:val="28"/>
        </w:rPr>
        <w:t>У</w:t>
      </w:r>
      <w:r w:rsidR="008F04C9" w:rsidRPr="005047E9">
        <w:rPr>
          <w:rStyle w:val="a4"/>
          <w:b w:val="0"/>
          <w:color w:val="auto"/>
          <w:sz w:val="28"/>
          <w:szCs w:val="28"/>
        </w:rPr>
        <w:t>частник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предоставить Заказчику разрешительные документы на право выполнения</w:t>
      </w:r>
      <w:r w:rsidR="00C65AB6" w:rsidRPr="005047E9">
        <w:rPr>
          <w:rStyle w:val="a4"/>
          <w:b w:val="0"/>
          <w:color w:val="auto"/>
          <w:sz w:val="28"/>
          <w:szCs w:val="28"/>
        </w:rPr>
        <w:t xml:space="preserve"> строительных</w:t>
      </w:r>
      <w:r w:rsidR="008F04C9" w:rsidRPr="005047E9">
        <w:rPr>
          <w:rStyle w:val="a4"/>
          <w:b w:val="0"/>
          <w:color w:val="auto"/>
          <w:sz w:val="28"/>
          <w:szCs w:val="28"/>
        </w:rPr>
        <w:t xml:space="preserve"> работ</w:t>
      </w:r>
      <w:r w:rsidR="00C65AB6" w:rsidRPr="005047E9">
        <w:rPr>
          <w:rStyle w:val="a4"/>
          <w:b w:val="0"/>
          <w:color w:val="auto"/>
          <w:sz w:val="28"/>
          <w:szCs w:val="28"/>
        </w:rPr>
        <w:t>.</w:t>
      </w:r>
      <w:r w:rsidR="008F04C9" w:rsidRPr="005047E9">
        <w:rPr>
          <w:rStyle w:val="a4"/>
          <w:b w:val="0"/>
          <w:color w:val="auto"/>
          <w:sz w:val="28"/>
          <w:szCs w:val="28"/>
        </w:rPr>
        <w:t xml:space="preserve"> </w:t>
      </w:r>
    </w:p>
    <w:p w:rsidR="00B563A5" w:rsidRPr="00496F34" w:rsidRDefault="00B563A5" w:rsidP="00D00A37">
      <w:pPr>
        <w:pStyle w:val="Default"/>
        <w:tabs>
          <w:tab w:val="left" w:pos="-1276"/>
          <w:tab w:val="left" w:pos="0"/>
          <w:tab w:val="left" w:pos="142"/>
        </w:tabs>
        <w:jc w:val="both"/>
        <w:rPr>
          <w:rStyle w:val="a4"/>
          <w:b w:val="0"/>
          <w:sz w:val="28"/>
          <w:szCs w:val="28"/>
        </w:rPr>
      </w:pPr>
    </w:p>
    <w:p w:rsidR="00B21A5F" w:rsidRPr="00B21A5F" w:rsidRDefault="00B21A5F" w:rsidP="00B21A5F">
      <w:pPr>
        <w:pStyle w:val="a3"/>
        <w:numPr>
          <w:ilvl w:val="0"/>
          <w:numId w:val="20"/>
        </w:numPr>
        <w:ind w:left="284" w:hanging="284"/>
        <w:rPr>
          <w:rStyle w:val="a4"/>
          <w:rFonts w:ascii="Times New Roman" w:hAnsi="Times New Roman"/>
          <w:color w:val="000000"/>
          <w:sz w:val="28"/>
          <w:szCs w:val="28"/>
        </w:rPr>
      </w:pPr>
      <w:r w:rsidRPr="00B21A5F">
        <w:rPr>
          <w:rStyle w:val="a4"/>
          <w:rFonts w:ascii="Times New Roman" w:hAnsi="Times New Roman"/>
          <w:color w:val="000000"/>
          <w:sz w:val="28"/>
          <w:szCs w:val="28"/>
        </w:rPr>
        <w:t xml:space="preserve">Порядок и технические требования при проведении работ: </w:t>
      </w:r>
    </w:p>
    <w:p w:rsidR="002D24F1" w:rsidRPr="00246CB5" w:rsidRDefault="002D24F1" w:rsidP="00B21A5F">
      <w:pPr>
        <w:pStyle w:val="a3"/>
        <w:numPr>
          <w:ilvl w:val="0"/>
          <w:numId w:val="23"/>
        </w:numPr>
        <w:tabs>
          <w:tab w:val="left" w:pos="-2694"/>
        </w:tabs>
        <w:spacing w:after="0" w:line="240" w:lineRule="auto"/>
        <w:ind w:left="0" w:firstLine="284"/>
        <w:jc w:val="both"/>
        <w:rPr>
          <w:rFonts w:ascii="Times New Roman" w:hAnsi="Times New Roman"/>
          <w:bCs/>
          <w:sz w:val="28"/>
          <w:szCs w:val="28"/>
        </w:rPr>
      </w:pPr>
      <w:r w:rsidRPr="00246CB5">
        <w:rPr>
          <w:rFonts w:ascii="Times New Roman" w:hAnsi="Times New Roman"/>
          <w:bCs/>
          <w:sz w:val="28"/>
          <w:szCs w:val="28"/>
        </w:rPr>
        <w:t>Перед началом работ оформить</w:t>
      </w:r>
      <w:r w:rsidR="00D737D9">
        <w:rPr>
          <w:rFonts w:ascii="Times New Roman" w:hAnsi="Times New Roman"/>
          <w:bCs/>
          <w:sz w:val="28"/>
          <w:szCs w:val="28"/>
        </w:rPr>
        <w:t xml:space="preserve"> разрешение и</w:t>
      </w:r>
      <w:r w:rsidRPr="00246CB5">
        <w:rPr>
          <w:rFonts w:ascii="Times New Roman" w:hAnsi="Times New Roman"/>
          <w:bCs/>
          <w:sz w:val="28"/>
          <w:szCs w:val="28"/>
        </w:rPr>
        <w:t xml:space="preserve"> </w:t>
      </w:r>
      <w:r w:rsidR="00246CB5">
        <w:rPr>
          <w:rFonts w:ascii="Times New Roman" w:hAnsi="Times New Roman"/>
          <w:bCs/>
          <w:sz w:val="28"/>
          <w:szCs w:val="28"/>
        </w:rPr>
        <w:t xml:space="preserve">необходимые </w:t>
      </w:r>
      <w:r w:rsidRPr="00246CB5">
        <w:rPr>
          <w:rFonts w:ascii="Times New Roman" w:hAnsi="Times New Roman"/>
          <w:bCs/>
          <w:sz w:val="28"/>
          <w:szCs w:val="28"/>
        </w:rPr>
        <w:t>допуск</w:t>
      </w:r>
      <w:r w:rsidR="00246CB5">
        <w:rPr>
          <w:rFonts w:ascii="Times New Roman" w:hAnsi="Times New Roman"/>
          <w:bCs/>
          <w:sz w:val="28"/>
          <w:szCs w:val="28"/>
        </w:rPr>
        <w:t>и</w:t>
      </w:r>
      <w:r w:rsidRPr="00246CB5">
        <w:rPr>
          <w:rFonts w:ascii="Times New Roman" w:hAnsi="Times New Roman"/>
          <w:bCs/>
          <w:sz w:val="28"/>
          <w:szCs w:val="28"/>
        </w:rPr>
        <w:t xml:space="preserve"> на производство работ у эксплуатирующей организации на объект повышенной опасности</w:t>
      </w:r>
      <w:r w:rsidR="00CC5DF7">
        <w:rPr>
          <w:rFonts w:ascii="Times New Roman" w:hAnsi="Times New Roman"/>
          <w:bCs/>
          <w:sz w:val="28"/>
          <w:szCs w:val="28"/>
        </w:rPr>
        <w:t>. Провести необходимые согласования с местными органами исполнительной власти</w:t>
      </w:r>
      <w:r w:rsidR="00B21A5F">
        <w:rPr>
          <w:rFonts w:ascii="Times New Roman" w:hAnsi="Times New Roman"/>
          <w:bCs/>
          <w:sz w:val="28"/>
          <w:szCs w:val="28"/>
        </w:rPr>
        <w:t>.</w:t>
      </w:r>
    </w:p>
    <w:p w:rsidR="002D24F1" w:rsidRPr="00246CB5" w:rsidRDefault="00B21A5F" w:rsidP="00B21A5F">
      <w:pPr>
        <w:pStyle w:val="a3"/>
        <w:numPr>
          <w:ilvl w:val="0"/>
          <w:numId w:val="23"/>
        </w:numPr>
        <w:tabs>
          <w:tab w:val="left" w:pos="-2694"/>
        </w:tabs>
        <w:spacing w:after="0" w:line="240" w:lineRule="auto"/>
        <w:ind w:left="0" w:firstLine="284"/>
        <w:jc w:val="both"/>
        <w:rPr>
          <w:rFonts w:ascii="Times New Roman" w:hAnsi="Times New Roman"/>
          <w:bCs/>
          <w:sz w:val="28"/>
          <w:szCs w:val="28"/>
        </w:rPr>
      </w:pPr>
      <w:r>
        <w:rPr>
          <w:rFonts w:ascii="Times New Roman" w:hAnsi="Times New Roman"/>
          <w:bCs/>
          <w:sz w:val="28"/>
          <w:szCs w:val="28"/>
        </w:rPr>
        <w:t>В</w:t>
      </w:r>
      <w:r w:rsidR="00B20F4D" w:rsidRPr="00246CB5">
        <w:rPr>
          <w:rFonts w:ascii="Times New Roman" w:hAnsi="Times New Roman"/>
          <w:bCs/>
          <w:sz w:val="28"/>
          <w:szCs w:val="28"/>
        </w:rPr>
        <w:t>есь персонал, занятый на производстве работ в охранной зоне, должен быть обучен методам и проинструктирован по последовательности безопасного ведения работ, ознакомлен с местонахождением трубопровода, его обозначением на местности</w:t>
      </w:r>
      <w:r>
        <w:rPr>
          <w:rFonts w:ascii="Times New Roman" w:hAnsi="Times New Roman"/>
          <w:bCs/>
          <w:sz w:val="28"/>
          <w:szCs w:val="28"/>
        </w:rPr>
        <w:t>.</w:t>
      </w:r>
    </w:p>
    <w:p w:rsidR="00783C7B" w:rsidRPr="00280C59" w:rsidRDefault="00B21A5F" w:rsidP="00B21A5F">
      <w:pPr>
        <w:pStyle w:val="a3"/>
        <w:numPr>
          <w:ilvl w:val="0"/>
          <w:numId w:val="23"/>
        </w:numPr>
        <w:tabs>
          <w:tab w:val="left" w:pos="-2694"/>
        </w:tabs>
        <w:spacing w:after="0" w:line="240" w:lineRule="auto"/>
        <w:ind w:left="0" w:firstLine="284"/>
        <w:jc w:val="both"/>
        <w:rPr>
          <w:rFonts w:ascii="Times New Roman" w:hAnsi="Times New Roman"/>
          <w:bCs/>
          <w:sz w:val="28"/>
          <w:szCs w:val="28"/>
        </w:rPr>
      </w:pPr>
      <w:r>
        <w:rPr>
          <w:rFonts w:ascii="Times New Roman" w:hAnsi="Times New Roman"/>
          <w:bCs/>
          <w:sz w:val="28"/>
          <w:szCs w:val="28"/>
        </w:rPr>
        <w:t>П</w:t>
      </w:r>
      <w:r w:rsidR="00783C7B" w:rsidRPr="00280C59">
        <w:rPr>
          <w:rFonts w:ascii="Times New Roman" w:hAnsi="Times New Roman"/>
          <w:bCs/>
          <w:sz w:val="28"/>
          <w:szCs w:val="28"/>
        </w:rPr>
        <w:t>одготовить и установить в зоне работы бригады инвентарь, приспособления и средства для безопасного производства работ</w:t>
      </w:r>
      <w:r w:rsidR="00280C59">
        <w:rPr>
          <w:rFonts w:ascii="Times New Roman" w:hAnsi="Times New Roman"/>
          <w:bCs/>
          <w:sz w:val="28"/>
          <w:szCs w:val="28"/>
        </w:rPr>
        <w:t xml:space="preserve">, </w:t>
      </w:r>
      <w:r w:rsidR="00783C7B" w:rsidRPr="00280C59">
        <w:rPr>
          <w:rFonts w:ascii="Times New Roman" w:hAnsi="Times New Roman"/>
          <w:bCs/>
          <w:sz w:val="28"/>
          <w:szCs w:val="28"/>
        </w:rPr>
        <w:t>обеспечить рабочих инструментами и средствами индивидуальной защиты</w:t>
      </w:r>
      <w:r>
        <w:rPr>
          <w:rFonts w:ascii="Times New Roman" w:hAnsi="Times New Roman"/>
          <w:bCs/>
          <w:sz w:val="28"/>
          <w:szCs w:val="28"/>
        </w:rPr>
        <w:t>.</w:t>
      </w:r>
    </w:p>
    <w:p w:rsidR="002D24F1" w:rsidRDefault="00B21A5F" w:rsidP="00B21A5F">
      <w:pPr>
        <w:pStyle w:val="a3"/>
        <w:numPr>
          <w:ilvl w:val="0"/>
          <w:numId w:val="23"/>
        </w:numPr>
        <w:tabs>
          <w:tab w:val="left" w:pos="-2694"/>
        </w:tabs>
        <w:spacing w:after="0" w:line="240" w:lineRule="auto"/>
        <w:ind w:left="0" w:firstLine="284"/>
        <w:jc w:val="both"/>
        <w:rPr>
          <w:rFonts w:ascii="Times New Roman" w:hAnsi="Times New Roman"/>
          <w:bCs/>
          <w:sz w:val="28"/>
          <w:szCs w:val="28"/>
        </w:rPr>
      </w:pPr>
      <w:r>
        <w:rPr>
          <w:rFonts w:ascii="Times New Roman" w:hAnsi="Times New Roman"/>
          <w:bCs/>
          <w:sz w:val="28"/>
          <w:szCs w:val="28"/>
        </w:rPr>
        <w:t>З</w:t>
      </w:r>
      <w:r w:rsidR="00AF49DC" w:rsidRPr="00246CB5">
        <w:rPr>
          <w:rFonts w:ascii="Times New Roman" w:hAnsi="Times New Roman"/>
          <w:bCs/>
          <w:sz w:val="28"/>
          <w:szCs w:val="28"/>
        </w:rPr>
        <w:t>авоз материалов производить с осуществлением контроля его качества и с соответствующими сопроводительными документами</w:t>
      </w:r>
      <w:r w:rsidR="00A12BB1" w:rsidRPr="00246CB5">
        <w:rPr>
          <w:rFonts w:ascii="Times New Roman" w:hAnsi="Times New Roman"/>
          <w:bCs/>
          <w:sz w:val="28"/>
          <w:szCs w:val="28"/>
        </w:rPr>
        <w:t>. Подвоз не должен быть сопряжен с пересечением зоны действующего газопровода. Выбор места складирования определяется на месте, с уведомлением эксплуатирующей организации</w:t>
      </w:r>
      <w:r>
        <w:rPr>
          <w:rFonts w:ascii="Times New Roman" w:hAnsi="Times New Roman"/>
          <w:bCs/>
          <w:sz w:val="28"/>
          <w:szCs w:val="28"/>
        </w:rPr>
        <w:t>.</w:t>
      </w:r>
    </w:p>
    <w:p w:rsidR="005B06FA" w:rsidRPr="00B21A5F" w:rsidRDefault="00D81643" w:rsidP="00A934A4">
      <w:pPr>
        <w:pStyle w:val="a3"/>
        <w:numPr>
          <w:ilvl w:val="0"/>
          <w:numId w:val="24"/>
        </w:numPr>
        <w:tabs>
          <w:tab w:val="left" w:pos="-2694"/>
        </w:tabs>
        <w:spacing w:after="0" w:line="240" w:lineRule="auto"/>
        <w:ind w:left="0" w:firstLine="0"/>
        <w:jc w:val="both"/>
        <w:rPr>
          <w:rFonts w:ascii="Times New Roman" w:hAnsi="Times New Roman"/>
          <w:bCs/>
          <w:sz w:val="28"/>
          <w:szCs w:val="28"/>
        </w:rPr>
      </w:pPr>
      <w:r w:rsidRPr="00B21A5F">
        <w:rPr>
          <w:rFonts w:ascii="Times New Roman" w:hAnsi="Times New Roman"/>
          <w:bCs/>
          <w:sz w:val="28"/>
          <w:szCs w:val="28"/>
        </w:rPr>
        <w:t>Провести техническое обследование данных участков газопровода включая</w:t>
      </w:r>
      <w:r w:rsidR="005B06FA" w:rsidRPr="00B21A5F">
        <w:rPr>
          <w:rFonts w:ascii="Times New Roman" w:hAnsi="Times New Roman"/>
          <w:bCs/>
          <w:sz w:val="28"/>
          <w:szCs w:val="28"/>
        </w:rPr>
        <w:t>:</w:t>
      </w:r>
    </w:p>
    <w:p w:rsidR="005B06FA" w:rsidRPr="00B21A5F" w:rsidRDefault="005B06FA" w:rsidP="00A934A4">
      <w:pPr>
        <w:pStyle w:val="a3"/>
        <w:numPr>
          <w:ilvl w:val="1"/>
          <w:numId w:val="24"/>
        </w:numPr>
        <w:tabs>
          <w:tab w:val="left" w:pos="993"/>
        </w:tabs>
        <w:spacing w:after="0" w:line="240" w:lineRule="auto"/>
        <w:ind w:left="0" w:firstLine="0"/>
        <w:jc w:val="both"/>
        <w:rPr>
          <w:rFonts w:ascii="Times New Roman" w:hAnsi="Times New Roman"/>
          <w:bCs/>
          <w:sz w:val="28"/>
          <w:szCs w:val="28"/>
        </w:rPr>
      </w:pPr>
      <w:r w:rsidRPr="00B21A5F">
        <w:rPr>
          <w:rFonts w:ascii="Times New Roman" w:hAnsi="Times New Roman"/>
          <w:bCs/>
          <w:sz w:val="28"/>
          <w:szCs w:val="28"/>
        </w:rPr>
        <w:t>по пикетное описание грунтовых разрушений в</w:t>
      </w:r>
      <w:r w:rsidR="0082039A" w:rsidRPr="00B21A5F">
        <w:rPr>
          <w:rFonts w:ascii="Times New Roman" w:hAnsi="Times New Roman"/>
          <w:bCs/>
          <w:sz w:val="28"/>
          <w:szCs w:val="28"/>
        </w:rPr>
        <w:t>алика и обваловки, образования дефектных</w:t>
      </w:r>
      <w:r w:rsidRPr="00B21A5F">
        <w:rPr>
          <w:rFonts w:ascii="Times New Roman" w:hAnsi="Times New Roman"/>
          <w:bCs/>
          <w:sz w:val="28"/>
          <w:szCs w:val="28"/>
        </w:rPr>
        <w:t xml:space="preserve"> участков, смещения оси трубопровода в горизонтальной или вертикальной плоскости и деформации грунтов основания;</w:t>
      </w:r>
    </w:p>
    <w:p w:rsidR="005B06FA" w:rsidRPr="00B21A5F" w:rsidRDefault="005B06FA" w:rsidP="00A934A4">
      <w:pPr>
        <w:pStyle w:val="a3"/>
        <w:numPr>
          <w:ilvl w:val="1"/>
          <w:numId w:val="24"/>
        </w:numPr>
        <w:tabs>
          <w:tab w:val="left" w:pos="993"/>
        </w:tabs>
        <w:spacing w:after="0" w:line="240" w:lineRule="auto"/>
        <w:ind w:left="0" w:firstLine="0"/>
        <w:jc w:val="both"/>
        <w:rPr>
          <w:rFonts w:ascii="Times New Roman" w:hAnsi="Times New Roman"/>
          <w:bCs/>
          <w:sz w:val="28"/>
          <w:szCs w:val="28"/>
        </w:rPr>
      </w:pPr>
      <w:r w:rsidRPr="00B21A5F">
        <w:rPr>
          <w:rFonts w:ascii="Times New Roman" w:hAnsi="Times New Roman"/>
          <w:bCs/>
          <w:sz w:val="28"/>
          <w:szCs w:val="28"/>
        </w:rPr>
        <w:t xml:space="preserve">определить объемы и причины грунтовых разрушений и других новообразований по трассе газопровода </w:t>
      </w:r>
      <w:r w:rsidR="00B21A5F">
        <w:rPr>
          <w:rFonts w:ascii="Times New Roman" w:hAnsi="Times New Roman"/>
          <w:bCs/>
          <w:sz w:val="28"/>
          <w:szCs w:val="28"/>
        </w:rPr>
        <w:t>–</w:t>
      </w:r>
      <w:r w:rsidRPr="00B21A5F">
        <w:rPr>
          <w:rFonts w:ascii="Times New Roman" w:hAnsi="Times New Roman"/>
          <w:bCs/>
          <w:sz w:val="28"/>
          <w:szCs w:val="28"/>
        </w:rPr>
        <w:t xml:space="preserve"> отвода</w:t>
      </w:r>
      <w:r w:rsidR="00B21A5F">
        <w:rPr>
          <w:rFonts w:ascii="Times New Roman" w:hAnsi="Times New Roman"/>
          <w:bCs/>
          <w:sz w:val="28"/>
          <w:szCs w:val="28"/>
        </w:rPr>
        <w:t>.</w:t>
      </w:r>
    </w:p>
    <w:p w:rsidR="002B1C89" w:rsidRPr="00B21A5F" w:rsidRDefault="00B21A5F" w:rsidP="00B21A5F">
      <w:pPr>
        <w:pStyle w:val="a3"/>
        <w:numPr>
          <w:ilvl w:val="0"/>
          <w:numId w:val="24"/>
        </w:numPr>
        <w:spacing w:after="0" w:line="240" w:lineRule="auto"/>
        <w:ind w:left="0" w:firstLine="284"/>
        <w:jc w:val="both"/>
        <w:rPr>
          <w:rFonts w:ascii="Times New Roman" w:hAnsi="Times New Roman"/>
          <w:bCs/>
          <w:sz w:val="28"/>
          <w:szCs w:val="28"/>
        </w:rPr>
      </w:pPr>
      <w:r w:rsidRPr="00A934A4">
        <w:rPr>
          <w:rFonts w:ascii="Times New Roman" w:hAnsi="Times New Roman"/>
          <w:bCs/>
          <w:sz w:val="28"/>
          <w:szCs w:val="28"/>
        </w:rPr>
        <w:t>Р</w:t>
      </w:r>
      <w:r w:rsidR="002B1C89" w:rsidRPr="00A934A4">
        <w:rPr>
          <w:rFonts w:ascii="Times New Roman" w:hAnsi="Times New Roman"/>
          <w:bCs/>
          <w:sz w:val="28"/>
          <w:szCs w:val="28"/>
        </w:rPr>
        <w:t>а</w:t>
      </w:r>
      <w:r w:rsidR="002B1C89" w:rsidRPr="00B21A5F">
        <w:rPr>
          <w:rFonts w:ascii="Times New Roman" w:hAnsi="Times New Roman"/>
          <w:bCs/>
          <w:sz w:val="28"/>
          <w:szCs w:val="28"/>
        </w:rPr>
        <w:t>зработку грунта механизированным способом следует производить с учетом требований СНиП</w:t>
      </w:r>
      <w:r w:rsidR="00DF4A6A" w:rsidRPr="00B21A5F">
        <w:rPr>
          <w:rFonts w:ascii="Times New Roman" w:hAnsi="Times New Roman"/>
          <w:bCs/>
          <w:sz w:val="28"/>
          <w:szCs w:val="28"/>
        </w:rPr>
        <w:t xml:space="preserve"> </w:t>
      </w:r>
      <w:r w:rsidR="002B1C89" w:rsidRPr="00B21A5F">
        <w:rPr>
          <w:rFonts w:ascii="Times New Roman" w:hAnsi="Times New Roman"/>
          <w:bCs/>
          <w:sz w:val="28"/>
          <w:szCs w:val="28"/>
        </w:rPr>
        <w:t xml:space="preserve">3.02.01-87, на расстоянии не ближе 2 м от боковой </w:t>
      </w:r>
      <w:r w:rsidR="002B1C89" w:rsidRPr="00B21A5F">
        <w:rPr>
          <w:rFonts w:ascii="Times New Roman" w:hAnsi="Times New Roman"/>
          <w:bCs/>
          <w:sz w:val="28"/>
          <w:szCs w:val="28"/>
        </w:rPr>
        <w:lastRenderedPageBreak/>
        <w:t>стенки и не менее 1 м над верхом трубы. Оставшийся грунт должен дорабатываться вручную и с принятием мер, исключающих возможность повреждения трубы</w:t>
      </w:r>
      <w:r>
        <w:rPr>
          <w:rFonts w:ascii="Times New Roman" w:hAnsi="Times New Roman"/>
          <w:bCs/>
          <w:sz w:val="28"/>
          <w:szCs w:val="28"/>
        </w:rPr>
        <w:t>.</w:t>
      </w:r>
    </w:p>
    <w:p w:rsidR="00DF4A6A" w:rsidRPr="00B21A5F" w:rsidRDefault="00B21A5F" w:rsidP="00B21A5F">
      <w:pPr>
        <w:pStyle w:val="a3"/>
        <w:numPr>
          <w:ilvl w:val="0"/>
          <w:numId w:val="24"/>
        </w:numPr>
        <w:spacing w:after="0" w:line="240" w:lineRule="auto"/>
        <w:ind w:left="0" w:firstLine="284"/>
        <w:jc w:val="both"/>
        <w:rPr>
          <w:rFonts w:ascii="Times New Roman" w:hAnsi="Times New Roman"/>
          <w:bCs/>
          <w:sz w:val="28"/>
          <w:szCs w:val="28"/>
        </w:rPr>
      </w:pPr>
      <w:r w:rsidRPr="00A934A4">
        <w:rPr>
          <w:rFonts w:ascii="Times New Roman" w:hAnsi="Times New Roman"/>
          <w:bCs/>
          <w:sz w:val="28"/>
          <w:szCs w:val="28"/>
        </w:rPr>
        <w:t>З</w:t>
      </w:r>
      <w:r w:rsidR="00DF4A6A" w:rsidRPr="00A934A4">
        <w:rPr>
          <w:rFonts w:ascii="Times New Roman" w:hAnsi="Times New Roman"/>
          <w:bCs/>
          <w:sz w:val="28"/>
          <w:szCs w:val="28"/>
        </w:rPr>
        <w:t>асы</w:t>
      </w:r>
      <w:r w:rsidR="00DF4A6A" w:rsidRPr="00B21A5F">
        <w:rPr>
          <w:rFonts w:ascii="Times New Roman" w:hAnsi="Times New Roman"/>
          <w:bCs/>
          <w:sz w:val="28"/>
          <w:szCs w:val="28"/>
        </w:rPr>
        <w:t>пку и обвалование газопровода производить с подстилкой в основание полотна НСМ толщиной более 3,5 мм с дальнейшим креплением к грунту анкерами через каждые 5м., для защиты основания от размыва</w:t>
      </w:r>
      <w:r>
        <w:rPr>
          <w:rFonts w:ascii="Times New Roman" w:hAnsi="Times New Roman"/>
          <w:bCs/>
          <w:sz w:val="28"/>
          <w:szCs w:val="28"/>
        </w:rPr>
        <w:t>.</w:t>
      </w:r>
    </w:p>
    <w:p w:rsidR="00DF4A6A" w:rsidRPr="00B21A5F" w:rsidRDefault="00DF4A6A" w:rsidP="00B21A5F">
      <w:pPr>
        <w:pStyle w:val="a3"/>
        <w:numPr>
          <w:ilvl w:val="0"/>
          <w:numId w:val="24"/>
        </w:numPr>
        <w:spacing w:after="0" w:line="240" w:lineRule="auto"/>
        <w:ind w:left="0" w:firstLine="284"/>
        <w:jc w:val="both"/>
        <w:rPr>
          <w:rFonts w:ascii="Times New Roman" w:hAnsi="Times New Roman"/>
          <w:bCs/>
          <w:sz w:val="28"/>
          <w:szCs w:val="28"/>
        </w:rPr>
      </w:pPr>
      <w:r w:rsidRPr="00B21A5F">
        <w:rPr>
          <w:rFonts w:ascii="Times New Roman" w:hAnsi="Times New Roman"/>
          <w:bCs/>
          <w:sz w:val="28"/>
          <w:szCs w:val="28"/>
        </w:rPr>
        <w:t xml:space="preserve">Обвалование необходимо выполнять из песчано – гравийной смеси. Откосы обвалования должны быть в пределах от 1:1,25 до 1:1,5. </w:t>
      </w:r>
    </w:p>
    <w:p w:rsidR="0078103E" w:rsidRPr="00B21A5F" w:rsidRDefault="0078103E" w:rsidP="00B21A5F">
      <w:pPr>
        <w:pStyle w:val="a3"/>
        <w:numPr>
          <w:ilvl w:val="0"/>
          <w:numId w:val="24"/>
        </w:numPr>
        <w:spacing w:after="0" w:line="240" w:lineRule="auto"/>
        <w:ind w:left="0" w:firstLine="284"/>
        <w:jc w:val="both"/>
        <w:rPr>
          <w:rFonts w:ascii="Times New Roman" w:hAnsi="Times New Roman"/>
          <w:bCs/>
          <w:sz w:val="28"/>
          <w:szCs w:val="28"/>
        </w:rPr>
      </w:pPr>
      <w:r w:rsidRPr="00B21A5F">
        <w:rPr>
          <w:rFonts w:ascii="Times New Roman" w:hAnsi="Times New Roman"/>
          <w:bCs/>
          <w:sz w:val="28"/>
          <w:szCs w:val="28"/>
        </w:rPr>
        <w:t>Отсыпку грунта осуществлять одноковшовым экскаватором со стороны технологического проезда. Применять бульдозер допускается только для окончательной засыпки и формирования</w:t>
      </w:r>
      <w:r w:rsidR="00D737D9" w:rsidRPr="00B21A5F">
        <w:rPr>
          <w:rFonts w:ascii="Times New Roman" w:hAnsi="Times New Roman"/>
          <w:bCs/>
          <w:sz w:val="28"/>
          <w:szCs w:val="28"/>
        </w:rPr>
        <w:t xml:space="preserve"> песчаного</w:t>
      </w:r>
      <w:r w:rsidRPr="00B21A5F">
        <w:rPr>
          <w:rFonts w:ascii="Times New Roman" w:hAnsi="Times New Roman"/>
          <w:bCs/>
          <w:sz w:val="28"/>
          <w:szCs w:val="28"/>
        </w:rPr>
        <w:t xml:space="preserve"> валика.</w:t>
      </w:r>
    </w:p>
    <w:p w:rsidR="00D737D9" w:rsidRPr="00B21A5F" w:rsidRDefault="00B21A5F" w:rsidP="00B21A5F">
      <w:pPr>
        <w:pStyle w:val="a3"/>
        <w:numPr>
          <w:ilvl w:val="0"/>
          <w:numId w:val="2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В</w:t>
      </w:r>
      <w:r w:rsidR="00D737D9" w:rsidRPr="00B21A5F">
        <w:rPr>
          <w:rFonts w:ascii="Times New Roman" w:hAnsi="Times New Roman"/>
          <w:bCs/>
          <w:sz w:val="28"/>
          <w:szCs w:val="28"/>
        </w:rPr>
        <w:t>алик должен обеспечивать полное укрытие трубопровода с достаточным запасом, для предотвращения механического воздействия на газопровод. Работы по сооружению валика должны вестись с максимальной осторожностью, чтобы исключить все механические воздействия на трубу</w:t>
      </w:r>
      <w:r>
        <w:rPr>
          <w:rFonts w:ascii="Times New Roman" w:hAnsi="Times New Roman"/>
          <w:bCs/>
          <w:sz w:val="28"/>
          <w:szCs w:val="28"/>
        </w:rPr>
        <w:t>.</w:t>
      </w:r>
      <w:r w:rsidR="00D737D9" w:rsidRPr="00B21A5F">
        <w:rPr>
          <w:rFonts w:ascii="Times New Roman" w:hAnsi="Times New Roman"/>
          <w:bCs/>
          <w:sz w:val="28"/>
          <w:szCs w:val="28"/>
        </w:rPr>
        <w:t xml:space="preserve"> </w:t>
      </w:r>
    </w:p>
    <w:p w:rsidR="00975E24" w:rsidRPr="00B21A5F" w:rsidRDefault="00975E24" w:rsidP="00B21A5F">
      <w:pPr>
        <w:pStyle w:val="a3"/>
        <w:numPr>
          <w:ilvl w:val="0"/>
          <w:numId w:val="24"/>
        </w:numPr>
        <w:spacing w:after="0" w:line="240" w:lineRule="auto"/>
        <w:ind w:left="0" w:firstLine="284"/>
        <w:jc w:val="both"/>
        <w:rPr>
          <w:rFonts w:ascii="Times New Roman" w:hAnsi="Times New Roman"/>
          <w:bCs/>
          <w:sz w:val="28"/>
          <w:szCs w:val="28"/>
        </w:rPr>
      </w:pPr>
      <w:r w:rsidRPr="00B21A5F">
        <w:rPr>
          <w:rFonts w:ascii="Times New Roman" w:hAnsi="Times New Roman"/>
          <w:bCs/>
          <w:sz w:val="28"/>
          <w:szCs w:val="28"/>
        </w:rPr>
        <w:t>Для обеспечения оттока поверхностных вод при обваловании трубопровода необходимо предусмотреть устройство водопропускных сооружений</w:t>
      </w:r>
      <w:r w:rsidR="00B21A5F">
        <w:rPr>
          <w:rFonts w:ascii="Times New Roman" w:hAnsi="Times New Roman"/>
          <w:bCs/>
          <w:sz w:val="28"/>
          <w:szCs w:val="28"/>
        </w:rPr>
        <w:t>.</w:t>
      </w:r>
    </w:p>
    <w:p w:rsidR="00975E24" w:rsidRPr="00B21A5F" w:rsidRDefault="00735E27" w:rsidP="00B21A5F">
      <w:pPr>
        <w:pStyle w:val="a3"/>
        <w:numPr>
          <w:ilvl w:val="0"/>
          <w:numId w:val="24"/>
        </w:numPr>
        <w:spacing w:after="0" w:line="240" w:lineRule="auto"/>
        <w:ind w:left="0" w:firstLine="284"/>
        <w:jc w:val="both"/>
        <w:rPr>
          <w:rFonts w:ascii="Times New Roman" w:hAnsi="Times New Roman"/>
          <w:bCs/>
          <w:sz w:val="28"/>
          <w:szCs w:val="28"/>
        </w:rPr>
      </w:pPr>
      <w:r w:rsidRPr="00B21A5F">
        <w:rPr>
          <w:rFonts w:ascii="Times New Roman" w:hAnsi="Times New Roman"/>
          <w:bCs/>
          <w:sz w:val="28"/>
          <w:szCs w:val="28"/>
        </w:rPr>
        <w:t xml:space="preserve">Для укрепления обваловки участка газопровода следует применять установку с дальнейшим креплением анкерами упорных элементов уголкового профиля. </w:t>
      </w:r>
    </w:p>
    <w:p w:rsidR="005279D7" w:rsidRPr="00B21A5F" w:rsidRDefault="00B21A5F" w:rsidP="00B21A5F">
      <w:pPr>
        <w:pStyle w:val="a3"/>
        <w:numPr>
          <w:ilvl w:val="0"/>
          <w:numId w:val="2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w:t>
      </w:r>
      <w:r w:rsidR="005279D7" w:rsidRPr="00B21A5F">
        <w:rPr>
          <w:rFonts w:ascii="Times New Roman" w:hAnsi="Times New Roman"/>
          <w:bCs/>
          <w:sz w:val="28"/>
          <w:szCs w:val="28"/>
        </w:rPr>
        <w:t>ри устройстве водоотлива необходимо предусмотреть устройство водосборных канав</w:t>
      </w:r>
      <w:r>
        <w:rPr>
          <w:rFonts w:ascii="Times New Roman" w:hAnsi="Times New Roman"/>
          <w:bCs/>
          <w:sz w:val="28"/>
          <w:szCs w:val="28"/>
        </w:rPr>
        <w:t>.</w:t>
      </w:r>
    </w:p>
    <w:p w:rsidR="00DF4A6A" w:rsidRPr="00B21A5F" w:rsidRDefault="00B21A5F" w:rsidP="00B21A5F">
      <w:pPr>
        <w:pStyle w:val="a3"/>
        <w:numPr>
          <w:ilvl w:val="0"/>
          <w:numId w:val="2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w:t>
      </w:r>
      <w:r w:rsidR="00ED7765" w:rsidRPr="00B21A5F">
        <w:rPr>
          <w:rFonts w:ascii="Times New Roman" w:hAnsi="Times New Roman"/>
          <w:bCs/>
          <w:sz w:val="28"/>
          <w:szCs w:val="28"/>
        </w:rPr>
        <w:t xml:space="preserve">еред укреплением откосов необходимо проверить готовность земляного полотна. Для укрепления откосов </w:t>
      </w:r>
      <w:r w:rsidR="00DF4A6A" w:rsidRPr="00B21A5F">
        <w:rPr>
          <w:rFonts w:ascii="Times New Roman" w:hAnsi="Times New Roman"/>
          <w:bCs/>
          <w:sz w:val="28"/>
          <w:szCs w:val="28"/>
        </w:rPr>
        <w:t>поверх минерального грунта нанести слой плодородной почвы толщиной 0,2 м. с последующим</w:t>
      </w:r>
      <w:r w:rsidR="00ED7765" w:rsidRPr="00B21A5F">
        <w:rPr>
          <w:rFonts w:ascii="Times New Roman" w:hAnsi="Times New Roman"/>
          <w:bCs/>
          <w:sz w:val="28"/>
          <w:szCs w:val="28"/>
        </w:rPr>
        <w:t xml:space="preserve"> посев</w:t>
      </w:r>
      <w:r w:rsidR="00DF4A6A" w:rsidRPr="00B21A5F">
        <w:rPr>
          <w:rFonts w:ascii="Times New Roman" w:hAnsi="Times New Roman"/>
          <w:bCs/>
          <w:sz w:val="28"/>
          <w:szCs w:val="28"/>
        </w:rPr>
        <w:t>ом</w:t>
      </w:r>
      <w:r w:rsidR="00ED7765" w:rsidRPr="00B21A5F">
        <w:rPr>
          <w:rFonts w:ascii="Times New Roman" w:hAnsi="Times New Roman"/>
          <w:bCs/>
          <w:sz w:val="28"/>
          <w:szCs w:val="28"/>
        </w:rPr>
        <w:t xml:space="preserve"> многолетних трав в соответствии требованиям ГОСТ. </w:t>
      </w:r>
    </w:p>
    <w:p w:rsidR="008F336F" w:rsidRDefault="008F336F" w:rsidP="00362074">
      <w:pPr>
        <w:pStyle w:val="a3"/>
        <w:tabs>
          <w:tab w:val="left" w:pos="993"/>
        </w:tabs>
        <w:spacing w:after="0" w:line="240" w:lineRule="auto"/>
        <w:ind w:left="0"/>
        <w:jc w:val="both"/>
        <w:rPr>
          <w:rFonts w:ascii="Times New Roman" w:hAnsi="Times New Roman"/>
          <w:b/>
          <w:bCs/>
          <w:sz w:val="28"/>
          <w:szCs w:val="28"/>
        </w:rPr>
      </w:pPr>
    </w:p>
    <w:p w:rsidR="006F4417" w:rsidRPr="006F4417" w:rsidRDefault="006F4417" w:rsidP="00F73619">
      <w:pPr>
        <w:pStyle w:val="a3"/>
        <w:numPr>
          <w:ilvl w:val="0"/>
          <w:numId w:val="20"/>
        </w:numPr>
        <w:tabs>
          <w:tab w:val="left" w:pos="-2268"/>
        </w:tabs>
        <w:spacing w:after="0" w:line="240" w:lineRule="auto"/>
        <w:ind w:left="284" w:hanging="284"/>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2D24F1" w:rsidRDefault="002D24F1" w:rsidP="00F73619">
      <w:pPr>
        <w:pStyle w:val="a3"/>
        <w:numPr>
          <w:ilvl w:val="0"/>
          <w:numId w:val="12"/>
        </w:numPr>
        <w:spacing w:after="0" w:line="240" w:lineRule="auto"/>
        <w:ind w:left="0" w:firstLine="360"/>
        <w:jc w:val="both"/>
        <w:rPr>
          <w:rFonts w:ascii="Times New Roman" w:hAnsi="Times New Roman"/>
          <w:bCs/>
          <w:sz w:val="28"/>
          <w:szCs w:val="28"/>
        </w:rPr>
      </w:pPr>
      <w:r w:rsidRPr="002D24F1">
        <w:rPr>
          <w:rFonts w:ascii="Times New Roman" w:hAnsi="Times New Roman"/>
          <w:bCs/>
          <w:sz w:val="28"/>
          <w:szCs w:val="28"/>
        </w:rPr>
        <w:t>Работы выполняются иждивением подрядчика – его силами, средствами</w:t>
      </w:r>
      <w:r w:rsidR="00A934A4">
        <w:rPr>
          <w:rFonts w:ascii="Times New Roman" w:hAnsi="Times New Roman"/>
          <w:bCs/>
          <w:sz w:val="28"/>
          <w:szCs w:val="28"/>
        </w:rPr>
        <w:t>,</w:t>
      </w:r>
      <w:r w:rsidRPr="002D24F1">
        <w:rPr>
          <w:rFonts w:ascii="Times New Roman" w:hAnsi="Times New Roman"/>
          <w:bCs/>
          <w:sz w:val="28"/>
          <w:szCs w:val="28"/>
        </w:rPr>
        <w:t xml:space="preserve"> а также использованием его материалов.</w:t>
      </w:r>
    </w:p>
    <w:p w:rsidR="00F73619" w:rsidRPr="00A934A4" w:rsidRDefault="00F73619" w:rsidP="00F73619">
      <w:pPr>
        <w:pStyle w:val="a3"/>
        <w:numPr>
          <w:ilvl w:val="0"/>
          <w:numId w:val="26"/>
        </w:numPr>
        <w:spacing w:after="0" w:line="240" w:lineRule="auto"/>
        <w:ind w:left="0" w:firstLine="284"/>
        <w:jc w:val="both"/>
        <w:rPr>
          <w:rFonts w:ascii="Times New Roman" w:hAnsi="Times New Roman"/>
          <w:bCs/>
          <w:sz w:val="28"/>
          <w:szCs w:val="28"/>
        </w:rPr>
      </w:pPr>
      <w:r w:rsidRPr="00A934A4">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F73619">
      <w:pPr>
        <w:pStyle w:val="a3"/>
        <w:numPr>
          <w:ilvl w:val="0"/>
          <w:numId w:val="20"/>
        </w:numPr>
        <w:spacing w:after="0" w:line="240" w:lineRule="auto"/>
        <w:ind w:left="284" w:hanging="284"/>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F73619">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2D24F1" w:rsidP="00F73619">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w:t>
      </w:r>
      <w:r w:rsidRPr="002D24F1">
        <w:rPr>
          <w:rFonts w:ascii="Times New Roman" w:hAnsi="Times New Roman"/>
          <w:bCs/>
          <w:sz w:val="28"/>
          <w:szCs w:val="28"/>
        </w:rPr>
        <w:lastRenderedPageBreak/>
        <w:t>Российской Федерации об охране труда, а также иных нормативных правовых актов.</w:t>
      </w:r>
    </w:p>
    <w:p w:rsidR="002D24F1" w:rsidRPr="002D24F1" w:rsidRDefault="002D24F1" w:rsidP="00F73619">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F73619">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F73619">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813F36" w:rsidRPr="002D24F1" w:rsidRDefault="00F16F0C" w:rsidP="00F73619">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Строительная площадка должна быть обеспечена средствами пожаротушения: водой песком, огнетушителями и противопожарным инвентарем. На строительной площадке должен быть оборудован противопожарный щит.</w:t>
      </w:r>
      <w:r w:rsidR="00813F36" w:rsidRPr="002D24F1">
        <w:rPr>
          <w:rFonts w:ascii="Times New Roman" w:hAnsi="Times New Roman"/>
          <w:bCs/>
          <w:sz w:val="28"/>
          <w:szCs w:val="28"/>
        </w:rPr>
        <w:t xml:space="preserve">  </w:t>
      </w:r>
    </w:p>
    <w:p w:rsidR="00813F36" w:rsidRDefault="00813F36" w:rsidP="00813F36">
      <w:pPr>
        <w:tabs>
          <w:tab w:val="left" w:pos="993"/>
        </w:tabs>
        <w:spacing w:after="0" w:line="240" w:lineRule="auto"/>
        <w:ind w:left="709"/>
        <w:jc w:val="both"/>
        <w:rPr>
          <w:rFonts w:ascii="Times New Roman" w:hAnsi="Times New Roman"/>
          <w:bCs/>
          <w:sz w:val="28"/>
          <w:szCs w:val="28"/>
        </w:rPr>
      </w:pPr>
    </w:p>
    <w:p w:rsidR="00813F36" w:rsidRPr="00BD6450" w:rsidRDefault="00813F36" w:rsidP="00EB6572">
      <w:pPr>
        <w:pStyle w:val="a3"/>
        <w:numPr>
          <w:ilvl w:val="0"/>
          <w:numId w:val="20"/>
        </w:numPr>
        <w:tabs>
          <w:tab w:val="left" w:pos="-2694"/>
        </w:tabs>
        <w:spacing w:after="0" w:line="240" w:lineRule="auto"/>
        <w:ind w:left="284" w:hanging="284"/>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2D24F1" w:rsidRDefault="002D24F1" w:rsidP="0066433F">
      <w:pPr>
        <w:tabs>
          <w:tab w:val="left" w:pos="993"/>
        </w:tabs>
        <w:spacing w:after="0" w:line="240" w:lineRule="auto"/>
        <w:ind w:firstLine="284"/>
        <w:jc w:val="both"/>
        <w:rPr>
          <w:rFonts w:ascii="Times New Roman" w:hAnsi="Times New Roman"/>
          <w:bCs/>
          <w:sz w:val="28"/>
          <w:szCs w:val="28"/>
        </w:rPr>
      </w:pPr>
      <w:r w:rsidRPr="002D24F1">
        <w:rPr>
          <w:rFonts w:ascii="Times New Roman" w:hAnsi="Times New Roman"/>
          <w:bCs/>
          <w:sz w:val="28"/>
          <w:szCs w:val="28"/>
        </w:rPr>
        <w:t>- Качество выполненных работ должно соответствовать действующим санитарным нормам и правилам (требованиям действующих СНиП и др.) и техническим условиям.</w:t>
      </w:r>
    </w:p>
    <w:p w:rsidR="002D24F1" w:rsidRPr="002D24F1" w:rsidRDefault="002D24F1" w:rsidP="0066433F">
      <w:pPr>
        <w:tabs>
          <w:tab w:val="left" w:pos="993"/>
        </w:tabs>
        <w:spacing w:after="0" w:line="240" w:lineRule="auto"/>
        <w:ind w:firstLine="284"/>
        <w:jc w:val="both"/>
        <w:rPr>
          <w:rFonts w:ascii="Times New Roman" w:hAnsi="Times New Roman"/>
          <w:bCs/>
          <w:sz w:val="28"/>
          <w:szCs w:val="28"/>
        </w:rPr>
      </w:pPr>
      <w:r w:rsidRPr="002D24F1">
        <w:rPr>
          <w:rFonts w:ascii="Times New Roman" w:hAnsi="Times New Roman"/>
          <w:bCs/>
          <w:sz w:val="28"/>
          <w:szCs w:val="28"/>
        </w:rPr>
        <w:t>- Выявленные недостатки Подрядчик устраняет своими силами и средствами.</w:t>
      </w:r>
    </w:p>
    <w:p w:rsidR="002D24F1" w:rsidRPr="002D24F1" w:rsidRDefault="002D24F1" w:rsidP="0066433F">
      <w:pPr>
        <w:tabs>
          <w:tab w:val="left" w:pos="993"/>
        </w:tabs>
        <w:spacing w:after="0" w:line="240" w:lineRule="auto"/>
        <w:ind w:firstLine="284"/>
        <w:jc w:val="both"/>
        <w:rPr>
          <w:rFonts w:ascii="Times New Roman" w:hAnsi="Times New Roman"/>
          <w:bCs/>
          <w:sz w:val="28"/>
          <w:szCs w:val="28"/>
        </w:rPr>
      </w:pPr>
      <w:r w:rsidRPr="002D24F1">
        <w:rPr>
          <w:rFonts w:ascii="Times New Roman" w:hAnsi="Times New Roman"/>
          <w:bCs/>
          <w:sz w:val="28"/>
          <w:szCs w:val="28"/>
        </w:rPr>
        <w:t>- Для проверки соответствия качества выполненных Подрядчиком Работ, Заказчик вправе привлекать независимых экспертов.</w:t>
      </w:r>
    </w:p>
    <w:p w:rsidR="0066433F" w:rsidRDefault="0066433F" w:rsidP="0066433F">
      <w:pPr>
        <w:tabs>
          <w:tab w:val="left" w:pos="993"/>
        </w:tabs>
        <w:spacing w:after="0" w:line="240" w:lineRule="auto"/>
        <w:ind w:firstLine="284"/>
        <w:jc w:val="both"/>
        <w:rPr>
          <w:rFonts w:ascii="Times New Roman" w:hAnsi="Times New Roman"/>
          <w:bCs/>
          <w:sz w:val="28"/>
          <w:szCs w:val="28"/>
        </w:rPr>
      </w:pPr>
      <w:r w:rsidRPr="00A934A4">
        <w:rPr>
          <w:rFonts w:ascii="Times New Roman" w:hAnsi="Times New Roman"/>
          <w:bCs/>
          <w:sz w:val="28"/>
          <w:szCs w:val="28"/>
        </w:rPr>
        <w:t>- В состав результата Работ должны быть включены все лицензии и разрешения, необходимые для использования Заказчиком результата Работ.</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B6572" w:rsidRPr="002843FD" w:rsidRDefault="00EB6572" w:rsidP="00EB6572">
      <w:pPr>
        <w:pStyle w:val="a3"/>
        <w:numPr>
          <w:ilvl w:val="0"/>
          <w:numId w:val="29"/>
        </w:numPr>
        <w:spacing w:after="0" w:line="240" w:lineRule="auto"/>
        <w:ind w:left="284" w:hanging="284"/>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EB6572" w:rsidRPr="00A934A4" w:rsidRDefault="00EB6572" w:rsidP="00EB6572">
      <w:pPr>
        <w:pStyle w:val="a3"/>
        <w:numPr>
          <w:ilvl w:val="0"/>
          <w:numId w:val="28"/>
        </w:numPr>
        <w:spacing w:after="0" w:line="240" w:lineRule="auto"/>
        <w:ind w:left="0" w:firstLine="0"/>
        <w:jc w:val="both"/>
        <w:rPr>
          <w:rFonts w:ascii="Times New Roman" w:hAnsi="Times New Roman"/>
          <w:bCs/>
          <w:sz w:val="28"/>
          <w:szCs w:val="28"/>
        </w:rPr>
      </w:pPr>
      <w:r w:rsidRPr="00A934A4">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EB6572" w:rsidRPr="00A934A4" w:rsidRDefault="00EB6572" w:rsidP="00EB6572">
      <w:pPr>
        <w:pStyle w:val="a3"/>
        <w:numPr>
          <w:ilvl w:val="0"/>
          <w:numId w:val="28"/>
        </w:numPr>
        <w:spacing w:after="0" w:line="240" w:lineRule="auto"/>
        <w:ind w:left="0" w:firstLine="0"/>
        <w:jc w:val="both"/>
        <w:rPr>
          <w:rFonts w:ascii="Times New Roman" w:hAnsi="Times New Roman"/>
          <w:bCs/>
          <w:sz w:val="28"/>
          <w:szCs w:val="28"/>
        </w:rPr>
      </w:pPr>
      <w:r w:rsidRPr="00A934A4">
        <w:rPr>
          <w:rFonts w:ascii="Times New Roman" w:hAnsi="Times New Roman"/>
          <w:bCs/>
          <w:sz w:val="28"/>
          <w:szCs w:val="28"/>
        </w:rPr>
        <w:t>Гарантийный срок составляет не менее 1-го года со дня подписания Заказчиком акта сдачи-приемки выполненных работ.</w:t>
      </w:r>
    </w:p>
    <w:p w:rsidR="00EB6572" w:rsidRPr="00A934A4" w:rsidRDefault="00EB6572" w:rsidP="00EB6572">
      <w:pPr>
        <w:pStyle w:val="a3"/>
        <w:numPr>
          <w:ilvl w:val="0"/>
          <w:numId w:val="28"/>
        </w:numPr>
        <w:spacing w:after="0" w:line="240" w:lineRule="auto"/>
        <w:ind w:left="0" w:firstLine="0"/>
        <w:jc w:val="both"/>
        <w:rPr>
          <w:rFonts w:ascii="Times New Roman" w:hAnsi="Times New Roman"/>
          <w:bCs/>
          <w:sz w:val="28"/>
          <w:szCs w:val="28"/>
        </w:rPr>
      </w:pPr>
      <w:r w:rsidRPr="00A934A4">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EB6572" w:rsidRPr="00A934A4" w:rsidRDefault="00EB6572" w:rsidP="00EB6572">
      <w:pPr>
        <w:pStyle w:val="a3"/>
        <w:numPr>
          <w:ilvl w:val="0"/>
          <w:numId w:val="28"/>
        </w:numPr>
        <w:spacing w:after="0" w:line="240" w:lineRule="auto"/>
        <w:ind w:left="0" w:firstLine="0"/>
        <w:jc w:val="both"/>
        <w:rPr>
          <w:rFonts w:ascii="Times New Roman" w:hAnsi="Times New Roman"/>
          <w:bCs/>
          <w:sz w:val="28"/>
          <w:szCs w:val="28"/>
        </w:rPr>
      </w:pPr>
      <w:r w:rsidRPr="00A934A4">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A934A4">
        <w:rPr>
          <w:rFonts w:ascii="Times New Roman" w:hAnsi="Times New Roman"/>
          <w:bCs/>
          <w:sz w:val="28"/>
          <w:szCs w:val="28"/>
        </w:rPr>
        <w:t>и</w:t>
      </w:r>
      <w:r w:rsidRPr="00A934A4">
        <w:rPr>
          <w:rFonts w:ascii="Times New Roman" w:hAnsi="Times New Roman"/>
          <w:bCs/>
          <w:sz w:val="28"/>
          <w:szCs w:val="28"/>
        </w:rPr>
        <w:t>сполнитель должен будет за свой счет предпринять дополнительные меры по восстановлению деловой репутации Заказчика.</w:t>
      </w:r>
    </w:p>
    <w:p w:rsidR="004E4B29" w:rsidRPr="00A934A4" w:rsidRDefault="004E4B29" w:rsidP="004E4B29">
      <w:pPr>
        <w:spacing w:after="0" w:line="240" w:lineRule="auto"/>
        <w:jc w:val="both"/>
        <w:rPr>
          <w:rFonts w:ascii="Times New Roman" w:hAnsi="Times New Roman"/>
          <w:bCs/>
          <w:sz w:val="28"/>
          <w:szCs w:val="28"/>
        </w:rPr>
      </w:pPr>
    </w:p>
    <w:p w:rsidR="00EB6572" w:rsidRDefault="00EB6572"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813F36" w:rsidRDefault="00EC52FD" w:rsidP="00A934A4">
      <w:pPr>
        <w:pStyle w:val="a3"/>
        <w:widowControl w:val="0"/>
        <w:numPr>
          <w:ilvl w:val="0"/>
          <w:numId w:val="29"/>
        </w:numPr>
        <w:autoSpaceDE w:val="0"/>
        <w:autoSpaceDN w:val="0"/>
        <w:adjustRightInd w:val="0"/>
        <w:spacing w:after="0" w:line="240" w:lineRule="auto"/>
        <w:ind w:left="0" w:firstLine="0"/>
        <w:jc w:val="both"/>
        <w:rPr>
          <w:rFonts w:ascii="Times New Roman" w:hAnsi="Times New Roman"/>
          <w:b/>
          <w:sz w:val="28"/>
          <w:szCs w:val="28"/>
        </w:rPr>
      </w:pPr>
      <w:r w:rsidRPr="00813F36">
        <w:rPr>
          <w:rFonts w:ascii="Times New Roman" w:hAnsi="Times New Roman"/>
          <w:b/>
          <w:sz w:val="28"/>
          <w:szCs w:val="26"/>
        </w:rPr>
        <w:t xml:space="preserve">Требования к выполнению работ </w:t>
      </w:r>
      <w:r w:rsidR="00D50AA0" w:rsidRPr="00813F36">
        <w:rPr>
          <w:rFonts w:ascii="Times New Roman" w:hAnsi="Times New Roman"/>
          <w:b/>
          <w:sz w:val="28"/>
          <w:szCs w:val="26"/>
        </w:rPr>
        <w:t xml:space="preserve">по </w:t>
      </w:r>
      <w:r w:rsidR="00C56CB6">
        <w:rPr>
          <w:rFonts w:ascii="Times New Roman" w:hAnsi="Times New Roman"/>
          <w:b/>
          <w:sz w:val="28"/>
          <w:szCs w:val="26"/>
        </w:rPr>
        <w:t>обваловке газопровода</w:t>
      </w:r>
      <w:r w:rsidR="00147DAE">
        <w:rPr>
          <w:rFonts w:ascii="Times New Roman" w:hAnsi="Times New Roman"/>
          <w:b/>
          <w:sz w:val="28"/>
          <w:szCs w:val="26"/>
        </w:rPr>
        <w:t xml:space="preserve"> </w:t>
      </w:r>
      <w:r w:rsidR="005A2000" w:rsidRPr="00813F36">
        <w:rPr>
          <w:rFonts w:ascii="Times New Roman" w:hAnsi="Times New Roman"/>
          <w:b/>
          <w:sz w:val="28"/>
          <w:szCs w:val="26"/>
        </w:rPr>
        <w:t>установлены следующими нормативными правилами</w:t>
      </w:r>
      <w:r w:rsidRPr="00813F36">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147DAE" w:rsidRPr="006A689E" w:rsidRDefault="00147DAE" w:rsidP="00932F9E">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932F9E">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C10704" w:rsidRDefault="00C10704" w:rsidP="00932F9E">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C10704" w:rsidRPr="006A689E" w:rsidRDefault="00124846" w:rsidP="00932F9E">
      <w:pPr>
        <w:pStyle w:val="a3"/>
        <w:spacing w:after="0" w:line="240" w:lineRule="auto"/>
        <w:ind w:left="0"/>
        <w:jc w:val="both"/>
        <w:rPr>
          <w:rFonts w:ascii="Times New Roman" w:hAnsi="Times New Roman"/>
          <w:sz w:val="28"/>
          <w:szCs w:val="28"/>
        </w:rPr>
      </w:pPr>
      <w:r w:rsidRPr="00124846">
        <w:rPr>
          <w:rFonts w:ascii="Times New Roman" w:hAnsi="Times New Roman"/>
          <w:sz w:val="28"/>
          <w:szCs w:val="28"/>
        </w:rPr>
        <w:t>СНиП 3.01.03-84. Геодезические работы в строительстве</w:t>
      </w:r>
    </w:p>
    <w:p w:rsidR="00147DAE" w:rsidRDefault="00147DAE" w:rsidP="00932F9E">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932F9E">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271857" w:rsidRDefault="00271857" w:rsidP="00932F9E">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СП </w:t>
      </w:r>
    </w:p>
    <w:p w:rsidR="002674B2" w:rsidRPr="00165C71" w:rsidRDefault="002674B2" w:rsidP="00932F9E">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1146E7" w:rsidP="00932F9E">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932F9E">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932F9E">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932F9E">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932F9E">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193162" w:rsidRPr="00C65AB6" w:rsidRDefault="00271857" w:rsidP="00932F9E">
      <w:pPr>
        <w:pStyle w:val="a3"/>
        <w:spacing w:after="0" w:line="240" w:lineRule="auto"/>
        <w:ind w:left="0"/>
        <w:jc w:val="both"/>
        <w:rPr>
          <w:rFonts w:ascii="Times New Roman" w:hAnsi="Times New Roman"/>
          <w:color w:val="FF0000"/>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B20F4D" w:rsidRPr="00496A02" w:rsidRDefault="00496A02" w:rsidP="00932F9E">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 xml:space="preserve">РД 51-2.4-007-97 Борьба с водной эрозией грунтов на линейной части трубопроводов </w:t>
      </w:r>
    </w:p>
    <w:p w:rsidR="00EA52BC" w:rsidRDefault="00EA52BC"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4E4B29" w:rsidRDefault="004E4B29" w:rsidP="004E4B29">
      <w:pPr>
        <w:pStyle w:val="a3"/>
        <w:tabs>
          <w:tab w:val="left" w:pos="993"/>
        </w:tabs>
        <w:spacing w:after="0" w:line="240" w:lineRule="auto"/>
        <w:ind w:left="0"/>
        <w:jc w:val="right"/>
        <w:rPr>
          <w:rFonts w:ascii="Times New Roman" w:hAnsi="Times New Roman"/>
          <w:bCs/>
          <w:sz w:val="28"/>
          <w:szCs w:val="28"/>
        </w:rPr>
      </w:pPr>
      <w:r>
        <w:rPr>
          <w:rFonts w:ascii="Times New Roman" w:hAnsi="Times New Roman"/>
          <w:bCs/>
          <w:sz w:val="28"/>
          <w:szCs w:val="28"/>
        </w:rPr>
        <w:t>Приложение №1</w:t>
      </w:r>
    </w:p>
    <w:p w:rsidR="004E4B29" w:rsidRDefault="004E4B29" w:rsidP="004E4B29">
      <w:pPr>
        <w:pStyle w:val="a3"/>
        <w:spacing w:after="0" w:line="240" w:lineRule="auto"/>
        <w:ind w:left="709"/>
        <w:jc w:val="center"/>
        <w:rPr>
          <w:rFonts w:ascii="Times New Roman" w:hAnsi="Times New Roman"/>
          <w:b/>
          <w:bCs/>
          <w:sz w:val="28"/>
          <w:szCs w:val="28"/>
        </w:rPr>
      </w:pPr>
      <w:r w:rsidRPr="00F23DAA">
        <w:rPr>
          <w:rFonts w:ascii="Times New Roman" w:hAnsi="Times New Roman"/>
          <w:b/>
          <w:bCs/>
          <w:sz w:val="28"/>
          <w:szCs w:val="28"/>
        </w:rPr>
        <w:t>Ведомость объемов работ</w:t>
      </w:r>
    </w:p>
    <w:tbl>
      <w:tblPr>
        <w:tblW w:w="5000" w:type="pct"/>
        <w:tblLook w:val="04A0" w:firstRow="1" w:lastRow="0" w:firstColumn="1" w:lastColumn="0" w:noHBand="0" w:noVBand="1"/>
      </w:tblPr>
      <w:tblGrid>
        <w:gridCol w:w="496"/>
        <w:gridCol w:w="6191"/>
        <w:gridCol w:w="2180"/>
        <w:gridCol w:w="986"/>
      </w:tblGrid>
      <w:tr w:rsidR="009E6969" w:rsidRPr="009E6969" w:rsidTr="009E6969">
        <w:trPr>
          <w:trHeight w:val="360"/>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w:t>
            </w:r>
          </w:p>
        </w:tc>
        <w:tc>
          <w:tcPr>
            <w:tcW w:w="3426" w:type="pct"/>
            <w:tcBorders>
              <w:top w:val="single" w:sz="4" w:space="0" w:color="auto"/>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Наименование</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Ед. изм.</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Кол.</w:t>
            </w:r>
          </w:p>
        </w:tc>
      </w:tr>
      <w:tr w:rsidR="009E6969" w:rsidRPr="009E6969" w:rsidTr="009E6969">
        <w:trPr>
          <w:trHeight w:val="345"/>
        </w:trPr>
        <w:tc>
          <w:tcPr>
            <w:tcW w:w="310" w:type="pct"/>
            <w:tcBorders>
              <w:top w:val="nil"/>
              <w:left w:val="single" w:sz="4" w:space="0" w:color="auto"/>
              <w:bottom w:val="nil"/>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w:t>
            </w:r>
          </w:p>
        </w:tc>
        <w:tc>
          <w:tcPr>
            <w:tcW w:w="3426" w:type="pct"/>
            <w:tcBorders>
              <w:top w:val="nil"/>
              <w:left w:val="nil"/>
              <w:bottom w:val="nil"/>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2</w:t>
            </w:r>
          </w:p>
        </w:tc>
        <w:tc>
          <w:tcPr>
            <w:tcW w:w="703" w:type="pct"/>
            <w:tcBorders>
              <w:top w:val="nil"/>
              <w:left w:val="nil"/>
              <w:bottom w:val="nil"/>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3</w:t>
            </w:r>
          </w:p>
        </w:tc>
        <w:tc>
          <w:tcPr>
            <w:tcW w:w="562" w:type="pct"/>
            <w:tcBorders>
              <w:top w:val="nil"/>
              <w:left w:val="nil"/>
              <w:bottom w:val="nil"/>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4</w:t>
            </w:r>
          </w:p>
        </w:tc>
      </w:tr>
      <w:tr w:rsidR="009E6969" w:rsidRPr="009E6969" w:rsidTr="009E6969">
        <w:trPr>
          <w:trHeight w:val="465"/>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w:t>
            </w:r>
          </w:p>
        </w:tc>
        <w:tc>
          <w:tcPr>
            <w:tcW w:w="3426" w:type="pct"/>
            <w:tcBorders>
              <w:top w:val="single" w:sz="4" w:space="0" w:color="auto"/>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Разработка грунта</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1000 м3 грунта</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16,8</w:t>
            </w:r>
          </w:p>
        </w:tc>
      </w:tr>
      <w:tr w:rsidR="009E6969" w:rsidRPr="009E6969" w:rsidTr="009E6969">
        <w:trPr>
          <w:trHeight w:val="40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2</w:t>
            </w:r>
          </w:p>
        </w:tc>
        <w:tc>
          <w:tcPr>
            <w:tcW w:w="3426"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 xml:space="preserve">Перемещении грунта 10 м </w:t>
            </w:r>
          </w:p>
        </w:tc>
        <w:tc>
          <w:tcPr>
            <w:tcW w:w="703"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1000 м3 грунта</w:t>
            </w:r>
          </w:p>
        </w:tc>
        <w:tc>
          <w:tcPr>
            <w:tcW w:w="562"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16,8</w:t>
            </w:r>
          </w:p>
        </w:tc>
      </w:tr>
      <w:tr w:rsidR="009E6969" w:rsidRPr="009E6969" w:rsidTr="009E6969">
        <w:trPr>
          <w:trHeight w:val="73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3</w:t>
            </w:r>
          </w:p>
        </w:tc>
        <w:tc>
          <w:tcPr>
            <w:tcW w:w="3426"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Разравнивание кавальеров (отвалов) с перемещением грунта и планировкой поверхности под заданную отметку.</w:t>
            </w:r>
          </w:p>
        </w:tc>
        <w:tc>
          <w:tcPr>
            <w:tcW w:w="703"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1000 м3 грунта</w:t>
            </w:r>
          </w:p>
        </w:tc>
        <w:tc>
          <w:tcPr>
            <w:tcW w:w="562"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16,8</w:t>
            </w:r>
          </w:p>
        </w:tc>
      </w:tr>
      <w:tr w:rsidR="009E6969" w:rsidRPr="009E6969" w:rsidTr="009E6969">
        <w:trPr>
          <w:trHeight w:val="51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4</w:t>
            </w:r>
          </w:p>
        </w:tc>
        <w:tc>
          <w:tcPr>
            <w:tcW w:w="3426"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 xml:space="preserve">Перемещении грунта 10 м </w:t>
            </w:r>
          </w:p>
        </w:tc>
        <w:tc>
          <w:tcPr>
            <w:tcW w:w="703"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1000 м3 грунта</w:t>
            </w:r>
          </w:p>
        </w:tc>
        <w:tc>
          <w:tcPr>
            <w:tcW w:w="562"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16,8</w:t>
            </w:r>
          </w:p>
        </w:tc>
      </w:tr>
      <w:tr w:rsidR="009E6969" w:rsidRPr="009E6969" w:rsidTr="009E6969">
        <w:trPr>
          <w:trHeight w:val="51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5</w:t>
            </w:r>
          </w:p>
        </w:tc>
        <w:tc>
          <w:tcPr>
            <w:tcW w:w="3426"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Планировка поверхности земляного полотна бульдозером.</w:t>
            </w:r>
          </w:p>
        </w:tc>
        <w:tc>
          <w:tcPr>
            <w:tcW w:w="703"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1000 м3 грунта</w:t>
            </w:r>
          </w:p>
        </w:tc>
        <w:tc>
          <w:tcPr>
            <w:tcW w:w="562"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3,8745</w:t>
            </w:r>
          </w:p>
        </w:tc>
      </w:tr>
      <w:tr w:rsidR="009E6969" w:rsidRPr="009E6969" w:rsidTr="009E6969">
        <w:trPr>
          <w:trHeight w:val="46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6</w:t>
            </w:r>
          </w:p>
        </w:tc>
        <w:tc>
          <w:tcPr>
            <w:tcW w:w="3426"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Перевозка грузов</w:t>
            </w:r>
          </w:p>
        </w:tc>
        <w:tc>
          <w:tcPr>
            <w:tcW w:w="703"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 т груза</w:t>
            </w:r>
          </w:p>
        </w:tc>
        <w:tc>
          <w:tcPr>
            <w:tcW w:w="562"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4649,4</w:t>
            </w:r>
          </w:p>
        </w:tc>
      </w:tr>
      <w:tr w:rsidR="009E6969" w:rsidRPr="009E6969" w:rsidTr="009E6969">
        <w:trPr>
          <w:trHeight w:val="43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7</w:t>
            </w:r>
          </w:p>
        </w:tc>
        <w:tc>
          <w:tcPr>
            <w:tcW w:w="3426"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Работа на отвале</w:t>
            </w:r>
          </w:p>
        </w:tc>
        <w:tc>
          <w:tcPr>
            <w:tcW w:w="703"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1000 м3 грунта</w:t>
            </w:r>
          </w:p>
        </w:tc>
        <w:tc>
          <w:tcPr>
            <w:tcW w:w="562"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3,78</w:t>
            </w:r>
          </w:p>
        </w:tc>
      </w:tr>
      <w:tr w:rsidR="009E6969" w:rsidRPr="009E6969" w:rsidTr="009E6969">
        <w:trPr>
          <w:trHeight w:val="37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8</w:t>
            </w:r>
          </w:p>
        </w:tc>
        <w:tc>
          <w:tcPr>
            <w:tcW w:w="3426"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Ремонт и содержание грунтовых землевозных дорог на каждые 0,5 км длины, группа грунтов: 1</w:t>
            </w:r>
          </w:p>
        </w:tc>
        <w:tc>
          <w:tcPr>
            <w:tcW w:w="703"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1000 м3 грунта</w:t>
            </w:r>
          </w:p>
        </w:tc>
        <w:tc>
          <w:tcPr>
            <w:tcW w:w="562"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3,8745</w:t>
            </w:r>
          </w:p>
        </w:tc>
      </w:tr>
      <w:tr w:rsidR="009E6969" w:rsidRPr="009E6969" w:rsidTr="009E6969">
        <w:trPr>
          <w:trHeight w:val="37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9</w:t>
            </w:r>
          </w:p>
        </w:tc>
        <w:tc>
          <w:tcPr>
            <w:tcW w:w="3426"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 xml:space="preserve">Разработка грунта </w:t>
            </w:r>
          </w:p>
        </w:tc>
        <w:tc>
          <w:tcPr>
            <w:tcW w:w="703"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1000 м3 грунта</w:t>
            </w:r>
          </w:p>
        </w:tc>
        <w:tc>
          <w:tcPr>
            <w:tcW w:w="562"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3,78</w:t>
            </w:r>
          </w:p>
        </w:tc>
      </w:tr>
      <w:tr w:rsidR="009E6969" w:rsidRPr="009E6969" w:rsidTr="009E6969">
        <w:trPr>
          <w:trHeight w:val="40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10</w:t>
            </w:r>
          </w:p>
        </w:tc>
        <w:tc>
          <w:tcPr>
            <w:tcW w:w="3426"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 xml:space="preserve">Перемещении грунта 10 м </w:t>
            </w:r>
          </w:p>
        </w:tc>
        <w:tc>
          <w:tcPr>
            <w:tcW w:w="703"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1000 м3 грунта</w:t>
            </w:r>
          </w:p>
        </w:tc>
        <w:tc>
          <w:tcPr>
            <w:tcW w:w="562"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3,78</w:t>
            </w:r>
          </w:p>
        </w:tc>
      </w:tr>
      <w:tr w:rsidR="009E6969" w:rsidRPr="009E6969" w:rsidTr="009E6969">
        <w:trPr>
          <w:trHeight w:val="34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11</w:t>
            </w:r>
          </w:p>
        </w:tc>
        <w:tc>
          <w:tcPr>
            <w:tcW w:w="3426"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Возвращение грунта из кавальеров</w:t>
            </w:r>
          </w:p>
        </w:tc>
        <w:tc>
          <w:tcPr>
            <w:tcW w:w="703"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1000 м3 грунта</w:t>
            </w:r>
          </w:p>
        </w:tc>
        <w:tc>
          <w:tcPr>
            <w:tcW w:w="562"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16,8</w:t>
            </w:r>
          </w:p>
        </w:tc>
      </w:tr>
      <w:tr w:rsidR="009E6969" w:rsidRPr="009E6969" w:rsidTr="009E6969">
        <w:trPr>
          <w:trHeight w:val="49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12</w:t>
            </w:r>
          </w:p>
        </w:tc>
        <w:tc>
          <w:tcPr>
            <w:tcW w:w="3426"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 xml:space="preserve">Перемещении грунта 10 м </w:t>
            </w:r>
          </w:p>
        </w:tc>
        <w:tc>
          <w:tcPr>
            <w:tcW w:w="703"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1000 м3 грунта</w:t>
            </w:r>
          </w:p>
        </w:tc>
        <w:tc>
          <w:tcPr>
            <w:tcW w:w="562"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16,8</w:t>
            </w:r>
          </w:p>
        </w:tc>
      </w:tr>
      <w:tr w:rsidR="009E6969" w:rsidRPr="009E6969" w:rsidTr="009E6969">
        <w:trPr>
          <w:trHeight w:val="75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13</w:t>
            </w:r>
          </w:p>
        </w:tc>
        <w:tc>
          <w:tcPr>
            <w:tcW w:w="3426"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Планировка площадей бульдозерами мощностью: 59 кВт (80 л.с.)</w:t>
            </w:r>
          </w:p>
        </w:tc>
        <w:tc>
          <w:tcPr>
            <w:tcW w:w="703"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1000 м2 спланированной поверхности</w:t>
            </w:r>
          </w:p>
        </w:tc>
        <w:tc>
          <w:tcPr>
            <w:tcW w:w="562"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42</w:t>
            </w:r>
          </w:p>
        </w:tc>
      </w:tr>
      <w:tr w:rsidR="009E6969" w:rsidRPr="009E6969" w:rsidTr="009E6969">
        <w:trPr>
          <w:trHeight w:val="40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14</w:t>
            </w:r>
          </w:p>
        </w:tc>
        <w:tc>
          <w:tcPr>
            <w:tcW w:w="3426"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Очистка участка от мусора</w:t>
            </w:r>
          </w:p>
        </w:tc>
        <w:tc>
          <w:tcPr>
            <w:tcW w:w="703"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100 м2</w:t>
            </w:r>
          </w:p>
        </w:tc>
        <w:tc>
          <w:tcPr>
            <w:tcW w:w="562"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210</w:t>
            </w:r>
          </w:p>
        </w:tc>
      </w:tr>
      <w:tr w:rsidR="009E6969" w:rsidRPr="009E6969" w:rsidTr="009E6969">
        <w:trPr>
          <w:trHeight w:val="37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15</w:t>
            </w:r>
          </w:p>
        </w:tc>
        <w:tc>
          <w:tcPr>
            <w:tcW w:w="3426"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Погрузочные работы вручную</w:t>
            </w:r>
          </w:p>
        </w:tc>
        <w:tc>
          <w:tcPr>
            <w:tcW w:w="703"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 т груза</w:t>
            </w:r>
          </w:p>
        </w:tc>
        <w:tc>
          <w:tcPr>
            <w:tcW w:w="562"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113,4</w:t>
            </w:r>
          </w:p>
        </w:tc>
      </w:tr>
      <w:tr w:rsidR="009E6969" w:rsidRPr="009E6969" w:rsidTr="009E6969">
        <w:trPr>
          <w:trHeight w:val="27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16</w:t>
            </w:r>
          </w:p>
        </w:tc>
        <w:tc>
          <w:tcPr>
            <w:tcW w:w="3426"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 xml:space="preserve">Перевозка грузов </w:t>
            </w:r>
          </w:p>
        </w:tc>
        <w:tc>
          <w:tcPr>
            <w:tcW w:w="703"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 т груза</w:t>
            </w:r>
          </w:p>
        </w:tc>
        <w:tc>
          <w:tcPr>
            <w:tcW w:w="562"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113,4</w:t>
            </w:r>
          </w:p>
        </w:tc>
      </w:tr>
    </w:tbl>
    <w:p w:rsidR="00EB6572" w:rsidRDefault="00EB6572"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EB6572" w:rsidRDefault="00EB6572" w:rsidP="001146E7">
      <w:pPr>
        <w:ind w:firstLine="225"/>
        <w:jc w:val="right"/>
        <w:rPr>
          <w:b/>
        </w:rPr>
      </w:pPr>
    </w:p>
    <w:p w:rsidR="009E6969" w:rsidRPr="002843FD" w:rsidRDefault="009E6969" w:rsidP="009E6969">
      <w:pPr>
        <w:pStyle w:val="a3"/>
        <w:tabs>
          <w:tab w:val="left" w:pos="993"/>
        </w:tabs>
        <w:spacing w:after="0" w:line="240" w:lineRule="auto"/>
        <w:ind w:left="0"/>
        <w:jc w:val="right"/>
        <w:rPr>
          <w:rFonts w:ascii="Times New Roman" w:hAnsi="Times New Roman"/>
          <w:bCs/>
          <w:sz w:val="28"/>
          <w:szCs w:val="28"/>
        </w:rPr>
      </w:pPr>
      <w:r w:rsidRPr="002843FD">
        <w:rPr>
          <w:rFonts w:ascii="Times New Roman" w:hAnsi="Times New Roman"/>
          <w:bCs/>
          <w:sz w:val="28"/>
          <w:szCs w:val="28"/>
        </w:rPr>
        <w:t>Приложение №2</w:t>
      </w:r>
    </w:p>
    <w:p w:rsidR="009E6969" w:rsidRPr="002843FD" w:rsidRDefault="009E6969" w:rsidP="009E6969">
      <w:pPr>
        <w:pStyle w:val="a3"/>
        <w:tabs>
          <w:tab w:val="left" w:pos="993"/>
        </w:tabs>
        <w:spacing w:after="0" w:line="240" w:lineRule="auto"/>
        <w:ind w:left="0"/>
        <w:jc w:val="right"/>
        <w:rPr>
          <w:rFonts w:ascii="Times New Roman" w:hAnsi="Times New Roman"/>
          <w:bCs/>
          <w:sz w:val="28"/>
          <w:szCs w:val="28"/>
        </w:rPr>
      </w:pPr>
    </w:p>
    <w:p w:rsidR="009E6969" w:rsidRDefault="009E6969" w:rsidP="009E6969">
      <w:pPr>
        <w:pStyle w:val="a3"/>
        <w:spacing w:after="0" w:line="240" w:lineRule="auto"/>
        <w:ind w:left="0"/>
        <w:jc w:val="center"/>
        <w:rPr>
          <w:rFonts w:ascii="Times New Roman" w:hAnsi="Times New Roman"/>
          <w:b/>
          <w:sz w:val="28"/>
          <w:szCs w:val="28"/>
        </w:rPr>
      </w:pPr>
      <w:r w:rsidRPr="002843FD">
        <w:rPr>
          <w:rFonts w:ascii="Times New Roman" w:hAnsi="Times New Roman"/>
          <w:b/>
          <w:spacing w:val="1"/>
          <w:sz w:val="28"/>
          <w:szCs w:val="28"/>
        </w:rPr>
        <w:t>Перечень основных</w:t>
      </w:r>
      <w:r w:rsidRPr="002843FD">
        <w:rPr>
          <w:rFonts w:ascii="Times New Roman" w:hAnsi="Times New Roman"/>
          <w:b/>
          <w:sz w:val="28"/>
          <w:szCs w:val="28"/>
        </w:rPr>
        <w:t xml:space="preserve"> машин и прочего материально-технического оборудования</w:t>
      </w:r>
    </w:p>
    <w:p w:rsidR="009E6969" w:rsidRPr="002843FD" w:rsidRDefault="009E6969" w:rsidP="009E6969">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1014"/>
        <w:gridCol w:w="7063"/>
        <w:gridCol w:w="1776"/>
      </w:tblGrid>
      <w:tr w:rsidR="009E6969" w:rsidRPr="009E6969" w:rsidTr="009E6969">
        <w:trPr>
          <w:trHeight w:val="322"/>
        </w:trPr>
        <w:tc>
          <w:tcPr>
            <w:tcW w:w="5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 п/п</w:t>
            </w:r>
          </w:p>
        </w:tc>
        <w:tc>
          <w:tcPr>
            <w:tcW w:w="35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Наименование ресурса</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Кол-во</w:t>
            </w:r>
          </w:p>
        </w:tc>
      </w:tr>
      <w:tr w:rsidR="009E6969" w:rsidRPr="009E6969" w:rsidTr="009E6969">
        <w:trPr>
          <w:trHeight w:val="322"/>
        </w:trPr>
        <w:tc>
          <w:tcPr>
            <w:tcW w:w="515" w:type="pct"/>
            <w:vMerge/>
            <w:tcBorders>
              <w:top w:val="single" w:sz="4" w:space="0" w:color="auto"/>
              <w:left w:val="single" w:sz="4" w:space="0" w:color="auto"/>
              <w:bottom w:val="single" w:sz="4" w:space="0" w:color="auto"/>
              <w:right w:val="single" w:sz="4" w:space="0" w:color="auto"/>
            </w:tcBorders>
            <w:vAlign w:val="center"/>
            <w:hideMark/>
          </w:tcPr>
          <w:p w:rsidR="009E6969" w:rsidRPr="009E6969" w:rsidRDefault="009E6969" w:rsidP="009E6969">
            <w:pPr>
              <w:spacing w:after="0" w:line="240" w:lineRule="auto"/>
              <w:rPr>
                <w:rFonts w:ascii="Times New Roman" w:hAnsi="Times New Roman"/>
                <w:sz w:val="28"/>
                <w:szCs w:val="28"/>
              </w:rPr>
            </w:pPr>
          </w:p>
        </w:tc>
        <w:tc>
          <w:tcPr>
            <w:tcW w:w="3584" w:type="pct"/>
            <w:vMerge/>
            <w:tcBorders>
              <w:top w:val="single" w:sz="4" w:space="0" w:color="auto"/>
              <w:left w:val="single" w:sz="4" w:space="0" w:color="auto"/>
              <w:bottom w:val="single" w:sz="4" w:space="0" w:color="auto"/>
              <w:right w:val="single" w:sz="4" w:space="0" w:color="auto"/>
            </w:tcBorders>
            <w:vAlign w:val="center"/>
            <w:hideMark/>
          </w:tcPr>
          <w:p w:rsidR="009E6969" w:rsidRPr="009E6969" w:rsidRDefault="009E6969" w:rsidP="009E6969">
            <w:pPr>
              <w:spacing w:after="0" w:line="240" w:lineRule="auto"/>
              <w:rPr>
                <w:rFonts w:ascii="Times New Roman" w:hAnsi="Times New Roman"/>
                <w:sz w:val="28"/>
                <w:szCs w:val="28"/>
              </w:rPr>
            </w:pPr>
          </w:p>
        </w:tc>
        <w:tc>
          <w:tcPr>
            <w:tcW w:w="901" w:type="pct"/>
            <w:vMerge/>
            <w:tcBorders>
              <w:top w:val="single" w:sz="4" w:space="0" w:color="auto"/>
              <w:left w:val="single" w:sz="4" w:space="0" w:color="auto"/>
              <w:bottom w:val="single" w:sz="4" w:space="0" w:color="auto"/>
              <w:right w:val="single" w:sz="4" w:space="0" w:color="auto"/>
            </w:tcBorders>
            <w:vAlign w:val="center"/>
            <w:hideMark/>
          </w:tcPr>
          <w:p w:rsidR="009E6969" w:rsidRPr="009E6969" w:rsidRDefault="009E6969" w:rsidP="009E6969">
            <w:pPr>
              <w:spacing w:after="0" w:line="240" w:lineRule="auto"/>
              <w:rPr>
                <w:rFonts w:ascii="Times New Roman" w:hAnsi="Times New Roman"/>
                <w:sz w:val="28"/>
                <w:szCs w:val="28"/>
              </w:rPr>
            </w:pPr>
          </w:p>
        </w:tc>
      </w:tr>
      <w:tr w:rsidR="009E6969" w:rsidRPr="009E6969" w:rsidTr="009E6969">
        <w:trPr>
          <w:trHeight w:val="255"/>
        </w:trPr>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w:t>
            </w:r>
          </w:p>
        </w:tc>
        <w:tc>
          <w:tcPr>
            <w:tcW w:w="3584" w:type="pct"/>
            <w:tcBorders>
              <w:top w:val="single" w:sz="4" w:space="0" w:color="auto"/>
              <w:left w:val="nil"/>
              <w:bottom w:val="single" w:sz="4" w:space="0" w:color="auto"/>
              <w:right w:val="single" w:sz="4" w:space="0" w:color="auto"/>
            </w:tcBorders>
            <w:shd w:val="clear" w:color="auto" w:fill="auto"/>
            <w:noWrap/>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2</w:t>
            </w:r>
          </w:p>
        </w:tc>
        <w:tc>
          <w:tcPr>
            <w:tcW w:w="901" w:type="pct"/>
            <w:tcBorders>
              <w:top w:val="single" w:sz="4" w:space="0" w:color="auto"/>
              <w:left w:val="nil"/>
              <w:bottom w:val="single" w:sz="4" w:space="0" w:color="auto"/>
              <w:right w:val="single" w:sz="4" w:space="0" w:color="auto"/>
            </w:tcBorders>
            <w:shd w:val="clear" w:color="auto" w:fill="auto"/>
            <w:noWrap/>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3</w:t>
            </w:r>
          </w:p>
        </w:tc>
      </w:tr>
      <w:tr w:rsidR="009E6969" w:rsidRPr="009E6969" w:rsidTr="009E6969">
        <w:trPr>
          <w:trHeight w:val="81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w:t>
            </w:r>
          </w:p>
        </w:tc>
        <w:tc>
          <w:tcPr>
            <w:tcW w:w="3584"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Экскаваторы одноковшовые: 2,5 м3</w:t>
            </w:r>
          </w:p>
        </w:tc>
        <w:tc>
          <w:tcPr>
            <w:tcW w:w="901"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 шт</w:t>
            </w:r>
          </w:p>
        </w:tc>
      </w:tr>
      <w:tr w:rsidR="009E6969" w:rsidRPr="009E6969" w:rsidTr="009E6969">
        <w:trPr>
          <w:trHeight w:val="78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2</w:t>
            </w:r>
          </w:p>
        </w:tc>
        <w:tc>
          <w:tcPr>
            <w:tcW w:w="3584"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 xml:space="preserve">Бульдозеры 59 кВт - 79 кВт </w:t>
            </w:r>
          </w:p>
        </w:tc>
        <w:tc>
          <w:tcPr>
            <w:tcW w:w="901"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3 шт</w:t>
            </w:r>
          </w:p>
        </w:tc>
      </w:tr>
      <w:tr w:rsidR="009E6969" w:rsidRPr="009E6969" w:rsidTr="009E6969">
        <w:trPr>
          <w:trHeight w:val="45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3</w:t>
            </w:r>
          </w:p>
        </w:tc>
        <w:tc>
          <w:tcPr>
            <w:tcW w:w="3584"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Автогрейдеры среднего типа 99 кВт (135 л.с.)</w:t>
            </w:r>
          </w:p>
        </w:tc>
        <w:tc>
          <w:tcPr>
            <w:tcW w:w="901"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 шт</w:t>
            </w:r>
          </w:p>
        </w:tc>
      </w:tr>
      <w:tr w:rsidR="009E6969" w:rsidRPr="009E6969" w:rsidTr="009E6969">
        <w:trPr>
          <w:trHeight w:val="645"/>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4</w:t>
            </w:r>
          </w:p>
        </w:tc>
        <w:tc>
          <w:tcPr>
            <w:tcW w:w="3584"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rPr>
                <w:rFonts w:ascii="Times New Roman" w:hAnsi="Times New Roman"/>
                <w:sz w:val="28"/>
                <w:szCs w:val="28"/>
              </w:rPr>
            </w:pPr>
            <w:r w:rsidRPr="009E6969">
              <w:rPr>
                <w:rFonts w:ascii="Times New Roman" w:hAnsi="Times New Roman"/>
                <w:sz w:val="28"/>
                <w:szCs w:val="28"/>
              </w:rPr>
              <w:t>Автомобиль-самосвал, грузоподъемность до 7 т</w:t>
            </w:r>
          </w:p>
        </w:tc>
        <w:tc>
          <w:tcPr>
            <w:tcW w:w="901" w:type="pct"/>
            <w:tcBorders>
              <w:top w:val="nil"/>
              <w:left w:val="nil"/>
              <w:bottom w:val="single" w:sz="4" w:space="0" w:color="auto"/>
              <w:right w:val="single" w:sz="4" w:space="0" w:color="auto"/>
            </w:tcBorders>
            <w:shd w:val="clear" w:color="auto" w:fill="auto"/>
            <w:vAlign w:val="center"/>
            <w:hideMark/>
          </w:tcPr>
          <w:p w:rsidR="009E6969" w:rsidRPr="009E6969" w:rsidRDefault="009E6969" w:rsidP="009E6969">
            <w:pPr>
              <w:spacing w:after="0" w:line="240" w:lineRule="auto"/>
              <w:jc w:val="center"/>
              <w:rPr>
                <w:rFonts w:ascii="Times New Roman" w:hAnsi="Times New Roman"/>
                <w:sz w:val="28"/>
                <w:szCs w:val="28"/>
              </w:rPr>
            </w:pPr>
            <w:r w:rsidRPr="009E6969">
              <w:rPr>
                <w:rFonts w:ascii="Times New Roman" w:hAnsi="Times New Roman"/>
                <w:sz w:val="28"/>
                <w:szCs w:val="28"/>
              </w:rPr>
              <w:t>1 шт</w:t>
            </w:r>
          </w:p>
        </w:tc>
      </w:tr>
    </w:tbl>
    <w:p w:rsidR="00EB6572" w:rsidRDefault="00EB6572" w:rsidP="001146E7">
      <w:pPr>
        <w:ind w:firstLine="225"/>
        <w:jc w:val="right"/>
        <w:rPr>
          <w:b/>
        </w:rPr>
      </w:pPr>
    </w:p>
    <w:p w:rsidR="00EB6572" w:rsidRDefault="00EB6572" w:rsidP="001146E7">
      <w:pPr>
        <w:ind w:firstLine="225"/>
        <w:jc w:val="right"/>
        <w:rPr>
          <w:b/>
        </w:rPr>
      </w:pPr>
    </w:p>
    <w:p w:rsidR="00EB6572" w:rsidRPr="0050128B" w:rsidRDefault="00EB6572" w:rsidP="001146E7">
      <w:pPr>
        <w:ind w:firstLine="225"/>
        <w:jc w:val="right"/>
        <w:rPr>
          <w:b/>
        </w:rPr>
      </w:pPr>
    </w:p>
    <w:sectPr w:rsidR="00EB6572" w:rsidRPr="0050128B"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73" w:rsidRDefault="00670E73" w:rsidP="00FF37E6">
      <w:pPr>
        <w:spacing w:after="0" w:line="240" w:lineRule="auto"/>
      </w:pPr>
      <w:r>
        <w:separator/>
      </w:r>
    </w:p>
  </w:endnote>
  <w:endnote w:type="continuationSeparator" w:id="0">
    <w:p w:rsidR="00670E73" w:rsidRDefault="00670E7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73" w:rsidRDefault="00670E73" w:rsidP="00FF37E6">
      <w:pPr>
        <w:spacing w:after="0" w:line="240" w:lineRule="auto"/>
      </w:pPr>
      <w:r>
        <w:separator/>
      </w:r>
    </w:p>
  </w:footnote>
  <w:footnote w:type="continuationSeparator" w:id="0">
    <w:p w:rsidR="00670E73" w:rsidRDefault="00670E73"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nsid w:val="013F7B23"/>
    <w:multiLevelType w:val="multilevel"/>
    <w:tmpl w:val="50C02DA8"/>
    <w:lvl w:ilvl="0">
      <w:start w:val="5"/>
      <w:numFmt w:val="decimal"/>
      <w:lvlText w:val="%1."/>
      <w:lvlJc w:val="left"/>
      <w:pPr>
        <w:ind w:left="644" w:hanging="360"/>
      </w:pPr>
      <w:rPr>
        <w:rFonts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1C040A5"/>
    <w:multiLevelType w:val="multilevel"/>
    <w:tmpl w:val="D552635A"/>
    <w:lvl w:ilvl="0">
      <w:start w:val="10"/>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35C204C"/>
    <w:multiLevelType w:val="hybridMultilevel"/>
    <w:tmpl w:val="C568BA16"/>
    <w:lvl w:ilvl="0" w:tplc="8E88650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6">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04557F"/>
    <w:multiLevelType w:val="multilevel"/>
    <w:tmpl w:val="51F235E8"/>
    <w:lvl w:ilvl="0">
      <w:start w:val="4"/>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3320155B"/>
    <w:multiLevelType w:val="hybridMultilevel"/>
    <w:tmpl w:val="01C6603A"/>
    <w:lvl w:ilvl="0" w:tplc="8E886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F83962"/>
    <w:multiLevelType w:val="multilevel"/>
    <w:tmpl w:val="4538094A"/>
    <w:lvl w:ilvl="0">
      <w:start w:val="3"/>
      <w:numFmt w:val="decimal"/>
      <w:lvlText w:val="%1."/>
      <w:lvlJc w:val="left"/>
      <w:pPr>
        <w:ind w:left="644" w:hanging="360"/>
      </w:pPr>
      <w:rPr>
        <w:rFonts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B322DC5"/>
    <w:multiLevelType w:val="hybridMultilevel"/>
    <w:tmpl w:val="1ADE001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1F3A24"/>
    <w:multiLevelType w:val="hybridMultilevel"/>
    <w:tmpl w:val="7E24997C"/>
    <w:lvl w:ilvl="0" w:tplc="E196D404">
      <w:start w:val="1"/>
      <w:numFmt w:val="bullet"/>
      <w:lvlText w:val="-"/>
      <w:lvlJc w:val="left"/>
      <w:pPr>
        <w:ind w:left="1789" w:hanging="360"/>
      </w:pPr>
      <w:rPr>
        <w:rFonts w:ascii="Times New Roman" w:hAnsi="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546B4FA8"/>
    <w:multiLevelType w:val="hybridMultilevel"/>
    <w:tmpl w:val="4906D50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7E1BAF"/>
    <w:multiLevelType w:val="hybridMultilevel"/>
    <w:tmpl w:val="987670C0"/>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A05ECD"/>
    <w:multiLevelType w:val="hybridMultilevel"/>
    <w:tmpl w:val="43CAEA30"/>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6FC52CFB"/>
    <w:multiLevelType w:val="hybridMultilevel"/>
    <w:tmpl w:val="C194FCE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9807A0"/>
    <w:multiLevelType w:val="multilevel"/>
    <w:tmpl w:val="4DB8E390"/>
    <w:lvl w:ilvl="0">
      <w:start w:val="1"/>
      <w:numFmt w:val="bullet"/>
      <w:lvlText w:val="-"/>
      <w:lvlJc w:val="left"/>
      <w:pPr>
        <w:ind w:left="644" w:hanging="360"/>
      </w:pPr>
      <w:rPr>
        <w:rFonts w:ascii="Times New Roman" w:hAnsi="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3136E9B"/>
    <w:multiLevelType w:val="hybridMultilevel"/>
    <w:tmpl w:val="72DA87AA"/>
    <w:lvl w:ilvl="0" w:tplc="E196D404">
      <w:start w:val="1"/>
      <w:numFmt w:val="bullet"/>
      <w:lvlText w:val="-"/>
      <w:lvlJc w:val="left"/>
      <w:pPr>
        <w:ind w:left="720" w:hanging="360"/>
      </w:pPr>
      <w:rPr>
        <w:rFonts w:ascii="Times New Roman" w:hAnsi="Times New Roman"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27">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28">
    <w:nsid w:val="7C4832A7"/>
    <w:multiLevelType w:val="hybridMultilevel"/>
    <w:tmpl w:val="F0E2AF9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0"/>
  </w:num>
  <w:num w:numId="4">
    <w:abstractNumId w:val="12"/>
  </w:num>
  <w:num w:numId="5">
    <w:abstractNumId w:val="2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7"/>
  </w:num>
  <w:num w:numId="9">
    <w:abstractNumId w:val="19"/>
  </w:num>
  <w:num w:numId="10">
    <w:abstractNumId w:val="26"/>
  </w:num>
  <w:num w:numId="11">
    <w:abstractNumId w:val="3"/>
  </w:num>
  <w:num w:numId="12">
    <w:abstractNumId w:val="20"/>
  </w:num>
  <w:num w:numId="13">
    <w:abstractNumId w:val="21"/>
  </w:num>
  <w:num w:numId="14">
    <w:abstractNumId w:val="16"/>
  </w:num>
  <w:num w:numId="15">
    <w:abstractNumId w:val="6"/>
  </w:num>
  <w:num w:numId="16">
    <w:abstractNumId w:val="9"/>
  </w:num>
  <w:num w:numId="17">
    <w:abstractNumId w:val="7"/>
  </w:num>
  <w:num w:numId="18">
    <w:abstractNumId w:val="28"/>
  </w:num>
  <w:num w:numId="19">
    <w:abstractNumId w:val="14"/>
  </w:num>
  <w:num w:numId="20">
    <w:abstractNumId w:val="1"/>
  </w:num>
  <w:num w:numId="21">
    <w:abstractNumId w:val="18"/>
  </w:num>
  <w:num w:numId="22">
    <w:abstractNumId w:val="15"/>
  </w:num>
  <w:num w:numId="23">
    <w:abstractNumId w:val="24"/>
  </w:num>
  <w:num w:numId="24">
    <w:abstractNumId w:val="25"/>
  </w:num>
  <w:num w:numId="25">
    <w:abstractNumId w:val="8"/>
  </w:num>
  <w:num w:numId="26">
    <w:abstractNumId w:val="13"/>
  </w:num>
  <w:num w:numId="27">
    <w:abstractNumId w:val="10"/>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45CE6"/>
    <w:rsid w:val="000571A3"/>
    <w:rsid w:val="000664D6"/>
    <w:rsid w:val="0007015D"/>
    <w:rsid w:val="00070361"/>
    <w:rsid w:val="000821F8"/>
    <w:rsid w:val="00085E8F"/>
    <w:rsid w:val="00095E8F"/>
    <w:rsid w:val="000A1C91"/>
    <w:rsid w:val="000A4E82"/>
    <w:rsid w:val="000B0FF9"/>
    <w:rsid w:val="000C2242"/>
    <w:rsid w:val="000C3D72"/>
    <w:rsid w:val="000E0133"/>
    <w:rsid w:val="000E1E74"/>
    <w:rsid w:val="000E6537"/>
    <w:rsid w:val="001146E7"/>
    <w:rsid w:val="00115661"/>
    <w:rsid w:val="00117050"/>
    <w:rsid w:val="00122C2E"/>
    <w:rsid w:val="0012306D"/>
    <w:rsid w:val="00124846"/>
    <w:rsid w:val="00127E5A"/>
    <w:rsid w:val="001309A0"/>
    <w:rsid w:val="00140DE2"/>
    <w:rsid w:val="00144F7E"/>
    <w:rsid w:val="00146D44"/>
    <w:rsid w:val="00147DAE"/>
    <w:rsid w:val="00150AE6"/>
    <w:rsid w:val="00154713"/>
    <w:rsid w:val="00156311"/>
    <w:rsid w:val="00160864"/>
    <w:rsid w:val="00165C71"/>
    <w:rsid w:val="00173543"/>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4FB7"/>
    <w:rsid w:val="002251B6"/>
    <w:rsid w:val="002453DB"/>
    <w:rsid w:val="00246CB5"/>
    <w:rsid w:val="002554AC"/>
    <w:rsid w:val="00256A00"/>
    <w:rsid w:val="00256DE1"/>
    <w:rsid w:val="00257A38"/>
    <w:rsid w:val="00262478"/>
    <w:rsid w:val="002638C1"/>
    <w:rsid w:val="00266D26"/>
    <w:rsid w:val="002674B2"/>
    <w:rsid w:val="00271857"/>
    <w:rsid w:val="00272B4D"/>
    <w:rsid w:val="00275E2D"/>
    <w:rsid w:val="00280C59"/>
    <w:rsid w:val="00281A82"/>
    <w:rsid w:val="00281F5E"/>
    <w:rsid w:val="00282447"/>
    <w:rsid w:val="00292CC6"/>
    <w:rsid w:val="00295DE4"/>
    <w:rsid w:val="002B1C89"/>
    <w:rsid w:val="002B2ACD"/>
    <w:rsid w:val="002B6787"/>
    <w:rsid w:val="002C08A4"/>
    <w:rsid w:val="002C6E99"/>
    <w:rsid w:val="002D1829"/>
    <w:rsid w:val="002D24F1"/>
    <w:rsid w:val="002D28D5"/>
    <w:rsid w:val="002D2A4D"/>
    <w:rsid w:val="002D30DD"/>
    <w:rsid w:val="002D70F3"/>
    <w:rsid w:val="002E0F29"/>
    <w:rsid w:val="002E4070"/>
    <w:rsid w:val="002E4223"/>
    <w:rsid w:val="002E7769"/>
    <w:rsid w:val="002F3E8A"/>
    <w:rsid w:val="002F3F28"/>
    <w:rsid w:val="00303964"/>
    <w:rsid w:val="003059E1"/>
    <w:rsid w:val="00305BC2"/>
    <w:rsid w:val="003075BB"/>
    <w:rsid w:val="0032060B"/>
    <w:rsid w:val="00326488"/>
    <w:rsid w:val="00327570"/>
    <w:rsid w:val="00327C63"/>
    <w:rsid w:val="003403C6"/>
    <w:rsid w:val="00342ED6"/>
    <w:rsid w:val="0035063A"/>
    <w:rsid w:val="00354708"/>
    <w:rsid w:val="003568FD"/>
    <w:rsid w:val="00356EFB"/>
    <w:rsid w:val="00362074"/>
    <w:rsid w:val="00363AED"/>
    <w:rsid w:val="00370643"/>
    <w:rsid w:val="0038618D"/>
    <w:rsid w:val="003876FC"/>
    <w:rsid w:val="003902B1"/>
    <w:rsid w:val="00390DC7"/>
    <w:rsid w:val="003B18C4"/>
    <w:rsid w:val="003B29BD"/>
    <w:rsid w:val="003B3B11"/>
    <w:rsid w:val="003B6F6E"/>
    <w:rsid w:val="003D579C"/>
    <w:rsid w:val="003D67F1"/>
    <w:rsid w:val="003F03F4"/>
    <w:rsid w:val="003F09A3"/>
    <w:rsid w:val="003F4967"/>
    <w:rsid w:val="004117EB"/>
    <w:rsid w:val="0041356C"/>
    <w:rsid w:val="004224E9"/>
    <w:rsid w:val="00425209"/>
    <w:rsid w:val="00430053"/>
    <w:rsid w:val="0043068C"/>
    <w:rsid w:val="00441A37"/>
    <w:rsid w:val="004553CA"/>
    <w:rsid w:val="00456879"/>
    <w:rsid w:val="00483489"/>
    <w:rsid w:val="00486A82"/>
    <w:rsid w:val="00496A02"/>
    <w:rsid w:val="00496F34"/>
    <w:rsid w:val="004A15DE"/>
    <w:rsid w:val="004A428D"/>
    <w:rsid w:val="004B39F3"/>
    <w:rsid w:val="004C3E97"/>
    <w:rsid w:val="004C6A17"/>
    <w:rsid w:val="004E264F"/>
    <w:rsid w:val="004E4B29"/>
    <w:rsid w:val="005047E9"/>
    <w:rsid w:val="005063AF"/>
    <w:rsid w:val="00514A56"/>
    <w:rsid w:val="00515E20"/>
    <w:rsid w:val="00521FAC"/>
    <w:rsid w:val="005244CA"/>
    <w:rsid w:val="005279D7"/>
    <w:rsid w:val="005305B3"/>
    <w:rsid w:val="00532849"/>
    <w:rsid w:val="00552FB9"/>
    <w:rsid w:val="00555188"/>
    <w:rsid w:val="0055699F"/>
    <w:rsid w:val="00557360"/>
    <w:rsid w:val="00557BA5"/>
    <w:rsid w:val="00560897"/>
    <w:rsid w:val="00560B26"/>
    <w:rsid w:val="00565EE1"/>
    <w:rsid w:val="0057322B"/>
    <w:rsid w:val="00584310"/>
    <w:rsid w:val="00591962"/>
    <w:rsid w:val="00591FB8"/>
    <w:rsid w:val="00594F0E"/>
    <w:rsid w:val="00594F91"/>
    <w:rsid w:val="00597908"/>
    <w:rsid w:val="005A2000"/>
    <w:rsid w:val="005A28CF"/>
    <w:rsid w:val="005B06FA"/>
    <w:rsid w:val="005B78F9"/>
    <w:rsid w:val="005C049D"/>
    <w:rsid w:val="005E0F2A"/>
    <w:rsid w:val="005E236D"/>
    <w:rsid w:val="005E43E0"/>
    <w:rsid w:val="005E7D8C"/>
    <w:rsid w:val="0060483D"/>
    <w:rsid w:val="00622AA9"/>
    <w:rsid w:val="00626014"/>
    <w:rsid w:val="00642F0E"/>
    <w:rsid w:val="0064423D"/>
    <w:rsid w:val="0065116F"/>
    <w:rsid w:val="0066433F"/>
    <w:rsid w:val="00664D9F"/>
    <w:rsid w:val="006657F3"/>
    <w:rsid w:val="00670E73"/>
    <w:rsid w:val="006768CE"/>
    <w:rsid w:val="006A0FF7"/>
    <w:rsid w:val="006B4C46"/>
    <w:rsid w:val="006C629E"/>
    <w:rsid w:val="006E184C"/>
    <w:rsid w:val="006E26EB"/>
    <w:rsid w:val="006E493D"/>
    <w:rsid w:val="006F1F8B"/>
    <w:rsid w:val="006F4417"/>
    <w:rsid w:val="00703AC5"/>
    <w:rsid w:val="00715F8D"/>
    <w:rsid w:val="00726833"/>
    <w:rsid w:val="0072704E"/>
    <w:rsid w:val="00734B33"/>
    <w:rsid w:val="00735E27"/>
    <w:rsid w:val="00737EF3"/>
    <w:rsid w:val="00740006"/>
    <w:rsid w:val="007404B2"/>
    <w:rsid w:val="00741525"/>
    <w:rsid w:val="007432AE"/>
    <w:rsid w:val="00763FDD"/>
    <w:rsid w:val="00767D08"/>
    <w:rsid w:val="00774D84"/>
    <w:rsid w:val="0078103E"/>
    <w:rsid w:val="00782350"/>
    <w:rsid w:val="00783C7B"/>
    <w:rsid w:val="007862E4"/>
    <w:rsid w:val="0079100C"/>
    <w:rsid w:val="007A10C0"/>
    <w:rsid w:val="007B00E0"/>
    <w:rsid w:val="007B0606"/>
    <w:rsid w:val="007B654F"/>
    <w:rsid w:val="007C4D98"/>
    <w:rsid w:val="007C6573"/>
    <w:rsid w:val="007D2F55"/>
    <w:rsid w:val="007D4910"/>
    <w:rsid w:val="007D7620"/>
    <w:rsid w:val="007E1A0B"/>
    <w:rsid w:val="007F2E31"/>
    <w:rsid w:val="007F3E95"/>
    <w:rsid w:val="008041E4"/>
    <w:rsid w:val="00810438"/>
    <w:rsid w:val="008136C3"/>
    <w:rsid w:val="00813947"/>
    <w:rsid w:val="00813F36"/>
    <w:rsid w:val="0082039A"/>
    <w:rsid w:val="0082083E"/>
    <w:rsid w:val="008217B3"/>
    <w:rsid w:val="00825541"/>
    <w:rsid w:val="00833913"/>
    <w:rsid w:val="00841BC5"/>
    <w:rsid w:val="00842B89"/>
    <w:rsid w:val="00844B7D"/>
    <w:rsid w:val="008469ED"/>
    <w:rsid w:val="00847644"/>
    <w:rsid w:val="008511B6"/>
    <w:rsid w:val="00852635"/>
    <w:rsid w:val="00874694"/>
    <w:rsid w:val="008760C5"/>
    <w:rsid w:val="008839D4"/>
    <w:rsid w:val="00892A6C"/>
    <w:rsid w:val="008A4577"/>
    <w:rsid w:val="008A6B6F"/>
    <w:rsid w:val="008B338A"/>
    <w:rsid w:val="008B5128"/>
    <w:rsid w:val="008C44D9"/>
    <w:rsid w:val="008D6508"/>
    <w:rsid w:val="008E5C49"/>
    <w:rsid w:val="008F04C9"/>
    <w:rsid w:val="008F336F"/>
    <w:rsid w:val="008F3BAC"/>
    <w:rsid w:val="008F6DB8"/>
    <w:rsid w:val="009018AD"/>
    <w:rsid w:val="00902F51"/>
    <w:rsid w:val="0092164C"/>
    <w:rsid w:val="00922291"/>
    <w:rsid w:val="0092547E"/>
    <w:rsid w:val="00927569"/>
    <w:rsid w:val="00927B70"/>
    <w:rsid w:val="00930467"/>
    <w:rsid w:val="00932F9E"/>
    <w:rsid w:val="00933F33"/>
    <w:rsid w:val="00942028"/>
    <w:rsid w:val="00950DD8"/>
    <w:rsid w:val="00956FFD"/>
    <w:rsid w:val="00957905"/>
    <w:rsid w:val="00975CA4"/>
    <w:rsid w:val="00975E24"/>
    <w:rsid w:val="00977A67"/>
    <w:rsid w:val="00980746"/>
    <w:rsid w:val="00984103"/>
    <w:rsid w:val="00992BA1"/>
    <w:rsid w:val="009A410D"/>
    <w:rsid w:val="009B06F4"/>
    <w:rsid w:val="009B3647"/>
    <w:rsid w:val="009B6FB3"/>
    <w:rsid w:val="009C1492"/>
    <w:rsid w:val="009D3185"/>
    <w:rsid w:val="009D3766"/>
    <w:rsid w:val="009D4F84"/>
    <w:rsid w:val="009E1292"/>
    <w:rsid w:val="009E40C0"/>
    <w:rsid w:val="009E5D80"/>
    <w:rsid w:val="009E6969"/>
    <w:rsid w:val="009F28EE"/>
    <w:rsid w:val="009F3B22"/>
    <w:rsid w:val="009F47C4"/>
    <w:rsid w:val="00A00A33"/>
    <w:rsid w:val="00A025CF"/>
    <w:rsid w:val="00A11D49"/>
    <w:rsid w:val="00A12BB1"/>
    <w:rsid w:val="00A21647"/>
    <w:rsid w:val="00A21CC7"/>
    <w:rsid w:val="00A25B0B"/>
    <w:rsid w:val="00A30805"/>
    <w:rsid w:val="00A334EE"/>
    <w:rsid w:val="00A341D1"/>
    <w:rsid w:val="00A51988"/>
    <w:rsid w:val="00A535EF"/>
    <w:rsid w:val="00A703C0"/>
    <w:rsid w:val="00A77C5E"/>
    <w:rsid w:val="00A80E77"/>
    <w:rsid w:val="00A833E5"/>
    <w:rsid w:val="00A842C5"/>
    <w:rsid w:val="00A934A4"/>
    <w:rsid w:val="00AA32B2"/>
    <w:rsid w:val="00AA6C3F"/>
    <w:rsid w:val="00AA77AB"/>
    <w:rsid w:val="00AB378B"/>
    <w:rsid w:val="00AC4AFA"/>
    <w:rsid w:val="00AC7E93"/>
    <w:rsid w:val="00AD33DD"/>
    <w:rsid w:val="00AD5A35"/>
    <w:rsid w:val="00AE2A40"/>
    <w:rsid w:val="00AE35EF"/>
    <w:rsid w:val="00AE7755"/>
    <w:rsid w:val="00AF1EF6"/>
    <w:rsid w:val="00AF49DC"/>
    <w:rsid w:val="00B07E58"/>
    <w:rsid w:val="00B10E98"/>
    <w:rsid w:val="00B14189"/>
    <w:rsid w:val="00B20F4D"/>
    <w:rsid w:val="00B21A5F"/>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4365"/>
    <w:rsid w:val="00BB45A0"/>
    <w:rsid w:val="00BC40CD"/>
    <w:rsid w:val="00BE06E8"/>
    <w:rsid w:val="00BE0CD0"/>
    <w:rsid w:val="00BE4714"/>
    <w:rsid w:val="00BE5AFE"/>
    <w:rsid w:val="00BE7272"/>
    <w:rsid w:val="00BE7F0C"/>
    <w:rsid w:val="00BF0746"/>
    <w:rsid w:val="00BF31F0"/>
    <w:rsid w:val="00BF420C"/>
    <w:rsid w:val="00C02101"/>
    <w:rsid w:val="00C10704"/>
    <w:rsid w:val="00C31E87"/>
    <w:rsid w:val="00C33873"/>
    <w:rsid w:val="00C41217"/>
    <w:rsid w:val="00C413C4"/>
    <w:rsid w:val="00C45897"/>
    <w:rsid w:val="00C53903"/>
    <w:rsid w:val="00C54AB0"/>
    <w:rsid w:val="00C56CB6"/>
    <w:rsid w:val="00C65AB6"/>
    <w:rsid w:val="00C8523A"/>
    <w:rsid w:val="00C8627B"/>
    <w:rsid w:val="00C87F12"/>
    <w:rsid w:val="00C90516"/>
    <w:rsid w:val="00C96929"/>
    <w:rsid w:val="00CA4901"/>
    <w:rsid w:val="00CA4EAE"/>
    <w:rsid w:val="00CB242F"/>
    <w:rsid w:val="00CB696A"/>
    <w:rsid w:val="00CC5DF7"/>
    <w:rsid w:val="00CC7303"/>
    <w:rsid w:val="00CD2C22"/>
    <w:rsid w:val="00CD3868"/>
    <w:rsid w:val="00CD5853"/>
    <w:rsid w:val="00CE0281"/>
    <w:rsid w:val="00CE2AC8"/>
    <w:rsid w:val="00CE4434"/>
    <w:rsid w:val="00CE6DC7"/>
    <w:rsid w:val="00CF0B72"/>
    <w:rsid w:val="00CF5E98"/>
    <w:rsid w:val="00D00A37"/>
    <w:rsid w:val="00D00DB1"/>
    <w:rsid w:val="00D06FEE"/>
    <w:rsid w:val="00D21796"/>
    <w:rsid w:val="00D2526E"/>
    <w:rsid w:val="00D26F08"/>
    <w:rsid w:val="00D30DAF"/>
    <w:rsid w:val="00D325FC"/>
    <w:rsid w:val="00D46A04"/>
    <w:rsid w:val="00D50AA0"/>
    <w:rsid w:val="00D50DCF"/>
    <w:rsid w:val="00D56BA4"/>
    <w:rsid w:val="00D600C3"/>
    <w:rsid w:val="00D737D9"/>
    <w:rsid w:val="00D742B0"/>
    <w:rsid w:val="00D81643"/>
    <w:rsid w:val="00D86537"/>
    <w:rsid w:val="00D86E74"/>
    <w:rsid w:val="00D90423"/>
    <w:rsid w:val="00D9243B"/>
    <w:rsid w:val="00DA3071"/>
    <w:rsid w:val="00DB3C80"/>
    <w:rsid w:val="00DD51F5"/>
    <w:rsid w:val="00DD614B"/>
    <w:rsid w:val="00DD6481"/>
    <w:rsid w:val="00DE38EB"/>
    <w:rsid w:val="00DE4101"/>
    <w:rsid w:val="00DE45E9"/>
    <w:rsid w:val="00DE4C55"/>
    <w:rsid w:val="00DF4A6A"/>
    <w:rsid w:val="00DF51D5"/>
    <w:rsid w:val="00E12F55"/>
    <w:rsid w:val="00E223C2"/>
    <w:rsid w:val="00E2661B"/>
    <w:rsid w:val="00E2740A"/>
    <w:rsid w:val="00E34F54"/>
    <w:rsid w:val="00E374D5"/>
    <w:rsid w:val="00E45891"/>
    <w:rsid w:val="00E63B6B"/>
    <w:rsid w:val="00E741CF"/>
    <w:rsid w:val="00E82E93"/>
    <w:rsid w:val="00E92715"/>
    <w:rsid w:val="00EA31EF"/>
    <w:rsid w:val="00EA52BC"/>
    <w:rsid w:val="00EB2D18"/>
    <w:rsid w:val="00EB3C92"/>
    <w:rsid w:val="00EB6572"/>
    <w:rsid w:val="00EB6D44"/>
    <w:rsid w:val="00EC14D6"/>
    <w:rsid w:val="00EC1CBE"/>
    <w:rsid w:val="00EC52FD"/>
    <w:rsid w:val="00EC59EC"/>
    <w:rsid w:val="00ED7765"/>
    <w:rsid w:val="00ED7F50"/>
    <w:rsid w:val="00EE2AD8"/>
    <w:rsid w:val="00EE7F82"/>
    <w:rsid w:val="00EF6B0F"/>
    <w:rsid w:val="00F07C87"/>
    <w:rsid w:val="00F146BB"/>
    <w:rsid w:val="00F152D8"/>
    <w:rsid w:val="00F15E9A"/>
    <w:rsid w:val="00F16F0C"/>
    <w:rsid w:val="00F34266"/>
    <w:rsid w:val="00F52A1B"/>
    <w:rsid w:val="00F56D79"/>
    <w:rsid w:val="00F64898"/>
    <w:rsid w:val="00F719A1"/>
    <w:rsid w:val="00F73619"/>
    <w:rsid w:val="00F738BA"/>
    <w:rsid w:val="00F82DEF"/>
    <w:rsid w:val="00F875A1"/>
    <w:rsid w:val="00FA1E3E"/>
    <w:rsid w:val="00FC0B53"/>
    <w:rsid w:val="00FC14F4"/>
    <w:rsid w:val="00FD5C37"/>
    <w:rsid w:val="00FE115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263B8-6FD5-4DC8-8980-65E8A98D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855744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445004620">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A91F2CA-1E0A-4ADE-8DD2-99744FAE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1901</Words>
  <Characters>10838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22</cp:revision>
  <cp:lastPrinted>2015-04-27T13:51:00Z</cp:lastPrinted>
  <dcterms:created xsi:type="dcterms:W3CDTF">2015-04-29T13:44:00Z</dcterms:created>
  <dcterms:modified xsi:type="dcterms:W3CDTF">2015-05-12T12:49:00Z</dcterms:modified>
</cp:coreProperties>
</file>