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jc w:val="right"/>
        <w:tblLook w:val="04A0" w:firstRow="1" w:lastRow="0" w:firstColumn="1" w:lastColumn="0" w:noHBand="0" w:noVBand="1"/>
      </w:tblPr>
      <w:tblGrid>
        <w:gridCol w:w="10137"/>
      </w:tblGrid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E5195B" w:rsidRPr="00E5195B" w:rsidTr="00F34665">
        <w:trPr>
          <w:trHeight w:val="573"/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E5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Ситэк</w:t>
            </w:r>
            <w:proofErr w:type="spellEnd"/>
            <w:r w:rsidRPr="00E5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</w:t>
            </w:r>
          </w:p>
        </w:tc>
      </w:tr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lang w:eastAsia="ru-RU"/>
              </w:rPr>
              <w:t>А.А. Ахметов</w:t>
            </w:r>
          </w:p>
        </w:tc>
      </w:tr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E519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декабря 2016 г.</w:t>
            </w:r>
          </w:p>
        </w:tc>
      </w:tr>
    </w:tbl>
    <w:p w:rsidR="00E5195B" w:rsidRDefault="00E5195B" w:rsidP="0094770D">
      <w:pPr>
        <w:spacing w:after="0"/>
        <w:ind w:left="-360" w:firstLine="106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770D" w:rsidRPr="0094770D" w:rsidRDefault="0094770D" w:rsidP="0094770D">
      <w:pPr>
        <w:spacing w:after="0"/>
        <w:ind w:left="-360" w:firstLine="106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4770D">
        <w:rPr>
          <w:rFonts w:ascii="Times New Roman" w:eastAsia="Times New Roman" w:hAnsi="Times New Roman" w:cs="Times New Roman"/>
          <w:sz w:val="26"/>
          <w:szCs w:val="26"/>
        </w:rPr>
        <w:t>Проект Договора</w:t>
      </w:r>
    </w:p>
    <w:p w:rsidR="00CB0135" w:rsidRPr="00E67B08" w:rsidRDefault="00CB0135" w:rsidP="002736C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ДОГОВОР ПОСТАВКИ №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Москва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________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E67B08" w:rsidRDefault="002736C3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, именуемое в дальнейшем «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Поставщик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», в лице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на основании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, с одной стороны, и ООО «</w:t>
      </w:r>
      <w:proofErr w:type="spellStart"/>
      <w:r w:rsidRPr="00E67B08">
        <w:rPr>
          <w:rFonts w:ascii="Times New Roman" w:eastAsia="Times New Roman" w:hAnsi="Times New Roman" w:cs="Times New Roman"/>
          <w:sz w:val="26"/>
          <w:szCs w:val="26"/>
        </w:rPr>
        <w:t>Ситэк</w:t>
      </w:r>
      <w:proofErr w:type="spellEnd"/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», именуемое в дальнейшем «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Покупатель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», в лице Генерального директора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Ахметова Александра Альбертовича 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, действующего на основании Устава, с другой стороны, совместно именуемые «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Стороны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», заключили настоящий договор (далее – Договор) о нижеследующем: 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E67B08" w:rsidRDefault="00CB0135" w:rsidP="002736C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1. Предмет</w:t>
      </w:r>
      <w:r w:rsidR="002736C3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договора</w:t>
      </w: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 xml:space="preserve">Поставщик обязуется передать Покупателю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товар, по стоимости, номенклатуре и в количестве указанные в Спецификации (Приложение №1 к Договору) 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(далее – Товар), а Покупатель принять и оплатить Товар в соответствии с условиями настоящего Договора.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1.2. Поставщик гарантирует, что поставляемый по настоящему Договору Товар принадлежит ему на праве собственности, не продан третьим лицам, не состоит под арестом по решению суда, не является объектом спора, залога, а также не является предметом исков и иных имущественных требований третьих лиц.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3289" w:rsidRPr="00E67B08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2. С</w:t>
      </w:r>
      <w:r w:rsidR="00A66923" w:rsidRPr="00E67B08">
        <w:rPr>
          <w:rFonts w:ascii="Times New Roman" w:eastAsia="Times New Roman" w:hAnsi="Times New Roman" w:cs="Times New Roman"/>
          <w:b/>
          <w:sz w:val="26"/>
          <w:szCs w:val="26"/>
        </w:rPr>
        <w:t>роки</w:t>
      </w:r>
      <w:r w:rsidR="00C148CD" w:rsidRPr="00E67B0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A66923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порядок поставки</w:t>
      </w:r>
      <w:r w:rsidR="00C148CD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и приемки</w:t>
      </w:r>
      <w:r w:rsidR="00A66923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Товара</w:t>
      </w:r>
    </w:p>
    <w:p w:rsidR="00E43289" w:rsidRPr="00E67B08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3289" w:rsidRPr="00E67B08" w:rsidRDefault="00E43289" w:rsidP="00E43289">
      <w:pPr>
        <w:spacing w:after="0"/>
        <w:ind w:left="-360" w:firstLine="1068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2.1 </w:t>
      </w:r>
      <w:bookmarkStart w:id="0" w:name="_GoBack"/>
      <w:bookmarkEnd w:id="0"/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Товар поставляется в течении ___календарных дней с момента заключения Договора </w:t>
      </w:r>
      <w:r w:rsidRPr="00E67B08">
        <w:rPr>
          <w:rFonts w:ascii="Times New Roman" w:eastAsia="Times New Roman" w:hAnsi="Times New Roman" w:cs="Times New Roman"/>
          <w:i/>
          <w:sz w:val="26"/>
          <w:szCs w:val="26"/>
        </w:rPr>
        <w:t>(указывается количество дней из заявки победителя, но не позднее __.__.___г.)</w:t>
      </w:r>
      <w:r w:rsidR="00C53F16" w:rsidRPr="00E67B0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53F16" w:rsidRPr="00E67B08" w:rsidRDefault="00C53F16" w:rsidP="00E4328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2.2.  Поставка Товара осуществляется Поставщиком путем отгрузки (передачи) товаров на склад Покупателю. Место передачи Товара: ________________________________________.</w:t>
      </w:r>
    </w:p>
    <w:p w:rsidR="00FE533E" w:rsidRPr="009514F7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2.3. Маркировка, тара и упаковка Товара должны соответствовать ГОСТам, ТУ, соответствующим стандартам. Тара и упаковка должны обеспечивать сохранность Товара, предотвращение его порчи, повреждения при транспортировке и хранении. Тара и упаковка являются невозвратными, </w:t>
      </w:r>
      <w:r w:rsidRPr="009477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если Спецификацией не предусмотрено иное.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2.4. Порядок доставки Товара (вид транспорта) определяются Поставщиком. При необходимости порядок доставки Товара согласовывается с Покупателем. Поставщик после отгрузки Товара сообщает Покупателю посредством факсимильной связи или по электронной почте следующую информацию: наименование Товара, его количество, дату доставки.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>2.5. Поставщик обязан предоставить Покупателю оригиналы счетов, счетов-фактур и товарных накладных на поставляемый Товар по форме, установленной действующим законодательством.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2.6. Датой поставки считается дата приемки Товар</w:t>
      </w:r>
      <w:r w:rsidR="002B1FBC">
        <w:rPr>
          <w:rFonts w:ascii="Times New Roman" w:eastAsia="Times New Roman" w:hAnsi="Times New Roman" w:cs="Times New Roman"/>
          <w:sz w:val="26"/>
          <w:szCs w:val="26"/>
        </w:rPr>
        <w:t xml:space="preserve">а Покупателем в месте передачи, которая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указ</w:t>
      </w:r>
      <w:r w:rsidR="002B1FBC">
        <w:rPr>
          <w:rFonts w:ascii="Times New Roman" w:eastAsia="Times New Roman" w:hAnsi="Times New Roman" w:cs="Times New Roman"/>
          <w:sz w:val="26"/>
          <w:szCs w:val="26"/>
        </w:rPr>
        <w:t>ывается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в товарной накладной.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2.7. Приемка Товара осуществляется в следующем порядке: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 Покупатель производит приемку Товара от Поставщика в месте передачи путем внешнего осмотра тары и упаковки на предмет обнаружения видимых недостатков, а также путем проверки фактически поставленного Товара по наименованию и количеству с данными, указанными в товаросопроводительных документах;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- Покупатель производит приемку Товара с вскрытием тары и упаковки на предмет проверки </w:t>
      </w:r>
      <w:r w:rsidR="00EE519E">
        <w:rPr>
          <w:rFonts w:ascii="Times New Roman" w:eastAsia="Times New Roman" w:hAnsi="Times New Roman" w:cs="Times New Roman"/>
          <w:sz w:val="26"/>
          <w:szCs w:val="26"/>
        </w:rPr>
        <w:t xml:space="preserve">визуального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качества, комплектности, ассортимента в течение 10 (десяти) рабочих дней с даты доставки Товара в пункт назначения.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- В случае, если при </w:t>
      </w:r>
      <w:proofErr w:type="spellStart"/>
      <w:r w:rsidRPr="00E67B08">
        <w:rPr>
          <w:rFonts w:ascii="Times New Roman" w:eastAsia="Times New Roman" w:hAnsi="Times New Roman" w:cs="Times New Roman"/>
          <w:sz w:val="26"/>
          <w:szCs w:val="26"/>
        </w:rPr>
        <w:t>внутритарной</w:t>
      </w:r>
      <w:proofErr w:type="spellEnd"/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приемке Товаров, производстве монтажных, пусконаладочных и иных работ и/или в течение гарантийного срока Покупатель обнаружит в Товаре производственные недостатки, несоответствие требованиям Приложения № 1 к настоящему Договору, иные дефекты и недостатки, возникшие не по вине Покупателя, Поставщик за свой счет в сроки, согласованные Сторонами, но не более 30 (тридцати) календарных дней с момента получения претензии </w:t>
      </w:r>
      <w:r w:rsidR="000526A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Покупателя, по выбору Покупателя: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производит за свой счет ремонт Товара;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производит за свой счет замену Товара;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возвращает Покупателю стоимость Товара;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возмещает Покупателю расходы, связанные с устранением недостатков Товара.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В случае замены, ремонта Товара, гарантийный срок данного Товара начинается снова со дня его замены, ремонта.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2.8. При обнаружении несоответствия количества и/или качества поставленного Товара условиям настоящего договора Покупатель приостанавливает приемку и уведомляет об этом Поставщика, который обязан направить своего представителя для участия в приемке Товара в указанный в уведомлении срок.  Уведомление может быть направлено путем использования факсимильной связи или электронной почты.  Неприбытие представителя Поставщика в указанный срок дает Покупателю право на составление одностороннего акта, являющегося обязательным для Поставщика. 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2.9. В течение гарантийного срока Поставщик гарантирует исправную и полнофункциональную работу Товара в соответствии с техническим требованиями к нему, установленными Договором, и возможность его использования по назначению.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2.10. В случае уклонения Поставщика от устранения выявленных дефектов, Покупатель вправе принять меры по их устранению. В последующем Покупатель без ущерба другим своим правам вправе предъявить Поставщику к оплате стоимость выполненных работ, равную произведенным и документально подтвержденным затратам на устранение дефектов, а Поставщик обязан оплатить вышеуказанную сумму.</w:t>
      </w:r>
    </w:p>
    <w:p w:rsidR="00E43289" w:rsidRPr="00E67B08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533E" w:rsidRPr="00E67B08" w:rsidRDefault="00FE533E" w:rsidP="00FE533E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Качество Товара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3.1. Поставляемый Товар по своему качеству должен соответствовать нормативным документам на данный товар, ГОСТам, ТУ, паспорту завода-изготовителя.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3.2. Поставщик обязуется передать вместе с Товаром документацию, необходимую для использования Товара, а также подтверждающую качество Товара, гарантийные обязательства Поставщика, инструкции по эксплуатации, руководство пользователя и т.д.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3.3. Гарантийный срок на поставляемый по настоящему договору Товар устанавливается в технической документации. Гарантийный срок на комплектующие и составные части Товара считается равным гарантийному сроку на основное изделие и истекает одновременно с истечением гарантийного срока на это изделие. Гарантийный срок продлевается на время, в течение которого Товар не мог использоваться из-за обнаруженных в нем недостатков.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3.4. Покупатель вправе предъявить Поставщику требования об устранении недостатков Товара, выявленных в процессе испытания, подготовки к монтажу или непосредственно при использовании по назначению или эксплуатации, в пределах установленного гарантийного срока.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3.5. В случае обнаружения дефектов, недостатков товара в гарантийный период Поставщик обязан в кратчайший технически возможный срок или иной срок, согласованный Сторонами, устранить обнаруженные дефекты, недостатки или заменить Товар ненадлежащего качества новым. О выявленных недостатках Покупатель обязан известить Поставщика путем использования факсимильной связи или по электронной почте в течение 3 (трех) рабочих дней с момента обнаружения недостатков. Неприбытие представителя Поставщика в указанный срок дает Покупателю право на составление одностороннего акта о выявленных недостатках, являющегося обязательным для Поставщика.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3.6. Все расходы, связанные с исправлением дефектов, недостатков или заменой Товара, относятся на счет Поставщика. В случае, когда устранение дефектов будет выполнено силами Покупателя согласно договоренности сторон, Поставщик обязан возместить Покупателю связанные с этим расходы в течение 5 (пяти) рабочих дней с момента предъявления соответствующего требования.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3.7. На Товар (его комплектующие и составные части), переданные Поставщиком взамен Товара (его комплектующих и составных частей), в котором были обнаружены недостатки, устанавливается гарантийный срок той же продолжительности, что и на замененный.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3.8. Поставщик не несет гарантийных обязательств при следующих условиях: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 Товар поврежден в процессе монтажа, неправильно установлен или эксплуатируется;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 при эксплуатации Товара используются расходные материалы, не предусмотренные либо не рекомендованные технической документацией;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 произведен ремонт, модернизация Товара, либо иное вмешательство в конструкционную целостность без письменного разрешения Поставщика;</w:t>
      </w:r>
    </w:p>
    <w:p w:rsidR="00FE533E" w:rsidRPr="00E67B08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 Покупатель не соблюдает иные требования по эксплуатации Товара, при обнаружении дефектов не произведен немедленный вызов представителей Поставщика.</w:t>
      </w:r>
    </w:p>
    <w:p w:rsidR="00E43289" w:rsidRPr="00E67B08" w:rsidRDefault="00FE533E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. Сумма Договора и п</w:t>
      </w:r>
      <w:r w:rsidR="00E43289" w:rsidRPr="00E67B08">
        <w:rPr>
          <w:rFonts w:ascii="Times New Roman" w:eastAsia="Times New Roman" w:hAnsi="Times New Roman" w:cs="Times New Roman"/>
          <w:b/>
          <w:sz w:val="26"/>
          <w:szCs w:val="26"/>
        </w:rPr>
        <w:t>орядок расчетов</w:t>
      </w:r>
    </w:p>
    <w:p w:rsidR="00CB0135" w:rsidRPr="00E67B08" w:rsidRDefault="00CB0135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E67B0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.1. Сумма Договора составляет </w:t>
      </w:r>
      <w:r w:rsidR="00742A94" w:rsidRPr="00E67B08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руб.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42A94" w:rsidRPr="00E67B08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CB0135" w:rsidRPr="00E67B0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рублей </w:t>
      </w:r>
      <w:r w:rsidR="00742A94" w:rsidRPr="00E67B08">
        <w:rPr>
          <w:rFonts w:ascii="Times New Roman" w:eastAsia="Times New Roman" w:hAnsi="Times New Roman" w:cs="Times New Roman"/>
          <w:b/>
          <w:i/>
          <w:sz w:val="26"/>
          <w:szCs w:val="26"/>
        </w:rPr>
        <w:t>_____</w:t>
      </w:r>
      <w:r w:rsidR="00CB0135" w:rsidRPr="00E67B0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копеек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), в том числе НДС (18%) в размере </w:t>
      </w:r>
      <w:r w:rsidR="00742A94" w:rsidRPr="00E67B08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 руб. (</w:t>
      </w:r>
      <w:r w:rsidR="00742A94" w:rsidRPr="00E67B08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CB0135" w:rsidRPr="00E67B08">
        <w:rPr>
          <w:rFonts w:ascii="Times New Roman" w:eastAsia="Times New Roman" w:hAnsi="Times New Roman" w:cs="Times New Roman"/>
          <w:i/>
          <w:sz w:val="26"/>
          <w:szCs w:val="26"/>
        </w:rPr>
        <w:t>рублей</w:t>
      </w:r>
      <w:r w:rsidR="00742A94" w:rsidRPr="00E67B08">
        <w:rPr>
          <w:rFonts w:ascii="Times New Roman" w:eastAsia="Times New Roman" w:hAnsi="Times New Roman" w:cs="Times New Roman"/>
          <w:i/>
          <w:sz w:val="26"/>
          <w:szCs w:val="26"/>
        </w:rPr>
        <w:t>____</w:t>
      </w:r>
      <w:r w:rsidR="00CB0135" w:rsidRPr="00E67B08">
        <w:rPr>
          <w:rFonts w:ascii="Times New Roman" w:eastAsia="Times New Roman" w:hAnsi="Times New Roman" w:cs="Times New Roman"/>
          <w:i/>
          <w:sz w:val="26"/>
          <w:szCs w:val="26"/>
        </w:rPr>
        <w:t xml:space="preserve"> копеек)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B0135" w:rsidRPr="00E67B0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ab/>
        <w:t xml:space="preserve">Сумма Договора устанавливается в валюте Российской Федерации (рубли). Оплата по настоящему Договору производится в рублях. </w:t>
      </w:r>
    </w:p>
    <w:p w:rsidR="00CB0135" w:rsidRPr="00E67B0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.3. Сумма Договора включает в себя стоимость Товара, стоимость его доставки до места передачи, стоимость его маркировки, тары и упаковки, все иные расходы, связанные с подготовкой Товара к отправке, а также страхование Товара, затраты и риски Поставщика по доставке Товара до места передачи, расходы по погрузке и выгрузке, все налоги, сборы и пошлины, а также иные расходы, связанные с осуществлением поставки по настоящему Договору.</w:t>
      </w:r>
    </w:p>
    <w:p w:rsidR="00CB0135" w:rsidRPr="00E67B0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.4. Сумма Договора является фиксированной и не подлежит изменению в течение срока действия настоящего Договора.</w:t>
      </w:r>
    </w:p>
    <w:p w:rsidR="00373D2A" w:rsidRPr="00E67B0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.5. Расчеты между Сторонами </w:t>
      </w:r>
      <w:r w:rsidR="00373D2A" w:rsidRPr="00E67B08">
        <w:rPr>
          <w:rFonts w:ascii="Times New Roman" w:eastAsia="Times New Roman" w:hAnsi="Times New Roman" w:cs="Times New Roman"/>
          <w:sz w:val="26"/>
          <w:szCs w:val="26"/>
        </w:rPr>
        <w:t>производятся двумя этапами:</w:t>
      </w:r>
    </w:p>
    <w:p w:rsidR="00373D2A" w:rsidRPr="00E67B08" w:rsidRDefault="00373D2A" w:rsidP="00373D2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 этап- Поставщик в течение 3 (трех) рабочих дней с момента заключения Договора направляет Покупателю счет на оплату аванса в размере 50% от общей суммы Договора на поставку  Товара. Покупатель в течение 3 (трех) рабочих дней с момента его получения производит оплату путем перечисления денежных средств на расчетный счет Поставщика. Поставщик в течение 2 (двух) рабочих дней с момента получения оплаты выставляет счет-фактуру на аванс и направляет Покупателю копию счета-фактуры на аванс по электронной почте.</w:t>
      </w:r>
    </w:p>
    <w:p w:rsidR="00373D2A" w:rsidRPr="00E67B08" w:rsidRDefault="00373D2A" w:rsidP="00373D2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2 этап-  50</w:t>
      </w:r>
      <w:r w:rsidR="002D7B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%</w:t>
      </w:r>
      <w:r w:rsidR="002D7BE7">
        <w:rPr>
          <w:rFonts w:ascii="Times New Roman" w:eastAsia="Times New Roman" w:hAnsi="Times New Roman" w:cs="Times New Roman"/>
          <w:sz w:val="26"/>
          <w:szCs w:val="26"/>
        </w:rPr>
        <w:t xml:space="preserve"> оплата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за поставленный Товар производится Покупателем в течени</w:t>
      </w:r>
      <w:r w:rsidR="002D7BE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BAE" w:rsidRPr="00E67B08">
        <w:rPr>
          <w:rFonts w:ascii="Times New Roman" w:eastAsia="Times New Roman" w:hAnsi="Times New Roman" w:cs="Times New Roman"/>
          <w:sz w:val="26"/>
          <w:szCs w:val="26"/>
        </w:rPr>
        <w:t>10</w:t>
      </w:r>
      <w:r w:rsidR="00EA44FD"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2BAE" w:rsidRPr="00E67B08">
        <w:rPr>
          <w:rFonts w:ascii="Times New Roman" w:eastAsia="Times New Roman" w:hAnsi="Times New Roman" w:cs="Times New Roman"/>
          <w:sz w:val="26"/>
          <w:szCs w:val="26"/>
        </w:rPr>
        <w:t>(десяти</w:t>
      </w:r>
      <w:r w:rsidR="00EA44FD" w:rsidRPr="00E67B0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4DDE" w:rsidRPr="00E67B08">
        <w:rPr>
          <w:rFonts w:ascii="Times New Roman" w:eastAsia="Times New Roman" w:hAnsi="Times New Roman" w:cs="Times New Roman"/>
          <w:sz w:val="26"/>
          <w:szCs w:val="26"/>
        </w:rPr>
        <w:t>рабочих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дней после предоставления Поставщиком Покупателю подписанной Сторонами товарной накладной,</w:t>
      </w:r>
      <w:r w:rsidR="00EA44FD" w:rsidRPr="00E67B08">
        <w:rPr>
          <w:rFonts w:ascii="Times New Roman" w:eastAsia="Times New Roman" w:hAnsi="Times New Roman" w:cs="Times New Roman"/>
          <w:sz w:val="26"/>
          <w:szCs w:val="26"/>
        </w:rPr>
        <w:t xml:space="preserve"> оригиналов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счет</w:t>
      </w:r>
      <w:r w:rsidR="00EA44FD" w:rsidRPr="00E67B08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0526A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счет-фактур</w:t>
      </w:r>
      <w:r w:rsidR="000526A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12ED9" w:rsidRPr="00E67B08">
        <w:rPr>
          <w:rFonts w:ascii="Times New Roman" w:eastAsia="Times New Roman" w:hAnsi="Times New Roman" w:cs="Times New Roman"/>
          <w:sz w:val="26"/>
          <w:szCs w:val="26"/>
        </w:rPr>
        <w:t>оформленных в соответствии с действующим законодательством и нормативными актами РФ, регулирующими порядок выставления счетов-фактур, которые действуют и подлежат применению в момент выставления счета-фактуры</w:t>
      </w:r>
      <w:r w:rsidR="000526AA">
        <w:rPr>
          <w:rFonts w:ascii="Times New Roman" w:eastAsia="Times New Roman" w:hAnsi="Times New Roman" w:cs="Times New Roman"/>
          <w:sz w:val="26"/>
          <w:szCs w:val="26"/>
        </w:rPr>
        <w:t>), и ины</w:t>
      </w:r>
      <w:r w:rsidR="00146C33">
        <w:rPr>
          <w:rFonts w:ascii="Times New Roman" w:eastAsia="Times New Roman" w:hAnsi="Times New Roman" w:cs="Times New Roman"/>
          <w:sz w:val="26"/>
          <w:szCs w:val="26"/>
        </w:rPr>
        <w:t>х</w:t>
      </w:r>
      <w:r w:rsidR="000526AA">
        <w:rPr>
          <w:rFonts w:ascii="Times New Roman" w:eastAsia="Times New Roman" w:hAnsi="Times New Roman" w:cs="Times New Roman"/>
          <w:sz w:val="26"/>
          <w:szCs w:val="26"/>
        </w:rPr>
        <w:t xml:space="preserve"> первичны</w:t>
      </w:r>
      <w:r w:rsidR="00146C33">
        <w:rPr>
          <w:rFonts w:ascii="Times New Roman" w:eastAsia="Times New Roman" w:hAnsi="Times New Roman" w:cs="Times New Roman"/>
          <w:sz w:val="26"/>
          <w:szCs w:val="26"/>
        </w:rPr>
        <w:t>х</w:t>
      </w:r>
      <w:r w:rsidR="000526AA">
        <w:rPr>
          <w:rFonts w:ascii="Times New Roman" w:eastAsia="Times New Roman" w:hAnsi="Times New Roman" w:cs="Times New Roman"/>
          <w:sz w:val="26"/>
          <w:szCs w:val="26"/>
        </w:rPr>
        <w:t xml:space="preserve"> документ</w:t>
      </w:r>
      <w:r w:rsidR="00146C33">
        <w:rPr>
          <w:rFonts w:ascii="Times New Roman" w:eastAsia="Times New Roman" w:hAnsi="Times New Roman" w:cs="Times New Roman"/>
          <w:sz w:val="26"/>
          <w:szCs w:val="26"/>
        </w:rPr>
        <w:t>ов сопровождающи</w:t>
      </w:r>
      <w:r w:rsidR="007173B2">
        <w:rPr>
          <w:rFonts w:ascii="Times New Roman" w:eastAsia="Times New Roman" w:hAnsi="Times New Roman" w:cs="Times New Roman"/>
          <w:sz w:val="26"/>
          <w:szCs w:val="26"/>
        </w:rPr>
        <w:t>х</w:t>
      </w:r>
      <w:r w:rsidR="00146C33">
        <w:rPr>
          <w:rFonts w:ascii="Times New Roman" w:eastAsia="Times New Roman" w:hAnsi="Times New Roman" w:cs="Times New Roman"/>
          <w:sz w:val="26"/>
          <w:szCs w:val="26"/>
        </w:rPr>
        <w:t xml:space="preserve"> Товар</w:t>
      </w:r>
      <w:r w:rsidR="000526A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0135" w:rsidRPr="00E67B0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6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 В случае возникновения претензий Покупателя в отношении качества, комплектности, количества и/или ассортимента поставленного Товара, Покупатель вправе после письменного уведомления Поставщика приостановить исполнение обязательства по оплате на период с момента обнаружения нарушения условий о качестве, комплектности, количестве и/или ассортименте и до момента устранения выявленных нарушений Поставщиком. При этом Покупатель в таком случае не несет ответственности за задержку оплаты за поставленный Товар.</w:t>
      </w:r>
    </w:p>
    <w:p w:rsidR="00CB0135" w:rsidRPr="00E67B0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7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 Датами оплаты аванса</w:t>
      </w:r>
      <w:r w:rsidR="0086412F" w:rsidRPr="00E67B08">
        <w:rPr>
          <w:rFonts w:ascii="Times New Roman" w:eastAsia="Times New Roman" w:hAnsi="Times New Roman" w:cs="Times New Roman"/>
          <w:sz w:val="26"/>
          <w:szCs w:val="26"/>
        </w:rPr>
        <w:t xml:space="preserve"> и основного платежа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 считаются даты списания денежных средств с расчетного счета Покупателя.</w:t>
      </w:r>
    </w:p>
    <w:p w:rsidR="00CB0135" w:rsidRPr="00E67B0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4</w:t>
      </w:r>
      <w:r w:rsidR="0062087C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8</w:t>
      </w:r>
      <w:r w:rsidR="0062087C" w:rsidRPr="00E67B08">
        <w:rPr>
          <w:rFonts w:ascii="Times New Roman" w:eastAsia="Times New Roman" w:hAnsi="Times New Roman" w:cs="Times New Roman"/>
          <w:sz w:val="26"/>
          <w:szCs w:val="26"/>
        </w:rPr>
        <w:t>.  Стороны настоящим соглашаются, что установленный порядок оплаты не является коммерческим кредитом и Исполнитель не имеет право на получение процентов (в соответствии со статьями 317.1 и 823 Гражданского кодекса РФ).</w:t>
      </w:r>
    </w:p>
    <w:p w:rsidR="00FE533E" w:rsidRPr="00E67B08" w:rsidRDefault="00FE533E" w:rsidP="00A6692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0135" w:rsidRPr="00E67B08" w:rsidRDefault="00CB0135" w:rsidP="00112AEF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5. Ответственность сторон.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5.1. В случае нарушения сроков поставки Поставщик выплачивает Покупателю пеню в размере 0,03% от стоимости Товара по Спецификации за каждый день просрочки до момента фактического исполнения обязательства, но не более 10% от стоимости Товара по Спецификации. </w:t>
      </w:r>
    </w:p>
    <w:p w:rsidR="00530DE8" w:rsidRPr="00E67B08" w:rsidRDefault="00530DE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>5.2. Пени установленные п.5.1. настоящего Договора, перечисляются Поставщиком на расчетный счёт Покупателя, указанный в настоящем Договоре, в течение пяти дней с момента предъявления Покупателем требований об их уплате.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5.</w:t>
      </w:r>
      <w:r w:rsidR="00255168" w:rsidRPr="00E67B0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. В случае нарушения Покупателем сроков оплаты за поставленный Товар, Покупатель выплачивает Поставщику пеню в размере 0,03% от стоимости Товара по Спецификации за каждый день просрочки до момента фактического исполнения обязательства, но не более 10% от стоимости Товара по Спецификации. 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5.</w:t>
      </w:r>
      <w:r w:rsidR="00255168" w:rsidRPr="00E67B0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 Уплата неустойки не освобождает от исполнения основного обязательства.</w:t>
      </w:r>
    </w:p>
    <w:p w:rsidR="00255168" w:rsidRPr="00E67B08" w:rsidRDefault="0025516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5.5. В случае поставки Покупателю Товара ненадлежащего качества, наступают последствия, предусмотренные ст. 475 и 518 Гражданского Кодекса Российской Федерации.</w:t>
      </w:r>
    </w:p>
    <w:p w:rsidR="00255168" w:rsidRPr="00E67B08" w:rsidRDefault="0025516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5.6. Покупатель вправе прекратить полностью или частично своё обязательство по оплате зачетом своего встречного денежного требования к Поставщику, в том числе, требования об уплате неустойки. </w:t>
      </w:r>
    </w:p>
    <w:p w:rsidR="00CB0135" w:rsidRPr="00E67B08" w:rsidRDefault="007132C5" w:rsidP="00C2281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6. Форс-мажор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6.1. Стороны освобождаются от ответственности за неисполнение, или ненадлежащее исполнение обязательств по настоящему договору, если это явилось следствием обстоятельств непреодолимой силы. Сторона, ссылающаяся на форс-мажорные обс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>тоятельства, обязана в течение 5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>(пяти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) рабочих дней 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информировать контрагента в письменной форме. Указанные обстоятельства должны быть подтверждены документами компетентных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органов.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6.2.  Если эти обстоятельства будут действовать более 2-х месяцев, Стороны вправе отказаться от дальнейшего исполнения обязательств по настоящему договору, но при этом обязаны вернуть друг другу все полученное по настоящему договору, пропорционально объему неисполненных обязательств по настоящему договору.</w:t>
      </w:r>
    </w:p>
    <w:p w:rsidR="005803F2" w:rsidRPr="00E67B08" w:rsidRDefault="005803F2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03F2" w:rsidRPr="00E67B08" w:rsidRDefault="00AF2E26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5803F2" w:rsidRPr="00E67B0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803F2" w:rsidRPr="00E67B08">
        <w:rPr>
          <w:rFonts w:ascii="Times New Roman" w:eastAsia="Times New Roman" w:hAnsi="Times New Roman" w:cs="Times New Roman"/>
          <w:b/>
          <w:sz w:val="26"/>
          <w:szCs w:val="26"/>
        </w:rPr>
        <w:tab/>
        <w:t>Конфиденциальность</w:t>
      </w:r>
    </w:p>
    <w:p w:rsidR="00CB0135" w:rsidRPr="00E67B08" w:rsidRDefault="0094770D" w:rsidP="005803F2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5803F2" w:rsidRPr="00E67B08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5803F2" w:rsidRPr="00E67B08">
        <w:rPr>
          <w:rFonts w:ascii="Times New Roman" w:eastAsia="Times New Roman" w:hAnsi="Times New Roman" w:cs="Times New Roman"/>
          <w:sz w:val="26"/>
          <w:szCs w:val="26"/>
        </w:rPr>
        <w:tab/>
        <w:t xml:space="preserve"> Сведения о деятельности Сторон, полученные ими при заключении,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могут быть переданы любым третьим лицам или опубликованы в какой-либо форме (кроме случаев, предусмотренных действующим законодательством Российской Федерации, по взаимному согласию Сторон, либо в целях надлежащего исполнения настоящего Договора) в течение срока действия настоящего Договора и после его прекращения без ограничения срока.</w:t>
      </w:r>
    </w:p>
    <w:p w:rsidR="00CB0135" w:rsidRPr="00E67B08" w:rsidRDefault="00AF2E26" w:rsidP="007132C5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7132C5" w:rsidRPr="00E67B08">
        <w:rPr>
          <w:rFonts w:ascii="Times New Roman" w:eastAsia="Times New Roman" w:hAnsi="Times New Roman" w:cs="Times New Roman"/>
          <w:b/>
          <w:sz w:val="26"/>
          <w:szCs w:val="26"/>
        </w:rPr>
        <w:t>. Разрешение споров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CB0135" w:rsidRPr="00E67B08" w:rsidRDefault="00B16F3F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8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.1. Стороны пришли к соглашению, что все споры и разногласия по исполнению настоящего Договора решаются при помощи переговоров и в претензионном порядке. Срок рассмотрения претензии – 10 дней со дня ее получения.</w:t>
      </w:r>
    </w:p>
    <w:p w:rsidR="00CB0135" w:rsidRPr="00E67B08" w:rsidRDefault="00B16F3F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8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.2. При невозможности разрешения споров при помощи переговоров или в претензионном порядке, они передаются на рассмотрение в Арбитражный суд г. Москвы.</w:t>
      </w:r>
    </w:p>
    <w:p w:rsidR="00086FA1" w:rsidRPr="00E67B08" w:rsidRDefault="00AF2E26" w:rsidP="00086FA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86FA1" w:rsidRPr="00E67B08">
        <w:rPr>
          <w:rFonts w:ascii="Times New Roman" w:eastAsia="Times New Roman" w:hAnsi="Times New Roman" w:cs="Times New Roman"/>
          <w:b/>
          <w:sz w:val="26"/>
          <w:szCs w:val="26"/>
        </w:rPr>
        <w:tab/>
        <w:t>Срок действия, порядок внесения изменений и расторжение договора</w:t>
      </w:r>
    </w:p>
    <w:p w:rsidR="00086FA1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>Настоящий Договор вступает в силу с даты его подписания, и действует до «__» ________ 201_ г.</w:t>
      </w:r>
      <w:r w:rsidR="009E2720">
        <w:rPr>
          <w:rFonts w:ascii="Times New Roman" w:eastAsia="Times New Roman" w:hAnsi="Times New Roman" w:cs="Times New Roman"/>
          <w:sz w:val="26"/>
          <w:szCs w:val="26"/>
        </w:rPr>
        <w:t>, а в части гарантийных обязательств –</w:t>
      </w:r>
      <w:r w:rsidR="008032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2720">
        <w:rPr>
          <w:rFonts w:ascii="Times New Roman" w:eastAsia="Times New Roman" w:hAnsi="Times New Roman" w:cs="Times New Roman"/>
          <w:sz w:val="26"/>
          <w:szCs w:val="26"/>
        </w:rPr>
        <w:t xml:space="preserve">до полного исполнения обязательств </w:t>
      </w:r>
      <w:r w:rsidR="0080323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E2720">
        <w:rPr>
          <w:rFonts w:ascii="Times New Roman" w:eastAsia="Times New Roman" w:hAnsi="Times New Roman" w:cs="Times New Roman"/>
          <w:sz w:val="26"/>
          <w:szCs w:val="26"/>
        </w:rPr>
        <w:t>торонами.</w:t>
      </w:r>
    </w:p>
    <w:p w:rsidR="00086FA1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Договору, подписаны уполномоченными на то лицами и скреплены печатями.</w:t>
      </w:r>
    </w:p>
    <w:p w:rsidR="007A1499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086FA1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При этом Покупатель вправе в любое время расторгнуть настоящий Договор в од</w:t>
      </w:r>
      <w:r w:rsidR="007A1499" w:rsidRPr="00E67B08">
        <w:rPr>
          <w:rFonts w:ascii="Times New Roman" w:eastAsia="Times New Roman" w:hAnsi="Times New Roman" w:cs="Times New Roman"/>
          <w:sz w:val="26"/>
          <w:szCs w:val="26"/>
        </w:rPr>
        <w:t>ностороннем внесудебном порядке  в следующих случаях:</w:t>
      </w:r>
    </w:p>
    <w:p w:rsidR="007A1499" w:rsidRPr="00E67B08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 задержки Поставщиком выполнения обязательств по настоящему Договору более, чем на 20 (двадцать) календарных дней по причинам, не зависящим от Покупателя;</w:t>
      </w:r>
    </w:p>
    <w:p w:rsidR="007A1499" w:rsidRPr="00E67B08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- нарушения Поставщиком условий настоящего Договора, ведущее к существенному снижению качества Товара, в том числе при поставке некачественного Товара;</w:t>
      </w:r>
    </w:p>
    <w:p w:rsidR="007E2F7F" w:rsidRDefault="00086FA1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Расторжение настоящего Договора в одностороннем порядке (отказ от исполнения настоящего Договора) осуществляется путем направления </w:t>
      </w:r>
      <w:r w:rsidR="007A1499" w:rsidRPr="00E67B08">
        <w:rPr>
          <w:rFonts w:ascii="Times New Roman" w:eastAsia="Times New Roman" w:hAnsi="Times New Roman" w:cs="Times New Roman"/>
          <w:sz w:val="26"/>
          <w:szCs w:val="26"/>
        </w:rPr>
        <w:t>Покупателем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письменного уведомления </w:t>
      </w:r>
      <w:r w:rsidR="004B41B8" w:rsidRPr="00E67B08">
        <w:rPr>
          <w:rFonts w:ascii="Times New Roman" w:eastAsia="Times New Roman" w:hAnsi="Times New Roman" w:cs="Times New Roman"/>
          <w:sz w:val="26"/>
          <w:szCs w:val="26"/>
        </w:rPr>
        <w:t>посредством факсимильной / электронной связи об этом Поставщику</w:t>
      </w:r>
      <w:r w:rsidR="007A1499" w:rsidRPr="00E67B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E2F7F">
        <w:rPr>
          <w:rFonts w:ascii="Times New Roman" w:eastAsia="Times New Roman" w:hAnsi="Times New Roman" w:cs="Times New Roman"/>
          <w:sz w:val="26"/>
          <w:szCs w:val="26"/>
        </w:rPr>
        <w:t xml:space="preserve"> Датой расторжения Договора считается дата получения указанного уведомления Поставщиком, если иная дата не указана в уведомлении.</w:t>
      </w:r>
    </w:p>
    <w:p w:rsidR="00C96AFA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 xml:space="preserve">.5. </w:t>
      </w:r>
      <w:r w:rsidR="00C96AFA" w:rsidRPr="00E67B08">
        <w:rPr>
          <w:rFonts w:ascii="Times New Roman" w:eastAsia="Times New Roman" w:hAnsi="Times New Roman" w:cs="Times New Roman"/>
          <w:sz w:val="26"/>
          <w:szCs w:val="26"/>
        </w:rPr>
        <w:t>Поставщик вправе в одностороннем порядке отказаться от исполнения настоящего Договора в случае нарушения Покупателем сроков оплаты более, чем на 30 (тридцать) календарных дней по причинам, не зависящим от Поставщика.</w:t>
      </w:r>
    </w:p>
    <w:p w:rsidR="00086FA1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Расторжение Договора не освобождает Стороны от обязательств по расчетам за уже поставленный Товар.</w:t>
      </w:r>
    </w:p>
    <w:p w:rsidR="00E87E42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.7. В случае расторжения настоящего Договора по п.</w:t>
      </w:r>
      <w:r w:rsidR="00CE5C60">
        <w:rPr>
          <w:rFonts w:ascii="Times New Roman" w:eastAsia="Times New Roman" w:hAnsi="Times New Roman" w:cs="Times New Roman"/>
          <w:sz w:val="26"/>
          <w:szCs w:val="26"/>
        </w:rPr>
        <w:t>9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.4, Покупатель вправе потребовать от Поставщика возврата ранее уплаченных сумм, в том числе причиненных убытков в течение 14 (четырнадцати) календарных дней с даты расторжения Договора.</w:t>
      </w:r>
    </w:p>
    <w:p w:rsidR="00086FA1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8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>В случае расторжения настоящего Договора Стороны в месячный срок со дня расторжения Договора производят все взаимные расчеты и платежи. Сторонами составляется и подписывается Акт сверки расчетов.</w:t>
      </w:r>
    </w:p>
    <w:p w:rsidR="00086FA1" w:rsidRPr="00E67B0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>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обязательств.</w:t>
      </w:r>
    </w:p>
    <w:p w:rsidR="000A75E9" w:rsidRPr="00E67B08" w:rsidRDefault="000A75E9" w:rsidP="000A75E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F2E26" w:rsidRPr="00E67B0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ab/>
        <w:t>Заключительные положения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.1.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Все изменения, дополнения и приложения к настоящему Договору, подписанные уполномоченными представителями Сторон, являются его неотъемлемой частью.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.2.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В случае изменения организационно-правовой формы, реорганизации, изменении банковских реквизитов, почтового адреса, Поставщик обязан уведомить Покупателя в течении 3 (трех) рабочих дней.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При изменении иных реквизитов, указанных в Договоре (в том числе почтовых) Стороны обязаны не позднее 1 (одного) рабочего дня после такого изменения уведомить друг друга в письменной форме. Риск неполучения корреспонденции в связи с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>изменением реквизитов несет сторона, не сообщившая своевременно другой стороне об их изменении.</w:t>
      </w:r>
    </w:p>
    <w:p w:rsidR="000A75E9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Вся переписка, связанная с заключением, исполнением, изменением, расторжением, отказом от Договора, в </w:t>
      </w:r>
      <w:proofErr w:type="spellStart"/>
      <w:r w:rsidRPr="00E67B08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E67B08">
        <w:rPr>
          <w:rFonts w:ascii="Times New Roman" w:eastAsia="Times New Roman" w:hAnsi="Times New Roman" w:cs="Times New Roman"/>
          <w:sz w:val="26"/>
          <w:szCs w:val="26"/>
        </w:rPr>
        <w:t>. направление претензий и уведомлений, осуществляется по реквизитам</w:t>
      </w:r>
      <w:r w:rsidR="00E56FB5">
        <w:rPr>
          <w:rFonts w:ascii="Times New Roman" w:eastAsia="Times New Roman" w:hAnsi="Times New Roman" w:cs="Times New Roman"/>
          <w:sz w:val="26"/>
          <w:szCs w:val="26"/>
        </w:rPr>
        <w:t xml:space="preserve"> (включая адрес электронной почты)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, указанным в Договоре. 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.3.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Любое уведомление по Договору направляется Сторонами по почте заказным письмом с уведомлением о вручении по адресам Сторон, указанных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Сторонами подтверждения о его вручении.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Все сообщения, переданные Сторонами друг другу, считаются полученными Стороной, в адрес которой они направлены. 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адресу, указанному в Договоре. 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.4.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Ни одна из Сторон не вправе полностью или частично передавать свои полномочия по настоящему Договору третьим лицам без письменного согласия другой Стороны.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.5.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Не допускается уступка Поставщиком прав требований по Договору другому лицу без согласия Заказчика, за исключением своих законных правопреемников и случаев, предусмотренных Договором и законодательством Российской Федерации.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.6.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Настоящий Договор выражает все договорные условия и понимание между Сторонами, во всем остальном, не предусмотренном настоящим Договором, Стороны руководствуются действующим законодательством РФ.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F3F" w:rsidRPr="00E67B0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.8.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Приложения</w:t>
      </w:r>
      <w:r w:rsidR="0065756B" w:rsidRPr="00E67B08">
        <w:rPr>
          <w:rFonts w:ascii="Times New Roman" w:eastAsia="Times New Roman" w:hAnsi="Times New Roman" w:cs="Times New Roman"/>
          <w:sz w:val="26"/>
          <w:szCs w:val="26"/>
        </w:rPr>
        <w:t xml:space="preserve"> №1  «</w:t>
      </w:r>
      <w:r w:rsidR="009B5BA7" w:rsidRPr="00E67B08">
        <w:rPr>
          <w:rFonts w:ascii="Times New Roman" w:eastAsia="Times New Roman" w:hAnsi="Times New Roman" w:cs="Times New Roman"/>
          <w:sz w:val="26"/>
          <w:szCs w:val="26"/>
        </w:rPr>
        <w:t>Спецификация</w:t>
      </w:r>
      <w:r w:rsidR="0065756B" w:rsidRPr="00E67B0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Договору являются его неотъемлемой частью.</w:t>
      </w:r>
    </w:p>
    <w:p w:rsidR="00AF2E26" w:rsidRPr="00E67B08" w:rsidRDefault="00AF2E26" w:rsidP="00AF2E26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11.РЕКВИЗИТЫ СТОРОН.</w:t>
      </w:r>
    </w:p>
    <w:p w:rsidR="00AF2E26" w:rsidRPr="00E67B08" w:rsidRDefault="00AF2E26" w:rsidP="00AF2E26">
      <w:pPr>
        <w:spacing w:after="0"/>
        <w:ind w:left="-360" w:firstLine="36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67B08" w:rsidRPr="00E67B08" w:rsidTr="00CF1F55">
        <w:tc>
          <w:tcPr>
            <w:tcW w:w="4927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Поставщик:</w:t>
            </w:r>
          </w:p>
        </w:tc>
        <w:tc>
          <w:tcPr>
            <w:tcW w:w="4927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Покупатель:</w:t>
            </w: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ООО «СИТЭК»  </w:t>
            </w:r>
          </w:p>
        </w:tc>
      </w:tr>
      <w:tr w:rsidR="00E67B08" w:rsidRPr="00E67B08" w:rsidTr="00CF1F55">
        <w:tc>
          <w:tcPr>
            <w:tcW w:w="4927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/ факс.  </w:t>
            </w:r>
          </w:p>
          <w:p w:rsidR="00FD2ADB" w:rsidRPr="00FD2ADB" w:rsidRDefault="00FD2ADB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                КПП 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Р/с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К/с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БИК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  <w:r w:rsidR="00E519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РФ, г. Москва, ул. </w:t>
            </w:r>
            <w:proofErr w:type="spellStart"/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Воронцовская</w:t>
            </w:r>
            <w:proofErr w:type="spellEnd"/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, д. 2/10 стр. 1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117246 г. Москва Научный проезд д.12 оф.70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тел. / факс. 8(495) 334-16-03; 8(495) 334-19-98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sitek</w:t>
            </w:r>
            <w:proofErr w:type="spellEnd"/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33@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ИНН   7705807029             КПП 770501001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р/с: 40702810500010007310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"Развитие-Столица" (АО);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к/с: 30101810000000000984;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БИК: 044525984</w:t>
            </w:r>
          </w:p>
        </w:tc>
      </w:tr>
    </w:tbl>
    <w:p w:rsidR="00AF2E26" w:rsidRPr="00FD2ADB" w:rsidRDefault="00AF2E26" w:rsidP="00A429B6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ADB">
        <w:rPr>
          <w:rFonts w:ascii="Times New Roman" w:eastAsia="Times New Roman" w:hAnsi="Times New Roman" w:cs="Times New Roman"/>
          <w:b/>
          <w:sz w:val="20"/>
          <w:szCs w:val="20"/>
        </w:rPr>
        <w:t>ПОДПИСИ СТОРОН</w:t>
      </w:r>
    </w:p>
    <w:p w:rsidR="00AF2E26" w:rsidRPr="00FD2ADB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82" w:type="dxa"/>
        <w:tblLook w:val="01E0" w:firstRow="1" w:lastRow="1" w:firstColumn="1" w:lastColumn="1" w:noHBand="0" w:noVBand="0"/>
      </w:tblPr>
      <w:tblGrid>
        <w:gridCol w:w="5091"/>
        <w:gridCol w:w="5091"/>
      </w:tblGrid>
      <w:tr w:rsidR="00E67B08" w:rsidRPr="00FD2ADB" w:rsidTr="00B16F3F">
        <w:trPr>
          <w:trHeight w:val="1503"/>
        </w:trPr>
        <w:tc>
          <w:tcPr>
            <w:tcW w:w="5091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Поставщик: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                              /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091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____________________/</w:t>
            </w:r>
            <w:proofErr w:type="spellStart"/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А.А.Ахметов</w:t>
            </w:r>
            <w:proofErr w:type="spellEnd"/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B16F3F" w:rsidRPr="00A429B6" w:rsidRDefault="00B16F3F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 xml:space="preserve">Приложение № 1 </w:t>
      </w: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>к Договору поставки №  от «</w:t>
      </w:r>
      <w:r w:rsidR="00F76EA4" w:rsidRPr="00A429B6">
        <w:rPr>
          <w:rFonts w:ascii="Times New Roman" w:eastAsia="Times New Roman" w:hAnsi="Times New Roman" w:cs="Times New Roman"/>
        </w:rPr>
        <w:t>__</w:t>
      </w:r>
      <w:r w:rsidRPr="00A429B6">
        <w:rPr>
          <w:rFonts w:ascii="Times New Roman" w:eastAsia="Times New Roman" w:hAnsi="Times New Roman" w:cs="Times New Roman"/>
        </w:rPr>
        <w:t xml:space="preserve">» </w:t>
      </w:r>
      <w:r w:rsidR="00F76EA4" w:rsidRPr="00A429B6">
        <w:rPr>
          <w:rFonts w:ascii="Times New Roman" w:eastAsia="Times New Roman" w:hAnsi="Times New Roman" w:cs="Times New Roman"/>
        </w:rPr>
        <w:t>____________</w:t>
      </w:r>
      <w:r w:rsidRPr="00A429B6">
        <w:rPr>
          <w:rFonts w:ascii="Times New Roman" w:eastAsia="Times New Roman" w:hAnsi="Times New Roman" w:cs="Times New Roman"/>
          <w:b/>
        </w:rPr>
        <w:t xml:space="preserve"> 201</w:t>
      </w:r>
      <w:r w:rsidR="00F76EA4" w:rsidRPr="00A429B6">
        <w:rPr>
          <w:rFonts w:ascii="Times New Roman" w:eastAsia="Times New Roman" w:hAnsi="Times New Roman" w:cs="Times New Roman"/>
          <w:b/>
        </w:rPr>
        <w:t>_</w:t>
      </w:r>
      <w:r w:rsidRPr="00A429B6">
        <w:rPr>
          <w:rFonts w:ascii="Times New Roman" w:eastAsia="Times New Roman" w:hAnsi="Times New Roman" w:cs="Times New Roman"/>
          <w:b/>
        </w:rPr>
        <w:t xml:space="preserve"> г.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348" w:hanging="64"/>
        <w:jc w:val="center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 xml:space="preserve">Спецификация 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tbl>
      <w:tblPr>
        <w:tblW w:w="996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9"/>
        <w:gridCol w:w="1417"/>
        <w:gridCol w:w="1418"/>
        <w:gridCol w:w="1559"/>
        <w:gridCol w:w="1843"/>
      </w:tblGrid>
      <w:tr w:rsidR="0094770D" w:rsidRPr="00A429B6" w:rsidTr="0094770D">
        <w:tc>
          <w:tcPr>
            <w:tcW w:w="610" w:type="dxa"/>
          </w:tcPr>
          <w:p w:rsidR="0094770D" w:rsidRPr="00A429B6" w:rsidRDefault="0094770D" w:rsidP="00CB01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№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Ед.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изм.</w:t>
            </w:r>
          </w:p>
        </w:tc>
        <w:tc>
          <w:tcPr>
            <w:tcW w:w="1418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Цена Товара, за ед., руб.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r w:rsidRPr="00A429B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429B6">
              <w:rPr>
                <w:rFonts w:ascii="Times New Roman" w:eastAsia="Times New Roman" w:hAnsi="Times New Roman" w:cs="Times New Roman"/>
              </w:rPr>
              <w:t>. НДС (18%)</w:t>
            </w:r>
          </w:p>
        </w:tc>
        <w:tc>
          <w:tcPr>
            <w:tcW w:w="1843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Общая стоимость Товара, руб.,</w:t>
            </w:r>
          </w:p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429B6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429B6">
              <w:rPr>
                <w:rFonts w:ascii="Times New Roman" w:eastAsia="Times New Roman" w:hAnsi="Times New Roman" w:cs="Times New Roman"/>
              </w:rPr>
              <w:t>. НДС (18%)</w:t>
            </w:r>
          </w:p>
        </w:tc>
      </w:tr>
      <w:tr w:rsidR="0094770D" w:rsidRPr="00A429B6" w:rsidTr="0094770D">
        <w:trPr>
          <w:trHeight w:val="322"/>
        </w:trPr>
        <w:tc>
          <w:tcPr>
            <w:tcW w:w="610" w:type="dxa"/>
          </w:tcPr>
          <w:p w:rsidR="0094770D" w:rsidRPr="00A429B6" w:rsidRDefault="0094770D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770D" w:rsidRPr="00A429B6" w:rsidTr="0094770D">
        <w:trPr>
          <w:trHeight w:val="322"/>
        </w:trPr>
        <w:tc>
          <w:tcPr>
            <w:tcW w:w="610" w:type="dxa"/>
          </w:tcPr>
          <w:p w:rsidR="0094770D" w:rsidRPr="00A429B6" w:rsidRDefault="0094770D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770D" w:rsidRPr="00A429B6" w:rsidTr="0094770D">
        <w:trPr>
          <w:trHeight w:val="322"/>
        </w:trPr>
        <w:tc>
          <w:tcPr>
            <w:tcW w:w="610" w:type="dxa"/>
          </w:tcPr>
          <w:p w:rsidR="0094770D" w:rsidRPr="00A429B6" w:rsidRDefault="0094770D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B08" w:rsidRPr="00A429B6" w:rsidTr="0094770D">
        <w:trPr>
          <w:trHeight w:val="678"/>
        </w:trPr>
        <w:tc>
          <w:tcPr>
            <w:tcW w:w="9966" w:type="dxa"/>
            <w:gridSpan w:val="6"/>
          </w:tcPr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: </w:t>
            </w:r>
            <w:r w:rsidR="00F76EA4"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>_______________</w:t>
            </w:r>
            <w:r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руб. </w:t>
            </w:r>
            <w:r w:rsidRPr="00A429B6">
              <w:rPr>
                <w:rFonts w:ascii="Times New Roman" w:eastAsia="Times New Roman" w:hAnsi="Times New Roman" w:cs="Times New Roman"/>
              </w:rPr>
              <w:t>(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________________________</w:t>
            </w:r>
            <w:r w:rsidRPr="00A429B6">
              <w:rPr>
                <w:rFonts w:ascii="Times New Roman" w:eastAsia="Times New Roman" w:hAnsi="Times New Roman" w:cs="Times New Roman"/>
                <w:b/>
                <w:i/>
              </w:rPr>
              <w:t xml:space="preserve"> рублей 00 копеек</w:t>
            </w:r>
            <w:r w:rsidRPr="00A429B6">
              <w:rPr>
                <w:rFonts w:ascii="Times New Roman" w:eastAsia="Times New Roman" w:hAnsi="Times New Roman" w:cs="Times New Roman"/>
              </w:rPr>
              <w:t xml:space="preserve">), в том числе НДС (18%) в размере 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</w:t>
            </w:r>
            <w:r w:rsidRPr="00A429B6">
              <w:rPr>
                <w:rFonts w:ascii="Times New Roman" w:eastAsia="Times New Roman" w:hAnsi="Times New Roman" w:cs="Times New Roman"/>
              </w:rPr>
              <w:t xml:space="preserve"> руб. (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_________________</w:t>
            </w:r>
            <w:r w:rsidRPr="00A429B6">
              <w:rPr>
                <w:rFonts w:ascii="Times New Roman" w:eastAsia="Times New Roman" w:hAnsi="Times New Roman" w:cs="Times New Roman"/>
                <w:i/>
              </w:rPr>
              <w:t xml:space="preserve">рублей </w:t>
            </w:r>
            <w:r w:rsidR="0096017D" w:rsidRPr="00A429B6">
              <w:rPr>
                <w:rFonts w:ascii="Times New Roman" w:eastAsia="Times New Roman" w:hAnsi="Times New Roman" w:cs="Times New Roman"/>
                <w:i/>
              </w:rPr>
              <w:t>_____</w:t>
            </w:r>
            <w:r w:rsidRPr="00A429B6">
              <w:rPr>
                <w:rFonts w:ascii="Times New Roman" w:eastAsia="Times New Roman" w:hAnsi="Times New Roman" w:cs="Times New Roman"/>
                <w:i/>
              </w:rPr>
              <w:t xml:space="preserve"> копеек)</w:t>
            </w:r>
          </w:p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B0135" w:rsidRPr="00A429B6" w:rsidRDefault="00CB0135" w:rsidP="00CB0135">
      <w:pPr>
        <w:spacing w:after="0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rPr>
          <w:rFonts w:ascii="Times New Roman" w:eastAsia="Times New Roman" w:hAnsi="Times New Roman" w:cs="Times New Roman"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tbl>
      <w:tblPr>
        <w:tblW w:w="10438" w:type="dxa"/>
        <w:tblLook w:val="01E0" w:firstRow="1" w:lastRow="1" w:firstColumn="1" w:lastColumn="1" w:noHBand="0" w:noVBand="0"/>
      </w:tblPr>
      <w:tblGrid>
        <w:gridCol w:w="5219"/>
        <w:gridCol w:w="5219"/>
      </w:tblGrid>
      <w:tr w:rsidR="00E67B08" w:rsidRPr="00A429B6" w:rsidTr="00D62F06">
        <w:trPr>
          <w:trHeight w:val="2750"/>
        </w:trPr>
        <w:tc>
          <w:tcPr>
            <w:tcW w:w="5219" w:type="dxa"/>
          </w:tcPr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Поставщик: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______________________</w:t>
            </w:r>
            <w:r w:rsidRPr="00A429B6">
              <w:rPr>
                <w:rFonts w:ascii="Times New Roman" w:eastAsia="Times New Roman" w:hAnsi="Times New Roman" w:cs="Times New Roman"/>
                <w:bCs/>
              </w:rPr>
              <w:t>/                               /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5219" w:type="dxa"/>
          </w:tcPr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Покупатель: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Cs/>
              </w:rPr>
              <w:t>____________________/</w:t>
            </w:r>
            <w:proofErr w:type="spellStart"/>
            <w:r w:rsidRPr="00A429B6">
              <w:rPr>
                <w:rFonts w:ascii="Times New Roman" w:eastAsia="Times New Roman" w:hAnsi="Times New Roman" w:cs="Times New Roman"/>
                <w:bCs/>
              </w:rPr>
              <w:t>А.А.Ахметов</w:t>
            </w:r>
            <w:proofErr w:type="spellEnd"/>
            <w:r w:rsidRPr="00A429B6"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/>
                <w:bCs/>
              </w:rPr>
              <w:t>М.П.</w:t>
            </w:r>
          </w:p>
        </w:tc>
      </w:tr>
    </w:tbl>
    <w:p w:rsidR="00CB0135" w:rsidRPr="00CB0135" w:rsidRDefault="00CB0135" w:rsidP="00CB0135">
      <w:pPr>
        <w:spacing w:after="0"/>
        <w:ind w:left="-360" w:firstLine="360"/>
        <w:rPr>
          <w:rFonts w:ascii="Calibri" w:eastAsia="Times New Roman" w:hAnsi="Calibri" w:cs="Times New Roman"/>
        </w:rPr>
      </w:pPr>
    </w:p>
    <w:sectPr w:rsidR="00CB0135" w:rsidRPr="00CB0135" w:rsidSect="000103ED">
      <w:footerReference w:type="default" r:id="rId7"/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08" w:rsidRDefault="002A1808">
      <w:pPr>
        <w:spacing w:after="0"/>
      </w:pPr>
      <w:r>
        <w:separator/>
      </w:r>
    </w:p>
  </w:endnote>
  <w:endnote w:type="continuationSeparator" w:id="0">
    <w:p w:rsidR="002A1808" w:rsidRDefault="002A1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68" w:rsidRPr="00E16C7A" w:rsidRDefault="00E67B08">
    <w:pPr>
      <w:pStyle w:val="a3"/>
      <w:jc w:val="right"/>
      <w:rPr>
        <w:rFonts w:ascii="Times New Roman" w:hAnsi="Times New Roman"/>
      </w:rPr>
    </w:pPr>
    <w:r w:rsidRPr="00E16C7A">
      <w:rPr>
        <w:rFonts w:ascii="Times New Roman" w:hAnsi="Times New Roman"/>
      </w:rPr>
      <w:fldChar w:fldCharType="begin"/>
    </w:r>
    <w:r w:rsidRPr="00E16C7A">
      <w:rPr>
        <w:rFonts w:ascii="Times New Roman" w:hAnsi="Times New Roman"/>
      </w:rPr>
      <w:instrText>PAGE   \* MERGEFORMAT</w:instrText>
    </w:r>
    <w:r w:rsidRPr="00E16C7A">
      <w:rPr>
        <w:rFonts w:ascii="Times New Roman" w:hAnsi="Times New Roman"/>
      </w:rPr>
      <w:fldChar w:fldCharType="separate"/>
    </w:r>
    <w:r w:rsidR="00FD10C1">
      <w:rPr>
        <w:rFonts w:ascii="Times New Roman" w:hAnsi="Times New Roman"/>
        <w:noProof/>
      </w:rPr>
      <w:t>2</w:t>
    </w:r>
    <w:r w:rsidRPr="00E16C7A">
      <w:rPr>
        <w:rFonts w:ascii="Times New Roman" w:hAnsi="Times New Roman"/>
      </w:rPr>
      <w:fldChar w:fldCharType="end"/>
    </w:r>
  </w:p>
  <w:p w:rsidR="003F7668" w:rsidRDefault="00FD10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08" w:rsidRDefault="002A1808">
      <w:pPr>
        <w:spacing w:after="0"/>
      </w:pPr>
      <w:r>
        <w:separator/>
      </w:r>
    </w:p>
  </w:footnote>
  <w:footnote w:type="continuationSeparator" w:id="0">
    <w:p w:rsidR="002A1808" w:rsidRDefault="002A18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multilevel"/>
    <w:tmpl w:val="C0F4E28E"/>
    <w:name w:val="WW8Num6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5FC0680"/>
    <w:multiLevelType w:val="hybridMultilevel"/>
    <w:tmpl w:val="2F7ACBAA"/>
    <w:lvl w:ilvl="0" w:tplc="E7C400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4AE6"/>
    <w:multiLevelType w:val="hybridMultilevel"/>
    <w:tmpl w:val="2044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5"/>
    <w:rsid w:val="00022FF5"/>
    <w:rsid w:val="000526AA"/>
    <w:rsid w:val="00086FA1"/>
    <w:rsid w:val="000A75E9"/>
    <w:rsid w:val="00112AEF"/>
    <w:rsid w:val="00146C33"/>
    <w:rsid w:val="00200D71"/>
    <w:rsid w:val="00255168"/>
    <w:rsid w:val="002736C3"/>
    <w:rsid w:val="00276718"/>
    <w:rsid w:val="002A1808"/>
    <w:rsid w:val="002B1FBC"/>
    <w:rsid w:val="002D7BE7"/>
    <w:rsid w:val="0030553F"/>
    <w:rsid w:val="00373D2A"/>
    <w:rsid w:val="003D4DDE"/>
    <w:rsid w:val="004553C4"/>
    <w:rsid w:val="004B41B8"/>
    <w:rsid w:val="00530DE8"/>
    <w:rsid w:val="005803F2"/>
    <w:rsid w:val="005A5C40"/>
    <w:rsid w:val="0062087C"/>
    <w:rsid w:val="00625E99"/>
    <w:rsid w:val="0065756B"/>
    <w:rsid w:val="007132C5"/>
    <w:rsid w:val="007162E6"/>
    <w:rsid w:val="007173B2"/>
    <w:rsid w:val="00722BAE"/>
    <w:rsid w:val="00742A94"/>
    <w:rsid w:val="007976E6"/>
    <w:rsid w:val="007A1499"/>
    <w:rsid w:val="007E0CAB"/>
    <w:rsid w:val="007E2F7F"/>
    <w:rsid w:val="00803235"/>
    <w:rsid w:val="0086412F"/>
    <w:rsid w:val="00904E62"/>
    <w:rsid w:val="0094770D"/>
    <w:rsid w:val="009514F7"/>
    <w:rsid w:val="0096017D"/>
    <w:rsid w:val="009B5BA7"/>
    <w:rsid w:val="009E2720"/>
    <w:rsid w:val="00A16288"/>
    <w:rsid w:val="00A429B6"/>
    <w:rsid w:val="00A62ECC"/>
    <w:rsid w:val="00A66923"/>
    <w:rsid w:val="00A744CC"/>
    <w:rsid w:val="00AF2E26"/>
    <w:rsid w:val="00B16F3F"/>
    <w:rsid w:val="00B17D9D"/>
    <w:rsid w:val="00B924CE"/>
    <w:rsid w:val="00BB655A"/>
    <w:rsid w:val="00BD2193"/>
    <w:rsid w:val="00C148CD"/>
    <w:rsid w:val="00C22811"/>
    <w:rsid w:val="00C53F16"/>
    <w:rsid w:val="00C96AFA"/>
    <w:rsid w:val="00CB0135"/>
    <w:rsid w:val="00CE5C60"/>
    <w:rsid w:val="00DB2A92"/>
    <w:rsid w:val="00E12ED9"/>
    <w:rsid w:val="00E43289"/>
    <w:rsid w:val="00E5195B"/>
    <w:rsid w:val="00E56FB5"/>
    <w:rsid w:val="00E67B08"/>
    <w:rsid w:val="00E87E42"/>
    <w:rsid w:val="00E97E36"/>
    <w:rsid w:val="00EA44FD"/>
    <w:rsid w:val="00EA5DDB"/>
    <w:rsid w:val="00EB2A50"/>
    <w:rsid w:val="00EC206C"/>
    <w:rsid w:val="00EE519E"/>
    <w:rsid w:val="00EF54DF"/>
    <w:rsid w:val="00F76EA4"/>
    <w:rsid w:val="00FD10C1"/>
    <w:rsid w:val="00FD2AD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8A7CA-49FD-4A76-87AB-30E3DB9E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0135"/>
    <w:pPr>
      <w:tabs>
        <w:tab w:val="center" w:pos="4677"/>
        <w:tab w:val="right" w:pos="9355"/>
      </w:tabs>
      <w:spacing w:after="0"/>
      <w:jc w:val="left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B01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Pavlova</dc:creator>
  <cp:lastModifiedBy>Мякиева</cp:lastModifiedBy>
  <cp:revision>23</cp:revision>
  <cp:lastPrinted>2016-12-14T18:24:00Z</cp:lastPrinted>
  <dcterms:created xsi:type="dcterms:W3CDTF">2016-12-14T18:24:00Z</dcterms:created>
  <dcterms:modified xsi:type="dcterms:W3CDTF">2016-12-21T13:44:00Z</dcterms:modified>
</cp:coreProperties>
</file>