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964A6D" w:rsidP="00D60BE3">
      <w:pPr>
        <w:pStyle w:val="afff7"/>
        <w:jc w:val="right"/>
        <w:rPr>
          <w:b w:val="0"/>
          <w:sz w:val="24"/>
          <w:szCs w:val="24"/>
          <w:lang w:eastAsia="en-US"/>
        </w:rPr>
      </w:pPr>
      <w:r>
        <w:rPr>
          <w:b w:val="0"/>
          <w:sz w:val="24"/>
          <w:szCs w:val="24"/>
          <w:lang w:eastAsia="en-US"/>
        </w:rPr>
        <w:t>18</w:t>
      </w:r>
      <w:r w:rsidR="00EF19CB">
        <w:rPr>
          <w:b w:val="0"/>
          <w:sz w:val="24"/>
          <w:szCs w:val="24"/>
          <w:lang w:eastAsia="en-US"/>
        </w:rPr>
        <w:t xml:space="preserve"> </w:t>
      </w:r>
      <w:r>
        <w:rPr>
          <w:b w:val="0"/>
          <w:sz w:val="24"/>
          <w:szCs w:val="24"/>
          <w:lang w:eastAsia="en-US"/>
        </w:rPr>
        <w:t>января</w:t>
      </w:r>
      <w:r w:rsidR="00D60BE3" w:rsidRPr="009D0A62">
        <w:rPr>
          <w:b w:val="0"/>
          <w:sz w:val="24"/>
          <w:szCs w:val="24"/>
          <w:lang w:eastAsia="en-US"/>
        </w:rPr>
        <w:t xml:space="preserve"> 201</w:t>
      </w:r>
      <w:r>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964A6D" w:rsidRPr="00964A6D">
        <w:rPr>
          <w:color w:val="000000" w:themeColor="text1"/>
          <w:sz w:val="28"/>
          <w:szCs w:val="28"/>
        </w:rPr>
        <w:t>Восстановительный ремонт подъездной дороги к площадке КУ №8 газопровода-отвода к энергоблоку №1 Калининградской ТЭЦ-2</w:t>
      </w:r>
      <w:r w:rsidR="009B78AD" w:rsidRPr="008377D8">
        <w:rPr>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E1D8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E1D8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E1D8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E1D8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E1D8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E1D8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E1D8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E1D8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E1D8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1D8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1D8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1D8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E1D8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EE1D8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EE1D8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EE1D8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EE1D8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EE1D8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E1D8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E1D8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E1D8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E1D8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EE1D8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E1D8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E1D8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EE1D8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EE1D8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E90F75">
        <w:rPr>
          <w:noProof/>
        </w:rPr>
        <w:t>20</w:t>
      </w:r>
    </w:p>
    <w:p w:rsidR="00807BA2" w:rsidRPr="00391486" w:rsidRDefault="00EE1D8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E90F75">
        <w:rPr>
          <w:noProof/>
        </w:rPr>
        <w:t>21</w:t>
      </w:r>
    </w:p>
    <w:p w:rsidR="00807BA2" w:rsidRPr="00391486" w:rsidRDefault="00EE1D8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w:t>
        </w:r>
      </w:hyperlink>
      <w:r w:rsidR="00E90F75">
        <w:rPr>
          <w:noProof/>
        </w:rPr>
        <w:t>2</w:t>
      </w:r>
    </w:p>
    <w:p w:rsidR="00807BA2" w:rsidRPr="00391486" w:rsidRDefault="00EE1D8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w:t>
      </w:r>
      <w:r w:rsidR="00E90F75">
        <w:rPr>
          <w:noProof/>
        </w:rPr>
        <w:t>3</w:t>
      </w:r>
    </w:p>
    <w:p w:rsidR="00807BA2" w:rsidRPr="00391486" w:rsidRDefault="00EE1D8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E90F75">
        <w:rPr>
          <w:noProof/>
        </w:rPr>
        <w:t>4</w:t>
      </w:r>
    </w:p>
    <w:p w:rsidR="00807BA2" w:rsidRPr="00391486" w:rsidRDefault="00EE1D8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E90F75">
        <w:rPr>
          <w:noProof/>
        </w:rPr>
        <w:t>9</w:t>
      </w:r>
    </w:p>
    <w:p w:rsidR="00807BA2" w:rsidRPr="00391486" w:rsidRDefault="00EE1D8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E90F75">
        <w:rPr>
          <w:noProof/>
        </w:rPr>
        <w:t>9</w:t>
      </w:r>
    </w:p>
    <w:p w:rsidR="00807BA2" w:rsidRPr="00391486" w:rsidRDefault="00EE1D8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E90F75">
        <w:rPr>
          <w:noProof/>
        </w:rPr>
        <w:t>30</w:t>
      </w:r>
    </w:p>
    <w:p w:rsidR="00807BA2" w:rsidRPr="00391486" w:rsidRDefault="00EE1D8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E90F75">
        <w:rPr>
          <w:noProof/>
        </w:rPr>
        <w:t>30</w:t>
      </w:r>
    </w:p>
    <w:p w:rsidR="00807BA2" w:rsidRPr="00391486" w:rsidRDefault="00EE1D8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E90F75">
        <w:rPr>
          <w:rStyle w:val="a7"/>
          <w:i w:val="0"/>
          <w:noProof/>
          <w:color w:val="auto"/>
          <w:u w:val="none"/>
        </w:rPr>
        <w:t>3</w:t>
      </w:r>
      <w:r w:rsidR="00E90F75" w:rsidRPr="00E90F75">
        <w:rPr>
          <w:rStyle w:val="a7"/>
          <w:i w:val="0"/>
          <w:noProof/>
          <w:color w:val="auto"/>
          <w:u w:val="none"/>
        </w:rPr>
        <w:t>2</w:t>
      </w:r>
    </w:p>
    <w:p w:rsidR="00807BA2" w:rsidRPr="00391486" w:rsidRDefault="00EE1D8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E90F75">
        <w:rPr>
          <w:noProof/>
        </w:rPr>
        <w:t>3</w:t>
      </w:r>
    </w:p>
    <w:p w:rsidR="00807BA2" w:rsidRPr="00391486" w:rsidRDefault="00EE1D8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hyperlink>
      <w:r w:rsidR="00E90F75">
        <w:rPr>
          <w:noProof/>
        </w:rPr>
        <w:t>33</w:t>
      </w:r>
    </w:p>
    <w:p w:rsidR="00807BA2" w:rsidRPr="00391486" w:rsidRDefault="00EE1D8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E90F75">
        <w:rPr>
          <w:noProof/>
        </w:rPr>
        <w:t>4</w:t>
      </w:r>
    </w:p>
    <w:p w:rsidR="00807BA2" w:rsidRPr="00391486" w:rsidRDefault="00EE1D8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E90F75">
        <w:rPr>
          <w:noProof/>
        </w:rPr>
        <w:t>5</w:t>
      </w:r>
    </w:p>
    <w:p w:rsidR="00807BA2" w:rsidRPr="00391486" w:rsidRDefault="00EE1D8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E90F75">
        <w:rPr>
          <w:noProof/>
        </w:rPr>
        <w:t>5</w:t>
      </w:r>
    </w:p>
    <w:p w:rsidR="00807BA2" w:rsidRPr="00391486" w:rsidRDefault="00EE1D8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E90F75">
        <w:rPr>
          <w:noProof/>
        </w:rPr>
        <w:t>6</w:t>
      </w:r>
    </w:p>
    <w:p w:rsidR="00807BA2" w:rsidRPr="00391486" w:rsidRDefault="00EE1D8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E90F75">
        <w:rPr>
          <w:rStyle w:val="a7"/>
          <w:noProof/>
          <w:color w:val="auto"/>
          <w:u w:val="none"/>
        </w:rPr>
        <w:t>7</w:t>
      </w:r>
    </w:p>
    <w:p w:rsidR="00807BA2" w:rsidRPr="00391486" w:rsidRDefault="00EE1D8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E90F75">
        <w:rPr>
          <w:rStyle w:val="a7"/>
          <w:noProof/>
          <w:color w:val="auto"/>
          <w:u w:val="none"/>
        </w:rPr>
        <w:t>7</w:t>
      </w:r>
    </w:p>
    <w:p w:rsidR="00807BA2" w:rsidRPr="00391486" w:rsidRDefault="00EE1D8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E90F75">
        <w:rPr>
          <w:rStyle w:val="a7"/>
          <w:i w:val="0"/>
          <w:noProof/>
          <w:color w:val="auto"/>
          <w:u w:val="none"/>
        </w:rPr>
        <w:t>8</w:t>
      </w:r>
    </w:p>
    <w:p w:rsidR="00807BA2" w:rsidRPr="00391486" w:rsidRDefault="00EE1D8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E90F75">
        <w:rPr>
          <w:noProof/>
        </w:rPr>
        <w:t>9</w:t>
      </w:r>
    </w:p>
    <w:p w:rsidR="00807BA2" w:rsidRPr="00391486" w:rsidRDefault="00EE1D8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E90F75">
        <w:rPr>
          <w:noProof/>
        </w:rPr>
        <w:t>9</w:t>
      </w:r>
    </w:p>
    <w:p w:rsidR="00807BA2" w:rsidRPr="00391486" w:rsidRDefault="00EE1D8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E90F75">
        <w:rPr>
          <w:noProof/>
        </w:rPr>
        <w:t>40</w:t>
      </w:r>
    </w:p>
    <w:p w:rsidR="00807BA2" w:rsidRPr="00391486" w:rsidRDefault="00EE1D8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E90F75">
        <w:rPr>
          <w:noProof/>
        </w:rPr>
        <w:t>41</w:t>
      </w:r>
    </w:p>
    <w:p w:rsidR="00807BA2" w:rsidRPr="00391486" w:rsidRDefault="00EE1D8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E90F75">
        <w:rPr>
          <w:noProof/>
        </w:rPr>
        <w:t>41</w:t>
      </w:r>
    </w:p>
    <w:p w:rsidR="00807BA2" w:rsidRPr="00391486" w:rsidRDefault="00EE1D8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2</w:t>
      </w:r>
    </w:p>
    <w:p w:rsidR="00807BA2" w:rsidRPr="00391486" w:rsidRDefault="00EE1D8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E90F75">
        <w:rPr>
          <w:noProof/>
        </w:rPr>
        <w:t>3</w:t>
      </w:r>
    </w:p>
    <w:p w:rsidR="00807BA2" w:rsidRPr="00391486" w:rsidRDefault="00EE1D8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E90F75">
        <w:rPr>
          <w:noProof/>
        </w:rPr>
        <w:t>3</w:t>
      </w:r>
    </w:p>
    <w:p w:rsidR="00807BA2" w:rsidRPr="00391486" w:rsidRDefault="00EE1D8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3</w:t>
      </w:r>
    </w:p>
    <w:p w:rsidR="00807BA2" w:rsidRPr="00391486" w:rsidRDefault="00EE1D8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E90F75">
        <w:rPr>
          <w:noProof/>
        </w:rPr>
        <w:t>4</w:t>
      </w:r>
    </w:p>
    <w:p w:rsidR="00807BA2" w:rsidRPr="00391486" w:rsidRDefault="00EE1D8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E90F75">
        <w:rPr>
          <w:rStyle w:val="a7"/>
          <w:i w:val="0"/>
          <w:noProof/>
          <w:color w:val="auto"/>
          <w:u w:val="none"/>
        </w:rPr>
        <w:t>4</w:t>
      </w:r>
    </w:p>
    <w:p w:rsidR="00807BA2" w:rsidRPr="00391486" w:rsidRDefault="00EE1D8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4</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E90F75">
        <w:rPr>
          <w:sz w:val="20"/>
          <w:szCs w:val="20"/>
        </w:rPr>
        <w:t>5</w:t>
      </w:r>
    </w:p>
    <w:p w:rsidR="00051281" w:rsidRPr="004578A0" w:rsidRDefault="00EE1D8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E90F75">
        <w:rPr>
          <w:noProof/>
        </w:rPr>
        <w:t>6</w:t>
      </w:r>
    </w:p>
    <w:p w:rsidR="00051281" w:rsidRPr="004578A0" w:rsidRDefault="00EE1D8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E90F75">
        <w:rPr>
          <w:i w:val="0"/>
          <w:noProof/>
        </w:rPr>
        <w:t>46</w:t>
      </w:r>
    </w:p>
    <w:p w:rsidR="00051281" w:rsidRPr="004578A0" w:rsidRDefault="00EE1D8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E90F75">
        <w:rPr>
          <w:i w:val="0"/>
          <w:noProof/>
        </w:rPr>
        <w:t>47</w:t>
      </w:r>
    </w:p>
    <w:p w:rsidR="00051281" w:rsidRPr="004578A0" w:rsidRDefault="00EE1D8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E90F75">
        <w:rPr>
          <w:noProof/>
        </w:rPr>
        <w:t>8</w:t>
      </w:r>
    </w:p>
    <w:p w:rsidR="00051281" w:rsidRPr="004578A0" w:rsidRDefault="00EE1D8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E90F75">
        <w:rPr>
          <w:i w:val="0"/>
          <w:noProof/>
        </w:rPr>
        <w:t>8</w:t>
      </w:r>
    </w:p>
    <w:p w:rsidR="00051281" w:rsidRPr="004578A0" w:rsidRDefault="00EE1D8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E90F75">
        <w:rPr>
          <w:i w:val="0"/>
          <w:noProof/>
        </w:rPr>
        <w:t>9</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964A6D" w:rsidRPr="00964A6D">
        <w:rPr>
          <w:color w:val="000000" w:themeColor="text1"/>
        </w:rPr>
        <w:t>Восстановительный ремонт подъездной дороги к площадке КУ №8 газопровода-отвода к энергоблоку №1 Калининградской ТЭЦ-2</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964A6D" w:rsidRPr="00964A6D">
              <w:rPr>
                <w:color w:val="000000" w:themeColor="text1"/>
              </w:rPr>
              <w:t>Восстановительный ремонт подъездной дороги к площадке КУ №8 газопровода-отвода к энергоблоку №1 Калининградской ТЭЦ-2</w:t>
            </w:r>
            <w:r w:rsidR="00385F5B" w:rsidRPr="00F122D4">
              <w:rPr>
                <w:color w:val="000000"/>
              </w:rPr>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964A6D">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rsidTr="003F6478">
        <w:tc>
          <w:tcPr>
            <w:tcW w:w="283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3F6478">
        <w:tc>
          <w:tcPr>
            <w:tcW w:w="2830" w:type="dxa"/>
            <w:vMerge/>
          </w:tcPr>
          <w:p w:rsidR="003F6478" w:rsidRPr="003F6478" w:rsidRDefault="003F6478" w:rsidP="003F6478">
            <w:pPr>
              <w:pStyle w:val="afff0"/>
              <w:rPr>
                <w:sz w:val="22"/>
                <w:szCs w:val="22"/>
              </w:rPr>
            </w:pPr>
          </w:p>
        </w:tc>
        <w:tc>
          <w:tcPr>
            <w:tcW w:w="1418" w:type="dxa"/>
          </w:tcPr>
          <w:p w:rsidR="003F6478" w:rsidRPr="003F6478" w:rsidRDefault="003F6478" w:rsidP="003F6478">
            <w:pPr>
              <w:pStyle w:val="afff0"/>
              <w:rPr>
                <w:sz w:val="22"/>
                <w:szCs w:val="22"/>
              </w:rPr>
            </w:pPr>
            <w:r w:rsidRPr="003F6478">
              <w:rPr>
                <w:sz w:val="22"/>
                <w:szCs w:val="22"/>
              </w:rPr>
              <w:t>Участник 1</w:t>
            </w:r>
          </w:p>
        </w:tc>
        <w:tc>
          <w:tcPr>
            <w:tcW w:w="1417" w:type="dxa"/>
          </w:tcPr>
          <w:p w:rsidR="003F6478" w:rsidRPr="003F6478" w:rsidRDefault="003F6478" w:rsidP="003F6478">
            <w:pPr>
              <w:pStyle w:val="afff0"/>
              <w:rPr>
                <w:sz w:val="22"/>
                <w:szCs w:val="22"/>
              </w:rPr>
            </w:pPr>
            <w:r w:rsidRPr="003F6478">
              <w:rPr>
                <w:sz w:val="22"/>
                <w:szCs w:val="22"/>
              </w:rPr>
              <w:t>Участник 2</w:t>
            </w:r>
          </w:p>
        </w:tc>
        <w:tc>
          <w:tcPr>
            <w:tcW w:w="854" w:type="dxa"/>
          </w:tcPr>
          <w:p w:rsidR="003F6478" w:rsidRPr="003F6478" w:rsidRDefault="003F6478" w:rsidP="003F6478">
            <w:pPr>
              <w:pStyle w:val="afff0"/>
              <w:rPr>
                <w:sz w:val="22"/>
                <w:szCs w:val="22"/>
              </w:rPr>
            </w:pPr>
            <w:r w:rsidRPr="003F6478">
              <w:rPr>
                <w:sz w:val="22"/>
                <w:szCs w:val="22"/>
              </w:rPr>
              <w:t>…</w:t>
            </w:r>
          </w:p>
        </w:tc>
        <w:tc>
          <w:tcPr>
            <w:tcW w:w="1109"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Срок действия оферты</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Свидетельство о постановке на учет в налоговом органе юридического лица / индивидуального предпринимателя по месту </w:t>
            </w:r>
            <w:r w:rsidRPr="003F6478">
              <w:rPr>
                <w:i/>
                <w:sz w:val="22"/>
                <w:szCs w:val="22"/>
              </w:rPr>
              <w:lastRenderedPageBreak/>
              <w:t>нахождения на территории РФ</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присвоении кодов статистики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Письмо о подаче Заявки (Форма 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Коммерческое предложение (Форма 2)</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Декларация соответствия Участника (Форма 3)</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Анкета Участника (Форма 4)</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Сведения о цепочке собственников Участника (Форма 5)</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Сведения о кадровых ресурсах (Форма 6)</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B8E">
            <w:pPr>
              <w:pStyle w:val="afff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финансовом положении (Форма 8)</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деловой репутации Участника (Форма 9)</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Опись документов (Форма 10)</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Согласие физического лица на обработку </w:t>
            </w:r>
            <w:proofErr w:type="spellStart"/>
            <w:r w:rsidRPr="003F6478">
              <w:rPr>
                <w:i/>
                <w:sz w:val="22"/>
                <w:szCs w:val="22"/>
              </w:rPr>
              <w:t>персональ-ных</w:t>
            </w:r>
            <w:proofErr w:type="spellEnd"/>
            <w:r w:rsidRPr="003F6478">
              <w:rPr>
                <w:i/>
                <w:sz w:val="22"/>
                <w:szCs w:val="22"/>
              </w:rPr>
              <w:t xml:space="preserve"> данных (форма 11)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СРО </w:t>
            </w:r>
            <w:r w:rsidRPr="003F6478">
              <w:rPr>
                <w:bCs/>
                <w:i/>
                <w:sz w:val="22"/>
                <w:szCs w:val="22"/>
              </w:rPr>
              <w:t xml:space="preserve">выдаваемое </w:t>
            </w:r>
            <w:proofErr w:type="spellStart"/>
            <w:r w:rsidRPr="003F6478">
              <w:rPr>
                <w:bCs/>
                <w:i/>
                <w:sz w:val="22"/>
                <w:szCs w:val="22"/>
              </w:rPr>
              <w:t>саморегу-лирующей</w:t>
            </w:r>
            <w:proofErr w:type="spellEnd"/>
            <w:r w:rsidRPr="003F6478">
              <w:rPr>
                <w:bCs/>
                <w:i/>
                <w:sz w:val="22"/>
                <w:szCs w:val="22"/>
              </w:rPr>
              <w:t xml:space="preserve"> организацией с обязательным наличием в свидетельстве видов работ</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lastRenderedPageBreak/>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ООО "</w:t>
            </w:r>
            <w:proofErr w:type="spellStart"/>
            <w:r>
              <w:t>Ситэк</w:t>
            </w:r>
            <w:proofErr w:type="spellEnd"/>
            <w:r>
              <w:t xml:space="preserve">"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 xml:space="preserve">109004 Москва, ул. </w:t>
            </w:r>
            <w:proofErr w:type="spellStart"/>
            <w:r>
              <w:t>Воронцовская</w:t>
            </w:r>
            <w:proofErr w:type="spellEnd"/>
            <w:r>
              <w:t>,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proofErr w:type="spellStart"/>
            <w:r>
              <w:t>www</w:t>
            </w:r>
            <w:proofErr w:type="spellEnd"/>
            <w:r>
              <w:t>.</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385F5B" w:rsidP="00385F5B">
            <w:pPr>
              <w:jc w:val="both"/>
              <w:rPr>
                <w:highlight w:val="lightGray"/>
              </w:rPr>
            </w:pPr>
            <w:r w:rsidRPr="00385F5B">
              <w:rPr>
                <w:color w:val="000000" w:themeColor="text1"/>
              </w:rPr>
              <w:t>«</w:t>
            </w:r>
            <w:r w:rsidR="00964A6D" w:rsidRPr="00964A6D">
              <w:rPr>
                <w:color w:val="000000" w:themeColor="text1"/>
                <w:sz w:val="22"/>
                <w:szCs w:val="22"/>
              </w:rPr>
              <w:t>Восстановительный ремонт подъездной дороги к площадке КУ №8 газопровода-отвода к энергоблоку №1 Калининградской ТЭЦ-2</w:t>
            </w:r>
            <w:r>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964A6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00275C17" w:rsidRPr="00C5110F">
                <w:rPr>
                  <w:rStyle w:val="a7"/>
                </w:rPr>
                <w:t>http://</w:t>
              </w:r>
              <w:r w:rsidR="00275C17" w:rsidRPr="00C5110F">
                <w:rPr>
                  <w:rStyle w:val="a7"/>
                  <w:lang w:val="en-US"/>
                </w:rPr>
                <w:t>new</w:t>
              </w:r>
              <w:r w:rsidR="00275C17" w:rsidRPr="00275C17">
                <w:rPr>
                  <w:rStyle w:val="a7"/>
                </w:rPr>
                <w:t>.</w:t>
              </w:r>
              <w:r w:rsidR="00275C17" w:rsidRPr="00C5110F">
                <w:rPr>
                  <w:rStyle w:val="a7"/>
                </w:rPr>
                <w:t>zakupki.gov.ru</w:t>
              </w:r>
            </w:hyperlink>
            <w:r>
              <w:t xml:space="preserve"> </w:t>
            </w:r>
            <w:r w:rsidR="00964A6D">
              <w:t>19</w:t>
            </w:r>
            <w:r w:rsidR="00EF19CB">
              <w:t xml:space="preserve"> </w:t>
            </w:r>
            <w:r w:rsidR="00964A6D">
              <w:t>января</w:t>
            </w:r>
            <w:r w:rsidRPr="00A909A8">
              <w:rPr>
                <w:noProof/>
              </w:rPr>
              <w:t xml:space="preserve"> 201</w:t>
            </w:r>
            <w:r w:rsidR="00964A6D">
              <w:rPr>
                <w:noProof/>
              </w:rPr>
              <w:t>7</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w:t>
            </w:r>
            <w:r w:rsidR="00275C17">
              <w:rPr>
                <w:lang w:val="en-US"/>
              </w:rPr>
              <w:t>new</w:t>
            </w:r>
            <w:r w:rsidR="00275C17" w:rsidRPr="00275C17">
              <w:t>.</w:t>
            </w:r>
            <w:r w:rsidRPr="00CB432A">
              <w:t>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E542E2">
            <w:pPr>
              <w:pStyle w:val="afff5"/>
            </w:pPr>
            <w:r w:rsidRPr="00CB432A">
              <w:t>Начальная (максимальная) цена предмета закупки</w:t>
            </w:r>
          </w:p>
        </w:tc>
        <w:tc>
          <w:tcPr>
            <w:tcW w:w="6486" w:type="dxa"/>
          </w:tcPr>
          <w:p w:rsidR="00964A6D" w:rsidRPr="00964A6D" w:rsidRDefault="00964A6D" w:rsidP="00964A6D">
            <w:pPr>
              <w:numPr>
                <w:ilvl w:val="0"/>
                <w:numId w:val="18"/>
              </w:numPr>
              <w:tabs>
                <w:tab w:val="left" w:pos="-1276"/>
                <w:tab w:val="left" w:pos="0"/>
                <w:tab w:val="left" w:pos="142"/>
              </w:tabs>
              <w:autoSpaceDE w:val="0"/>
              <w:autoSpaceDN w:val="0"/>
              <w:adjustRightInd w:val="0"/>
              <w:jc w:val="both"/>
              <w:rPr>
                <w:bCs/>
                <w:sz w:val="22"/>
                <w:szCs w:val="22"/>
              </w:rPr>
            </w:pPr>
            <w:r w:rsidRPr="00964A6D">
              <w:rPr>
                <w:bCs/>
                <w:sz w:val="22"/>
                <w:szCs w:val="22"/>
              </w:rPr>
              <w:t>7 947 241,83 (Семь миллионов девятьсот сорок семь тысяч двести сорок один рубль 83 копейки), в том числе НДС 18 % 1 212 291,13 (Один миллион двести двенадцать тысяч двести девяносто один рубль 13 копеек).</w:t>
            </w:r>
          </w:p>
          <w:p w:rsidR="00964A6D" w:rsidRPr="00964A6D" w:rsidRDefault="00964A6D" w:rsidP="00964A6D">
            <w:pPr>
              <w:numPr>
                <w:ilvl w:val="0"/>
                <w:numId w:val="18"/>
              </w:numPr>
              <w:tabs>
                <w:tab w:val="left" w:pos="-1276"/>
                <w:tab w:val="left" w:pos="0"/>
                <w:tab w:val="left" w:pos="142"/>
              </w:tabs>
              <w:autoSpaceDE w:val="0"/>
              <w:autoSpaceDN w:val="0"/>
              <w:adjustRightInd w:val="0"/>
              <w:jc w:val="both"/>
              <w:rPr>
                <w:bCs/>
                <w:sz w:val="22"/>
                <w:szCs w:val="22"/>
              </w:rPr>
            </w:pPr>
            <w:r w:rsidRPr="00964A6D">
              <w:rPr>
                <w:bCs/>
                <w:sz w:val="22"/>
                <w:szCs w:val="22"/>
              </w:rPr>
              <w:lastRenderedPageBreak/>
              <w:t>без НДС – 6 734 950,70 (Шесть миллионов семьсот тридцать четыре тысячи девятьсот пятьдесят рублей 70 копеек).</w:t>
            </w:r>
          </w:p>
          <w:p w:rsidR="00BD1925" w:rsidRPr="00275C17" w:rsidRDefault="00BD1925" w:rsidP="00E542E2">
            <w:pPr>
              <w:tabs>
                <w:tab w:val="left" w:pos="-1276"/>
                <w:tab w:val="left" w:pos="0"/>
                <w:tab w:val="left" w:pos="142"/>
              </w:tabs>
              <w:autoSpaceDE w:val="0"/>
              <w:autoSpaceDN w:val="0"/>
              <w:adjustRightInd w:val="0"/>
              <w:jc w:val="both"/>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C82BDF" w:rsidRPr="00654315" w:rsidRDefault="00C82BDF" w:rsidP="00C82BDF">
            <w:pPr>
              <w:pStyle w:val="afff5"/>
            </w:pPr>
            <w:r w:rsidRPr="00654315">
              <w:t>Устанавливается.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C82BDF" w:rsidP="00964A6D">
            <w:pPr>
              <w:pStyle w:val="afff5"/>
            </w:pPr>
            <w:r w:rsidRPr="00654315">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64A6D">
              <w:t>397362,09</w:t>
            </w:r>
            <w:r w:rsidRPr="00654315">
              <w:t xml:space="preserve"> (</w:t>
            </w:r>
            <w:r w:rsidR="00964A6D">
              <w:t>Триста девяносто семь тысяч триста шестьдесят два рубля</w:t>
            </w:r>
            <w:r w:rsidRPr="00654315">
              <w:t xml:space="preserve"> </w:t>
            </w:r>
            <w:r w:rsidR="003A00B7">
              <w:t>0</w:t>
            </w:r>
            <w:r w:rsidR="00964A6D">
              <w:t>9</w:t>
            </w:r>
            <w:r w:rsidRPr="00654315">
              <w:t xml:space="preserve"> копеек)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54315">
              <w:t>Ситэк</w:t>
            </w:r>
            <w:proofErr w:type="spellEnd"/>
            <w:r w:rsidRPr="00654315">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запросе </w:t>
            </w:r>
            <w:r w:rsidRPr="00A909A8">
              <w:t xml:space="preserve">предложений </w:t>
            </w:r>
            <w:r>
              <w:t>1</w:t>
            </w:r>
            <w:r w:rsidR="00EE1D8F">
              <w:t>9</w:t>
            </w:r>
            <w:r>
              <w:t xml:space="preserve"> </w:t>
            </w:r>
            <w:r w:rsidR="00EE1D8F">
              <w:t>января</w:t>
            </w:r>
            <w:r>
              <w:t xml:space="preserve"> 201</w:t>
            </w:r>
            <w:r w:rsidR="00EE1D8F">
              <w:t>7</w:t>
            </w:r>
            <w:bookmarkStart w:id="0" w:name="_GoBack"/>
            <w:bookmarkEnd w:id="0"/>
            <w:r w:rsidRPr="00A909A8">
              <w:t xml:space="preserve"> г.</w:t>
            </w:r>
          </w:p>
          <w:p w:rsidR="00C82BDF" w:rsidRPr="00CB432A" w:rsidRDefault="00C82BDF" w:rsidP="00C82BDF">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окончания подачи Заявок на участие в Запросе предложений</w:t>
            </w:r>
          </w:p>
        </w:tc>
        <w:tc>
          <w:tcPr>
            <w:tcW w:w="6486" w:type="dxa"/>
          </w:tcPr>
          <w:p w:rsidR="00C82BDF" w:rsidRPr="00CB432A" w:rsidRDefault="003A00B7" w:rsidP="00964A6D">
            <w:pPr>
              <w:pStyle w:val="afff5"/>
            </w:pPr>
            <w:r>
              <w:t>2</w:t>
            </w:r>
            <w:r w:rsidR="00964A6D">
              <w:t>6</w:t>
            </w:r>
            <w:r>
              <w:t xml:space="preserve"> </w:t>
            </w:r>
            <w:r w:rsidR="00964A6D">
              <w:t>января</w:t>
            </w:r>
            <w:r w:rsidR="00C82BDF" w:rsidRPr="00A909A8">
              <w:t xml:space="preserve"> 201</w:t>
            </w:r>
            <w:r w:rsidR="00964A6D">
              <w:t>7</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CB432A" w:rsidRDefault="00C82BDF" w:rsidP="00C82BDF">
            <w:pPr>
              <w:pStyle w:val="afff5"/>
            </w:pPr>
            <w:r>
              <w:t>Не предусматривается.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C82BDF" w:rsidRPr="00CB432A" w:rsidRDefault="00964A6D" w:rsidP="00C82BDF">
            <w:pPr>
              <w:pStyle w:val="afff5"/>
            </w:pPr>
            <w:r>
              <w:rPr>
                <w:noProof/>
              </w:rPr>
              <w:t>26</w:t>
            </w:r>
            <w:r w:rsidR="003A00B7">
              <w:rPr>
                <w:noProof/>
              </w:rPr>
              <w:t xml:space="preserve"> </w:t>
            </w:r>
            <w:r>
              <w:rPr>
                <w:noProof/>
              </w:rPr>
              <w:t>января</w:t>
            </w:r>
            <w:r w:rsidR="00C82BDF" w:rsidRPr="00BA6290">
              <w:rPr>
                <w:noProof/>
              </w:rPr>
              <w:t xml:space="preserve"> 201</w:t>
            </w:r>
            <w:r>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рассмотрения Заявок на участие в </w:t>
            </w:r>
            <w:r w:rsidRPr="00CB432A">
              <w:lastRenderedPageBreak/>
              <w:t>Запросе предложений</w:t>
            </w:r>
          </w:p>
        </w:tc>
        <w:tc>
          <w:tcPr>
            <w:tcW w:w="6486" w:type="dxa"/>
            <w:shd w:val="clear" w:color="auto" w:fill="auto"/>
          </w:tcPr>
          <w:p w:rsidR="00C82BDF" w:rsidRPr="00CB432A" w:rsidRDefault="003A00B7" w:rsidP="00C82BDF">
            <w:pPr>
              <w:pStyle w:val="afff5"/>
            </w:pPr>
            <w:r>
              <w:rPr>
                <w:noProof/>
              </w:rPr>
              <w:lastRenderedPageBreak/>
              <w:t>2</w:t>
            </w:r>
            <w:r w:rsidR="00964A6D">
              <w:rPr>
                <w:noProof/>
              </w:rPr>
              <w:t>6</w:t>
            </w:r>
            <w:r w:rsidR="00C82BDF">
              <w:rPr>
                <w:noProof/>
              </w:rPr>
              <w:t xml:space="preserve"> </w:t>
            </w:r>
            <w:r w:rsidR="00964A6D">
              <w:rPr>
                <w:noProof/>
              </w:rPr>
              <w:t>января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964A6D" w:rsidP="00C82BDF">
            <w:pPr>
              <w:pStyle w:val="afff5"/>
            </w:pPr>
            <w:r>
              <w:rPr>
                <w:noProof/>
              </w:rPr>
              <w:t>30</w:t>
            </w:r>
            <w:r w:rsidR="00C82BDF">
              <w:rPr>
                <w:noProof/>
              </w:rPr>
              <w:t xml:space="preserve"> </w:t>
            </w:r>
            <w:r>
              <w:rPr>
                <w:noProof/>
              </w:rPr>
              <w:t>января</w:t>
            </w:r>
            <w:r w:rsidR="00C82BDF" w:rsidRPr="00BA6290">
              <w:rPr>
                <w:noProof/>
              </w:rPr>
              <w:t xml:space="preserve"> 201</w:t>
            </w:r>
            <w:r>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C82BDF" w:rsidP="00C82BDF">
            <w:pPr>
              <w:pStyle w:val="afff5"/>
            </w:pPr>
            <w:r>
              <w:t xml:space="preserve">Устанавливается в техническом задании.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C82BDF" w:rsidRPr="00CB432A" w:rsidRDefault="00C82BDF" w:rsidP="00C82BDF">
            <w:pPr>
              <w:pStyle w:val="afff5"/>
            </w:pPr>
            <w:r>
              <w:t>Не у</w:t>
            </w:r>
            <w:r w:rsidRPr="00CB432A">
              <w:t>станавлива</w:t>
            </w:r>
            <w:r>
              <w:t>ет</w:t>
            </w:r>
            <w:r w:rsidRPr="00CB432A">
              <w:t>ся</w:t>
            </w:r>
            <w: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Pr="00CB432A" w:rsidRDefault="00C82BDF" w:rsidP="00C82BDF">
            <w:pPr>
              <w:pStyle w:val="afff5"/>
            </w:pPr>
            <w:r w:rsidRPr="00EF19CB">
              <w:rPr>
                <w:bCs/>
              </w:rPr>
              <w:t>Не более 15 (пятнадцати) календарных дней</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C82BDF" w:rsidRPr="00CB432A" w:rsidRDefault="00C82BDF" w:rsidP="00C82BDF">
            <w:pPr>
              <w:pStyle w:val="afff5"/>
            </w:pPr>
            <w:r w:rsidRPr="00CB432A">
              <w:t>Включить в состав Заявки документы, как указано ниже:</w:t>
            </w:r>
          </w:p>
          <w:p w:rsidR="00C82BDF" w:rsidRDefault="00C82BDF" w:rsidP="00C82BD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C82BDF" w:rsidRPr="00CB432A" w:rsidRDefault="00C82BDF" w:rsidP="00C82BDF">
            <w:pPr>
              <w:pStyle w:val="afff5"/>
              <w:ind w:left="72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C82BDF" w:rsidP="00C82BDF">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Валюта Заявки на участие в Запросе предложений</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Перечень критериев оценки Заявок на участие в Запросе предложений</w:t>
            </w:r>
          </w:p>
        </w:tc>
        <w:tc>
          <w:tcPr>
            <w:tcW w:w="6486" w:type="dxa"/>
          </w:tcPr>
          <w:p w:rsidR="00C82BDF" w:rsidRDefault="00C82BDF" w:rsidP="00C82BDF">
            <w:pPr>
              <w:pStyle w:val="afff5"/>
            </w:pPr>
            <w:r>
              <w:t xml:space="preserve">- цена контракта </w:t>
            </w:r>
          </w:p>
          <w:p w:rsidR="00C82BDF" w:rsidRDefault="00C82BDF" w:rsidP="00C82BDF">
            <w:pPr>
              <w:pStyle w:val="afff5"/>
            </w:pPr>
            <w:r>
              <w:t xml:space="preserve">- Наличие квалифицированных трудовых ресурсов </w:t>
            </w:r>
          </w:p>
          <w:p w:rsidR="00C82BDF" w:rsidRPr="00CB432A" w:rsidRDefault="00C82BDF" w:rsidP="00C82BDF">
            <w:pPr>
              <w:pStyle w:val="afff5"/>
            </w:pPr>
            <w:r>
              <w:t>- Наличие материально-технических ресурсов</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EE1D8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E1D8F"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EE1D8F"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EE1D8F"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EE1D8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E1D8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E1D8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E1D8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r w:rsidR="00D171F9" w:rsidRPr="00F12BC1" w:rsidTr="008A42D6">
        <w:trPr>
          <w:jc w:val="center"/>
        </w:trPr>
        <w:tc>
          <w:tcPr>
            <w:tcW w:w="2200" w:type="dxa"/>
            <w:vAlign w:val="center"/>
          </w:tcPr>
          <w:p w:rsidR="00D171F9" w:rsidRPr="00F12BC1" w:rsidRDefault="00D171F9" w:rsidP="008A42D6">
            <w:pPr>
              <w:rPr>
                <w:i/>
              </w:rPr>
            </w:pPr>
            <w:r w:rsidRPr="00D171F9">
              <w:rPr>
                <w:i/>
              </w:rPr>
              <w:t>Приложение №_</w:t>
            </w:r>
          </w:p>
        </w:tc>
        <w:tc>
          <w:tcPr>
            <w:tcW w:w="6739" w:type="dxa"/>
            <w:vAlign w:val="center"/>
          </w:tcPr>
          <w:p w:rsidR="00D171F9" w:rsidRPr="00140152" w:rsidRDefault="00D171F9" w:rsidP="00D171F9">
            <w:pPr>
              <w:rPr>
                <w:i/>
              </w:rPr>
            </w:pPr>
            <w:r>
              <w:rPr>
                <w:i/>
              </w:rPr>
              <w:t>Согласие физического лица на обработку персональных данных (</w:t>
            </w:r>
            <w:proofErr w:type="spellStart"/>
            <w:r>
              <w:rPr>
                <w:i/>
              </w:rPr>
              <w:t>Ф</w:t>
            </w:r>
            <w:r w:rsidR="003F6478">
              <w:rPr>
                <w:i/>
              </w:rPr>
              <w:t>й</w:t>
            </w:r>
            <w:r>
              <w:rPr>
                <w:i/>
              </w:rPr>
              <w:t>орма</w:t>
            </w:r>
            <w:proofErr w:type="spellEnd"/>
            <w:r>
              <w:rPr>
                <w:i/>
              </w:rPr>
              <w:t xml:space="preserve"> 11)</w:t>
            </w:r>
          </w:p>
        </w:tc>
        <w:tc>
          <w:tcPr>
            <w:tcW w:w="2475" w:type="dxa"/>
            <w:vAlign w:val="center"/>
          </w:tcPr>
          <w:p w:rsidR="00D171F9" w:rsidRPr="00F12BC1" w:rsidRDefault="00D171F9" w:rsidP="008A42D6">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15440" w:type="dxa"/>
        <w:tblInd w:w="567" w:type="dxa"/>
        <w:tblLook w:val="04A0" w:firstRow="1" w:lastRow="0" w:firstColumn="1" w:lastColumn="0" w:noHBand="0" w:noVBand="1"/>
      </w:tblPr>
      <w:tblGrid>
        <w:gridCol w:w="456"/>
        <w:gridCol w:w="1715"/>
        <w:gridCol w:w="1085"/>
        <w:gridCol w:w="1984"/>
        <w:gridCol w:w="2268"/>
        <w:gridCol w:w="1843"/>
        <w:gridCol w:w="993"/>
        <w:gridCol w:w="992"/>
        <w:gridCol w:w="1417"/>
        <w:gridCol w:w="2687"/>
      </w:tblGrid>
      <w:tr w:rsidR="007923E2" w:rsidTr="007923E2">
        <w:tc>
          <w:tcPr>
            <w:tcW w:w="456" w:type="dxa"/>
          </w:tcPr>
          <w:p w:rsidR="007923E2" w:rsidRPr="00902718" w:rsidRDefault="007923E2" w:rsidP="007923E2">
            <w:pPr>
              <w:jc w:val="center"/>
            </w:pPr>
            <w:r w:rsidRPr="00902718">
              <w:t>№</w:t>
            </w:r>
          </w:p>
        </w:tc>
        <w:tc>
          <w:tcPr>
            <w:tcW w:w="1715" w:type="dxa"/>
          </w:tcPr>
          <w:p w:rsidR="007923E2" w:rsidRPr="00902718" w:rsidRDefault="007923E2" w:rsidP="007923E2">
            <w:pPr>
              <w:jc w:val="center"/>
            </w:pPr>
            <w:r w:rsidRPr="00902718">
              <w:t>Наименование работ</w:t>
            </w:r>
          </w:p>
        </w:tc>
        <w:tc>
          <w:tcPr>
            <w:tcW w:w="1085" w:type="dxa"/>
            <w:vAlign w:val="center"/>
          </w:tcPr>
          <w:p w:rsidR="007923E2" w:rsidRPr="00E13B91" w:rsidRDefault="007923E2" w:rsidP="007923E2">
            <w:pPr>
              <w:widowControl w:val="0"/>
              <w:jc w:val="center"/>
            </w:pPr>
            <w:r w:rsidRPr="00E13B91">
              <w:t xml:space="preserve">№ </w:t>
            </w:r>
            <w:proofErr w:type="spellStart"/>
            <w:r w:rsidRPr="00E13B91">
              <w:t>пп</w:t>
            </w:r>
            <w:proofErr w:type="spellEnd"/>
          </w:p>
        </w:tc>
        <w:tc>
          <w:tcPr>
            <w:tcW w:w="1984" w:type="dxa"/>
            <w:vAlign w:val="center"/>
          </w:tcPr>
          <w:p w:rsidR="007923E2" w:rsidRPr="00E13B91" w:rsidRDefault="007923E2" w:rsidP="007923E2">
            <w:pPr>
              <w:widowControl w:val="0"/>
              <w:jc w:val="center"/>
            </w:pPr>
            <w:r w:rsidRPr="00E13B91">
              <w:t>Характеристика предприятия,</w:t>
            </w:r>
          </w:p>
          <w:p w:rsidR="007923E2" w:rsidRPr="00E13B91" w:rsidRDefault="007923E2" w:rsidP="007923E2">
            <w:pPr>
              <w:widowControl w:val="0"/>
              <w:jc w:val="center"/>
            </w:pPr>
            <w:r w:rsidRPr="00E13B91">
              <w:t>здания, сооружения или вид работ</w:t>
            </w:r>
          </w:p>
        </w:tc>
        <w:tc>
          <w:tcPr>
            <w:tcW w:w="2268" w:type="dxa"/>
            <w:vAlign w:val="center"/>
          </w:tcPr>
          <w:p w:rsidR="007923E2" w:rsidRPr="00FB1224" w:rsidRDefault="007923E2" w:rsidP="007923E2">
            <w:pPr>
              <w:widowControl w:val="0"/>
              <w:jc w:val="center"/>
            </w:pPr>
            <w:r w:rsidRPr="00FB1224">
              <w:t>Срок начала выполнения работ (Этапов) и сдачи результатов работ</w:t>
            </w:r>
          </w:p>
        </w:tc>
        <w:tc>
          <w:tcPr>
            <w:tcW w:w="1843" w:type="dxa"/>
            <w:vAlign w:val="center"/>
          </w:tcPr>
          <w:p w:rsidR="007923E2" w:rsidRPr="00E13B91" w:rsidRDefault="007923E2" w:rsidP="007923E2">
            <w:pPr>
              <w:widowControl w:val="0"/>
              <w:tabs>
                <w:tab w:val="left" w:pos="486"/>
              </w:tabs>
              <w:jc w:val="center"/>
            </w:pPr>
            <w:r w:rsidRPr="00E13B91">
              <w:t>Ед.</w:t>
            </w:r>
          </w:p>
          <w:p w:rsidR="007923E2" w:rsidRPr="00E13B91" w:rsidRDefault="007923E2" w:rsidP="007923E2">
            <w:pPr>
              <w:widowControl w:val="0"/>
              <w:tabs>
                <w:tab w:val="left" w:pos="486"/>
              </w:tabs>
              <w:jc w:val="center"/>
            </w:pPr>
            <w:r w:rsidRPr="00E13B91">
              <w:t>изм.</w:t>
            </w:r>
          </w:p>
        </w:tc>
        <w:tc>
          <w:tcPr>
            <w:tcW w:w="993" w:type="dxa"/>
            <w:vAlign w:val="center"/>
          </w:tcPr>
          <w:p w:rsidR="007923E2" w:rsidRPr="00E13B91" w:rsidRDefault="007923E2" w:rsidP="007923E2">
            <w:pPr>
              <w:widowControl w:val="0"/>
              <w:jc w:val="center"/>
            </w:pPr>
            <w:r w:rsidRPr="00E13B91">
              <w:t>Кол.</w:t>
            </w:r>
          </w:p>
        </w:tc>
        <w:tc>
          <w:tcPr>
            <w:tcW w:w="992" w:type="dxa"/>
            <w:vAlign w:val="center"/>
          </w:tcPr>
          <w:p w:rsidR="007923E2" w:rsidRPr="00E13B91" w:rsidRDefault="007923E2" w:rsidP="007923E2">
            <w:pPr>
              <w:widowControl w:val="0"/>
              <w:jc w:val="center"/>
            </w:pPr>
            <w:r w:rsidRPr="00E13B91">
              <w:t>Цена этапа, руб.</w:t>
            </w:r>
          </w:p>
        </w:tc>
        <w:tc>
          <w:tcPr>
            <w:tcW w:w="1417" w:type="dxa"/>
            <w:vAlign w:val="center"/>
          </w:tcPr>
          <w:p w:rsidR="007923E2" w:rsidRPr="00E13B91" w:rsidRDefault="007923E2" w:rsidP="007923E2">
            <w:pPr>
              <w:widowControl w:val="0"/>
              <w:jc w:val="center"/>
            </w:pPr>
            <w:r w:rsidRPr="00E13B91">
              <w:t>НДС</w:t>
            </w:r>
          </w:p>
          <w:p w:rsidR="007923E2" w:rsidRPr="00E13B91" w:rsidRDefault="007923E2" w:rsidP="007923E2">
            <w:pPr>
              <w:widowControl w:val="0"/>
              <w:jc w:val="center"/>
            </w:pPr>
            <w:r w:rsidRPr="00E13B91">
              <w:t>18%</w:t>
            </w:r>
          </w:p>
        </w:tc>
        <w:tc>
          <w:tcPr>
            <w:tcW w:w="2687" w:type="dxa"/>
            <w:vAlign w:val="center"/>
          </w:tcPr>
          <w:p w:rsidR="007923E2" w:rsidRPr="00E13B91" w:rsidRDefault="007923E2" w:rsidP="007923E2">
            <w:pPr>
              <w:widowControl w:val="0"/>
              <w:jc w:val="center"/>
            </w:pPr>
            <w:r w:rsidRPr="00E13B91">
              <w:t>Всего стоимость работ, руб.</w:t>
            </w:r>
          </w:p>
        </w:tc>
      </w:tr>
      <w:tr w:rsidR="007923E2" w:rsidTr="007923E2">
        <w:tc>
          <w:tcPr>
            <w:tcW w:w="456" w:type="dxa"/>
          </w:tcPr>
          <w:p w:rsidR="007923E2" w:rsidRPr="00902718" w:rsidRDefault="007923E2" w:rsidP="007923E2">
            <w:pPr>
              <w:jc w:val="center"/>
            </w:pPr>
            <w:r w:rsidRPr="00902718">
              <w:t>1</w:t>
            </w:r>
          </w:p>
        </w:tc>
        <w:tc>
          <w:tcPr>
            <w:tcW w:w="1715" w:type="dxa"/>
          </w:tcPr>
          <w:p w:rsidR="007923E2" w:rsidRPr="00902718" w:rsidRDefault="007923E2" w:rsidP="007923E2">
            <w:pPr>
              <w:jc w:val="center"/>
            </w:pPr>
            <w:r w:rsidRPr="00902718">
              <w:t>2</w:t>
            </w:r>
          </w:p>
        </w:tc>
        <w:tc>
          <w:tcPr>
            <w:tcW w:w="1085" w:type="dxa"/>
          </w:tcPr>
          <w:p w:rsidR="007923E2" w:rsidRPr="00E13B91" w:rsidRDefault="007923E2" w:rsidP="007923E2">
            <w:pPr>
              <w:widowControl w:val="0"/>
              <w:jc w:val="center"/>
              <w:rPr>
                <w:b/>
              </w:rPr>
            </w:pPr>
            <w:r w:rsidRPr="00E13B91">
              <w:rPr>
                <w:b/>
              </w:rPr>
              <w:t>1</w:t>
            </w:r>
          </w:p>
        </w:tc>
        <w:tc>
          <w:tcPr>
            <w:tcW w:w="1984" w:type="dxa"/>
          </w:tcPr>
          <w:p w:rsidR="007923E2" w:rsidRPr="00E13B91" w:rsidRDefault="007923E2" w:rsidP="007923E2">
            <w:pPr>
              <w:widowControl w:val="0"/>
              <w:jc w:val="center"/>
              <w:rPr>
                <w:b/>
              </w:rPr>
            </w:pPr>
            <w:r w:rsidRPr="00E13B91">
              <w:rPr>
                <w:b/>
              </w:rPr>
              <w:t>2</w:t>
            </w:r>
          </w:p>
        </w:tc>
        <w:tc>
          <w:tcPr>
            <w:tcW w:w="2268" w:type="dxa"/>
          </w:tcPr>
          <w:p w:rsidR="007923E2" w:rsidRPr="00E13B91" w:rsidRDefault="007923E2" w:rsidP="007923E2">
            <w:pPr>
              <w:widowControl w:val="0"/>
              <w:jc w:val="center"/>
              <w:rPr>
                <w:b/>
              </w:rPr>
            </w:pPr>
            <w:r w:rsidRPr="00E13B91">
              <w:rPr>
                <w:b/>
              </w:rPr>
              <w:t>3</w:t>
            </w:r>
          </w:p>
        </w:tc>
        <w:tc>
          <w:tcPr>
            <w:tcW w:w="1843" w:type="dxa"/>
          </w:tcPr>
          <w:p w:rsidR="007923E2" w:rsidRPr="00E13B91" w:rsidRDefault="007923E2" w:rsidP="007923E2">
            <w:pPr>
              <w:widowControl w:val="0"/>
              <w:jc w:val="center"/>
              <w:rPr>
                <w:b/>
              </w:rPr>
            </w:pPr>
            <w:r w:rsidRPr="00E13B91">
              <w:rPr>
                <w:b/>
              </w:rPr>
              <w:t>4</w:t>
            </w:r>
          </w:p>
        </w:tc>
        <w:tc>
          <w:tcPr>
            <w:tcW w:w="993" w:type="dxa"/>
            <w:vAlign w:val="center"/>
          </w:tcPr>
          <w:p w:rsidR="007923E2" w:rsidRPr="00E13B91" w:rsidRDefault="007923E2" w:rsidP="007923E2">
            <w:pPr>
              <w:widowControl w:val="0"/>
              <w:ind w:left="-43" w:firstLine="43"/>
              <w:jc w:val="center"/>
              <w:rPr>
                <w:b/>
              </w:rPr>
            </w:pPr>
            <w:r w:rsidRPr="00E13B91">
              <w:rPr>
                <w:b/>
              </w:rPr>
              <w:t>5</w:t>
            </w:r>
          </w:p>
        </w:tc>
        <w:tc>
          <w:tcPr>
            <w:tcW w:w="992" w:type="dxa"/>
            <w:vAlign w:val="center"/>
          </w:tcPr>
          <w:p w:rsidR="007923E2" w:rsidRPr="00E13B91" w:rsidRDefault="007923E2" w:rsidP="007923E2">
            <w:pPr>
              <w:widowControl w:val="0"/>
              <w:jc w:val="center"/>
              <w:rPr>
                <w:b/>
              </w:rPr>
            </w:pPr>
            <w:r w:rsidRPr="00E13B91">
              <w:rPr>
                <w:b/>
              </w:rPr>
              <w:t>6</w:t>
            </w:r>
          </w:p>
        </w:tc>
        <w:tc>
          <w:tcPr>
            <w:tcW w:w="1417" w:type="dxa"/>
          </w:tcPr>
          <w:p w:rsidR="007923E2" w:rsidRPr="00E13B91" w:rsidRDefault="007923E2" w:rsidP="007923E2">
            <w:pPr>
              <w:widowControl w:val="0"/>
              <w:jc w:val="center"/>
              <w:rPr>
                <w:b/>
              </w:rPr>
            </w:pPr>
          </w:p>
        </w:tc>
        <w:tc>
          <w:tcPr>
            <w:tcW w:w="2687" w:type="dxa"/>
            <w:vAlign w:val="center"/>
          </w:tcPr>
          <w:p w:rsidR="007923E2" w:rsidRPr="00E13B91" w:rsidRDefault="0018016D" w:rsidP="007923E2">
            <w:pPr>
              <w:widowControl w:val="0"/>
              <w:jc w:val="center"/>
              <w:rPr>
                <w:b/>
              </w:rPr>
            </w:pPr>
            <w:r>
              <w:rPr>
                <w:b/>
              </w:rPr>
              <w:t>7</w:t>
            </w:r>
          </w:p>
        </w:tc>
      </w:tr>
      <w:tr w:rsidR="007923E2" w:rsidRPr="00902718" w:rsidTr="007923E2">
        <w:tc>
          <w:tcPr>
            <w:tcW w:w="456" w:type="dxa"/>
          </w:tcPr>
          <w:p w:rsidR="007923E2" w:rsidRPr="00902718" w:rsidRDefault="007923E2" w:rsidP="007923E2">
            <w:r w:rsidRPr="00902718">
              <w:t>1</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pPr>
            <w:proofErr w:type="spellStart"/>
            <w:r w:rsidRPr="00E13B91">
              <w:t>Условн.ед</w:t>
            </w:r>
            <w:proofErr w:type="spellEnd"/>
            <w:r w:rsidRPr="00E13B91">
              <w:t>.</w:t>
            </w:r>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2</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proofErr w:type="spellStart"/>
            <w:r w:rsidRPr="00E13B91">
              <w:t>Условн.ед</w:t>
            </w:r>
            <w:proofErr w:type="spellEnd"/>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3</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proofErr w:type="spellStart"/>
            <w:r w:rsidRPr="00E13B91">
              <w:t>Условн.ед</w:t>
            </w:r>
            <w:proofErr w:type="spellEnd"/>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456" w:type="dxa"/>
          </w:tcPr>
          <w:p w:rsidR="007923E2" w:rsidRPr="00902718" w:rsidRDefault="007923E2" w:rsidP="007923E2">
            <w:r w:rsidRPr="00902718">
              <w:t>…</w:t>
            </w:r>
          </w:p>
        </w:tc>
        <w:tc>
          <w:tcPr>
            <w:tcW w:w="1715" w:type="dxa"/>
          </w:tcPr>
          <w:p w:rsidR="007923E2" w:rsidRPr="00902718" w:rsidRDefault="007923E2" w:rsidP="007923E2">
            <w:pPr>
              <w:rPr>
                <w:b/>
              </w:rPr>
            </w:pPr>
          </w:p>
        </w:tc>
        <w:tc>
          <w:tcPr>
            <w:tcW w:w="1085" w:type="dxa"/>
          </w:tcPr>
          <w:p w:rsidR="007923E2" w:rsidRPr="00E13B91" w:rsidRDefault="007923E2" w:rsidP="007923E2">
            <w:pPr>
              <w:widowControl w:val="0"/>
              <w:jc w:val="both"/>
            </w:pPr>
          </w:p>
        </w:tc>
        <w:tc>
          <w:tcPr>
            <w:tcW w:w="1984" w:type="dxa"/>
          </w:tcPr>
          <w:p w:rsidR="007923E2" w:rsidRPr="00E13B91" w:rsidRDefault="007923E2" w:rsidP="007923E2">
            <w:pPr>
              <w:widowControl w:val="0"/>
              <w:jc w:val="both"/>
            </w:pPr>
          </w:p>
        </w:tc>
        <w:tc>
          <w:tcPr>
            <w:tcW w:w="2268" w:type="dxa"/>
          </w:tcPr>
          <w:p w:rsidR="007923E2" w:rsidRPr="00E13B91" w:rsidRDefault="007923E2" w:rsidP="007923E2">
            <w:pPr>
              <w:widowControl w:val="0"/>
              <w:jc w:val="both"/>
            </w:pPr>
          </w:p>
        </w:tc>
        <w:tc>
          <w:tcPr>
            <w:tcW w:w="1843" w:type="dxa"/>
          </w:tcPr>
          <w:p w:rsidR="007923E2" w:rsidRPr="00E13B91" w:rsidRDefault="007923E2" w:rsidP="007923E2">
            <w:pPr>
              <w:widowControl w:val="0"/>
              <w:jc w:val="both"/>
            </w:pPr>
            <w:proofErr w:type="spellStart"/>
            <w:r w:rsidRPr="00E13B91">
              <w:t>Условн.ед</w:t>
            </w:r>
            <w:proofErr w:type="spellEnd"/>
          </w:p>
        </w:tc>
        <w:tc>
          <w:tcPr>
            <w:tcW w:w="993" w:type="dxa"/>
            <w:vAlign w:val="center"/>
          </w:tcPr>
          <w:p w:rsidR="007923E2" w:rsidRPr="00E13B91" w:rsidRDefault="007923E2" w:rsidP="007923E2">
            <w:pPr>
              <w:widowControl w:val="0"/>
              <w:jc w:val="center"/>
            </w:pPr>
            <w:r w:rsidRPr="00E13B91">
              <w:t>1</w:t>
            </w:r>
          </w:p>
        </w:tc>
        <w:tc>
          <w:tcPr>
            <w:tcW w:w="992" w:type="dxa"/>
            <w:vAlign w:val="center"/>
          </w:tcPr>
          <w:p w:rsidR="007923E2" w:rsidRPr="00E13B91" w:rsidRDefault="007923E2" w:rsidP="007923E2">
            <w:pPr>
              <w:widowControl w:val="0"/>
              <w:jc w:val="center"/>
            </w:pPr>
            <w:r w:rsidRPr="00E13B91">
              <w:t>0,00</w:t>
            </w:r>
          </w:p>
        </w:tc>
        <w:tc>
          <w:tcPr>
            <w:tcW w:w="1417" w:type="dxa"/>
          </w:tcPr>
          <w:p w:rsidR="007923E2" w:rsidRPr="00E13B91" w:rsidRDefault="007923E2" w:rsidP="007923E2">
            <w:pPr>
              <w:widowControl w:val="0"/>
              <w:jc w:val="center"/>
            </w:pPr>
            <w:r w:rsidRPr="00E13B91">
              <w:t>0,00</w:t>
            </w:r>
          </w:p>
        </w:tc>
        <w:tc>
          <w:tcPr>
            <w:tcW w:w="2687" w:type="dxa"/>
            <w:vAlign w:val="center"/>
          </w:tcPr>
          <w:p w:rsidR="007923E2" w:rsidRPr="00E13B91" w:rsidRDefault="007923E2" w:rsidP="007923E2">
            <w:pPr>
              <w:widowControl w:val="0"/>
              <w:jc w:val="center"/>
            </w:pPr>
            <w:r w:rsidRPr="00E13B91">
              <w:t>0,00</w:t>
            </w:r>
          </w:p>
        </w:tc>
      </w:tr>
      <w:tr w:rsidR="007923E2" w:rsidRPr="00902718" w:rsidTr="007923E2">
        <w:tc>
          <w:tcPr>
            <w:tcW w:w="10344" w:type="dxa"/>
            <w:gridSpan w:val="7"/>
          </w:tcPr>
          <w:p w:rsidR="007923E2" w:rsidRPr="00902718" w:rsidRDefault="007923E2" w:rsidP="007923E2">
            <w:pPr>
              <w:rPr>
                <w:b/>
              </w:rPr>
            </w:pPr>
            <w:r>
              <w:rPr>
                <w:b/>
              </w:rPr>
              <w:t>Итого (с учетом транспортных, накладных и прочих расходов) без НДС</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rPr>
                <w:b/>
              </w:rPr>
            </w:pPr>
          </w:p>
        </w:tc>
      </w:tr>
      <w:tr w:rsidR="007923E2" w:rsidRPr="00902718" w:rsidTr="007923E2">
        <w:tc>
          <w:tcPr>
            <w:tcW w:w="10344" w:type="dxa"/>
            <w:gridSpan w:val="7"/>
          </w:tcPr>
          <w:p w:rsidR="007923E2" w:rsidRPr="00902718" w:rsidRDefault="007923E2" w:rsidP="007923E2">
            <w:r w:rsidRPr="00902718">
              <w:t>Налоговая ставка % (НДС 18%)</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pPr>
          </w:p>
        </w:tc>
      </w:tr>
      <w:tr w:rsidR="007923E2" w:rsidRPr="00902718" w:rsidTr="007923E2">
        <w:tc>
          <w:tcPr>
            <w:tcW w:w="10344" w:type="dxa"/>
            <w:gridSpan w:val="7"/>
          </w:tcPr>
          <w:p w:rsidR="007923E2" w:rsidRPr="00902718" w:rsidRDefault="007923E2" w:rsidP="007923E2">
            <w:pPr>
              <w:rPr>
                <w:b/>
              </w:rPr>
            </w:pPr>
            <w:r>
              <w:rPr>
                <w:b/>
              </w:rPr>
              <w:t>Всего (с учетом транспортных, накладных и прочих расходов) с НДС (или НДС не облагается)</w:t>
            </w:r>
          </w:p>
        </w:tc>
        <w:tc>
          <w:tcPr>
            <w:tcW w:w="992" w:type="dxa"/>
          </w:tcPr>
          <w:p w:rsidR="007923E2" w:rsidRPr="00902718" w:rsidRDefault="007923E2" w:rsidP="007923E2">
            <w:pPr>
              <w:rPr>
                <w:b/>
              </w:rPr>
            </w:pPr>
          </w:p>
        </w:tc>
        <w:tc>
          <w:tcPr>
            <w:tcW w:w="1417" w:type="dxa"/>
          </w:tcPr>
          <w:p w:rsidR="007923E2" w:rsidRPr="00E13B91" w:rsidRDefault="007923E2" w:rsidP="007923E2">
            <w:pPr>
              <w:widowControl w:val="0"/>
              <w:jc w:val="both"/>
            </w:pPr>
          </w:p>
        </w:tc>
        <w:tc>
          <w:tcPr>
            <w:tcW w:w="2687" w:type="dxa"/>
          </w:tcPr>
          <w:p w:rsidR="007923E2" w:rsidRPr="00E13B91" w:rsidRDefault="007923E2" w:rsidP="007923E2">
            <w:pPr>
              <w:widowControl w:val="0"/>
              <w:jc w:val="both"/>
              <w:rPr>
                <w:b/>
              </w:rPr>
            </w:pPr>
          </w:p>
        </w:tc>
      </w:tr>
    </w:tbl>
    <w:p w:rsidR="00BC77D8" w:rsidRPr="00902718" w:rsidRDefault="006815CB" w:rsidP="00BC77D8">
      <w:pPr>
        <w:ind w:left="567"/>
        <w:rPr>
          <w:b/>
        </w:rPr>
      </w:pPr>
      <w:r>
        <w:rPr>
          <w:b/>
        </w:rPr>
        <w:t>Цена (прописью)________________________________________________________</w:t>
      </w: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а) Значение Столбца</w:t>
      </w:r>
      <w:r w:rsidR="0018016D">
        <w:t xml:space="preserve"> 7</w:t>
      </w:r>
      <w:r>
        <w:t xml:space="preserve"> </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C264CD">
              <w:rPr>
                <w:b w:val="0"/>
              </w:rPr>
              <w:t>3</w:t>
            </w:r>
          </w:p>
        </w:tc>
        <w:tc>
          <w:tcPr>
            <w:tcW w:w="1984" w:type="dxa"/>
            <w:tcMar>
              <w:top w:w="0" w:type="dxa"/>
              <w:left w:w="15" w:type="dxa"/>
              <w:bottom w:w="0" w:type="dxa"/>
              <w:right w:w="15" w:type="dxa"/>
            </w:tcMar>
            <w:vAlign w:val="center"/>
          </w:tcPr>
          <w:p w:rsidR="00BC77D8" w:rsidRPr="008A08DC" w:rsidRDefault="00BC77D8" w:rsidP="00C264CD">
            <w:pPr>
              <w:pStyle w:val="aff9"/>
              <w:rPr>
                <w:b w:val="0"/>
              </w:rPr>
            </w:pPr>
            <w:r w:rsidRPr="008A08DC">
              <w:rPr>
                <w:b w:val="0"/>
              </w:rPr>
              <w:t>2</w:t>
            </w:r>
            <w:r>
              <w:rPr>
                <w:b w:val="0"/>
              </w:rPr>
              <w:t>01</w:t>
            </w:r>
            <w:r w:rsidR="00C264CD">
              <w:rPr>
                <w:b w:val="0"/>
              </w:rPr>
              <w:t>4</w:t>
            </w: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C264CD">
              <w:rPr>
                <w:b w:val="0"/>
              </w:rPr>
              <w:t>5</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78" w:rsidRDefault="003F6478">
      <w:r>
        <w:separator/>
      </w:r>
    </w:p>
    <w:p w:rsidR="003F6478" w:rsidRDefault="003F6478"/>
  </w:endnote>
  <w:endnote w:type="continuationSeparator" w:id="0">
    <w:p w:rsidR="003F6478" w:rsidRDefault="003F6478">
      <w:r>
        <w:continuationSeparator/>
      </w:r>
    </w:p>
    <w:p w:rsidR="003F6478" w:rsidRDefault="003F6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78" w:rsidRDefault="003F6478" w:rsidP="00311D38">
    <w:pPr>
      <w:pStyle w:val="ae"/>
      <w:jc w:val="right"/>
    </w:pPr>
    <w:r>
      <w:t>______________________</w:t>
    </w:r>
  </w:p>
  <w:p w:rsidR="003F6478" w:rsidRPr="00311D38" w:rsidRDefault="003F647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E1D8F">
      <w:rPr>
        <w:noProof/>
      </w:rPr>
      <w:t>25</w:t>
    </w:r>
    <w:r w:rsidRPr="00311D38">
      <w:fldChar w:fldCharType="end"/>
    </w:r>
    <w:r w:rsidRPr="00311D38">
      <w:t xml:space="preserve"> из </w:t>
    </w:r>
    <w:fldSimple w:instr=" NUMPAGES ">
      <w:r w:rsidR="00EE1D8F">
        <w:rPr>
          <w:noProof/>
        </w:rPr>
        <w:t>49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78" w:rsidRDefault="003F6478">
      <w:r>
        <w:separator/>
      </w:r>
    </w:p>
    <w:p w:rsidR="003F6478" w:rsidRDefault="003F6478"/>
  </w:footnote>
  <w:footnote w:type="continuationSeparator" w:id="0">
    <w:p w:rsidR="003F6478" w:rsidRDefault="003F6478">
      <w:r>
        <w:continuationSeparator/>
      </w:r>
    </w:p>
    <w:p w:rsidR="003F6478" w:rsidRDefault="003F64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4A6D"/>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E93"/>
    <w:rsid w:val="00F057C4"/>
    <w:rsid w:val="00F07D3C"/>
    <w:rsid w:val="00F10D29"/>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546241C-CD25-445E-B87F-EFE8BE00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49</Pages>
  <Words>13899</Words>
  <Characters>79227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92941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 Кучеров</cp:lastModifiedBy>
  <cp:revision>34</cp:revision>
  <cp:lastPrinted>2017-01-19T13:12:00Z</cp:lastPrinted>
  <dcterms:created xsi:type="dcterms:W3CDTF">2015-02-02T07:36:00Z</dcterms:created>
  <dcterms:modified xsi:type="dcterms:W3CDTF">2017-01-19T15:44:00Z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