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447F33" w:rsidP="007E25BD">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февраля</w:t>
            </w:r>
            <w:r w:rsidR="00E54346">
              <w:rPr>
                <w:rFonts w:ascii="Times New Roman CYR" w:hAnsi="Times New Roman CYR" w:cs="Times New Roman CYR"/>
              </w:rPr>
              <w:t xml:space="preserve"> 201</w:t>
            </w:r>
            <w:r w:rsidR="007E25BD">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3647A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7E25B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7E25BD">
        <w:rPr>
          <w:rFonts w:ascii="Times New Roman" w:hAnsi="Times New Roman"/>
          <w:b/>
          <w:sz w:val="28"/>
          <w:szCs w:val="28"/>
        </w:rPr>
        <w:t>:</w:t>
      </w:r>
      <w:r w:rsidRPr="007E25BD">
        <w:rPr>
          <w:rFonts w:ascii="Times New Roman" w:hAnsi="Times New Roman"/>
          <w:sz w:val="28"/>
          <w:szCs w:val="28"/>
        </w:rPr>
        <w:t xml:space="preserve"> </w:t>
      </w:r>
      <w:r w:rsidRPr="00F7292A">
        <w:rPr>
          <w:rFonts w:ascii="Times New Roman" w:hAnsi="Times New Roman"/>
          <w:sz w:val="28"/>
          <w:szCs w:val="28"/>
        </w:rPr>
        <w:t>«</w:t>
      </w:r>
      <w:r w:rsidR="007E25BD" w:rsidRPr="00F7292A">
        <w:rPr>
          <w:rFonts w:ascii="Times New Roman" w:hAnsi="Times New Roman"/>
          <w:sz w:val="28"/>
          <w:szCs w:val="28"/>
        </w:rPr>
        <w:t>Ремонт помещений в здании редуцирования ГРС "Лебединский ГОК"</w:t>
      </w:r>
      <w:r w:rsidRPr="00F7292A">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7E25BD">
        <w:rPr>
          <w:rFonts w:ascii="Times New Roman" w:hAnsi="Times New Roman"/>
          <w:b/>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Pr="00706EEE"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653D73" w:rsidRPr="00706EEE">
        <w:rPr>
          <w:rStyle w:val="a4"/>
          <w:b w:val="0"/>
          <w:color w:val="auto"/>
          <w:sz w:val="28"/>
          <w:szCs w:val="28"/>
        </w:rPr>
        <w:t>10</w:t>
      </w:r>
      <w:r w:rsidRPr="00706EEE">
        <w:rPr>
          <w:rStyle w:val="a4"/>
          <w:b w:val="0"/>
          <w:color w:val="auto"/>
          <w:sz w:val="28"/>
          <w:szCs w:val="28"/>
        </w:rPr>
        <w:t xml:space="preserve"> (</w:t>
      </w:r>
      <w:r w:rsidR="00653D73" w:rsidRPr="00706EEE">
        <w:rPr>
          <w:rStyle w:val="a4"/>
          <w:b w:val="0"/>
          <w:color w:val="auto"/>
          <w:sz w:val="28"/>
          <w:szCs w:val="28"/>
        </w:rPr>
        <w:t>десяти</w:t>
      </w:r>
      <w:r w:rsidRPr="00706EEE">
        <w:rPr>
          <w:rStyle w:val="a4"/>
          <w:b w:val="0"/>
          <w:color w:val="auto"/>
          <w:sz w:val="28"/>
          <w:szCs w:val="28"/>
        </w:rPr>
        <w:t>)</w:t>
      </w:r>
      <w:r w:rsidR="00CD701A" w:rsidRPr="00706EEE">
        <w:rPr>
          <w:rStyle w:val="a4"/>
          <w:b w:val="0"/>
          <w:color w:val="auto"/>
          <w:sz w:val="28"/>
          <w:szCs w:val="28"/>
        </w:rPr>
        <w:t>,</w:t>
      </w:r>
      <w:r w:rsidRPr="00706EEE">
        <w:rPr>
          <w:rStyle w:val="a4"/>
          <w:b w:val="0"/>
          <w:color w:val="auto"/>
          <w:sz w:val="28"/>
          <w:szCs w:val="28"/>
        </w:rPr>
        <w:t xml:space="preserve"> но не более </w:t>
      </w:r>
      <w:r w:rsidR="00653D73" w:rsidRPr="00706EEE">
        <w:rPr>
          <w:rStyle w:val="a4"/>
          <w:b w:val="0"/>
          <w:color w:val="auto"/>
          <w:sz w:val="28"/>
          <w:szCs w:val="28"/>
        </w:rPr>
        <w:t>15</w:t>
      </w:r>
      <w:r w:rsidRPr="00706EEE">
        <w:rPr>
          <w:rStyle w:val="a4"/>
          <w:b w:val="0"/>
          <w:color w:val="auto"/>
          <w:sz w:val="28"/>
          <w:szCs w:val="28"/>
        </w:rPr>
        <w:t xml:space="preserve"> (</w:t>
      </w:r>
      <w:r w:rsidR="00653D73" w:rsidRPr="00706EEE">
        <w:rPr>
          <w:rStyle w:val="a4"/>
          <w:b w:val="0"/>
          <w:color w:val="auto"/>
          <w:sz w:val="28"/>
          <w:szCs w:val="28"/>
        </w:rPr>
        <w:t>пятнадцати</w:t>
      </w:r>
      <w:r w:rsidRPr="00706EEE">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706EEE" w:rsidRDefault="000A361D" w:rsidP="007E25BD">
      <w:pPr>
        <w:pStyle w:val="Default"/>
        <w:numPr>
          <w:ilvl w:val="0"/>
          <w:numId w:val="39"/>
        </w:numPr>
        <w:tabs>
          <w:tab w:val="left" w:pos="-3261"/>
          <w:tab w:val="left" w:pos="-1276"/>
        </w:tabs>
        <w:ind w:left="0" w:firstLine="284"/>
        <w:jc w:val="both"/>
        <w:rPr>
          <w:bCs/>
          <w:color w:val="auto"/>
          <w:sz w:val="28"/>
          <w:szCs w:val="28"/>
        </w:rPr>
      </w:pPr>
      <w:r w:rsidRPr="00706EEE">
        <w:rPr>
          <w:bCs/>
          <w:color w:val="auto"/>
          <w:sz w:val="28"/>
          <w:szCs w:val="28"/>
        </w:rPr>
        <w:t xml:space="preserve">Для участников, не освобожденных от уплаты НДС – </w:t>
      </w:r>
      <w:r w:rsidR="007E25BD" w:rsidRPr="00706EEE">
        <w:rPr>
          <w:bCs/>
          <w:color w:val="auto"/>
          <w:sz w:val="28"/>
          <w:szCs w:val="28"/>
        </w:rPr>
        <w:t>7 058 201,81 руб. (Семь миллионов пятьдесят восемь тысяч двести один рубль восемьдесят одна копейка), в т.ч. НДС 18% 1076674,85 руб. (Один миллион семьдесят шесть тысяч шестьсот семьдесят четыре рубля восемьдесят пять копеек)</w:t>
      </w:r>
      <w:r w:rsidRPr="00706EEE">
        <w:rPr>
          <w:bCs/>
          <w:color w:val="auto"/>
          <w:sz w:val="28"/>
          <w:szCs w:val="28"/>
        </w:rPr>
        <w:t>.</w:t>
      </w:r>
    </w:p>
    <w:p w:rsidR="000A361D" w:rsidRPr="00706EEE" w:rsidRDefault="000A361D" w:rsidP="000A361D">
      <w:pPr>
        <w:pStyle w:val="Default"/>
        <w:numPr>
          <w:ilvl w:val="0"/>
          <w:numId w:val="39"/>
        </w:numPr>
        <w:tabs>
          <w:tab w:val="left" w:pos="-3261"/>
          <w:tab w:val="left" w:pos="-1276"/>
        </w:tabs>
        <w:ind w:left="0" w:firstLine="284"/>
        <w:jc w:val="both"/>
        <w:rPr>
          <w:bCs/>
          <w:color w:val="auto"/>
          <w:sz w:val="28"/>
          <w:szCs w:val="28"/>
        </w:rPr>
      </w:pPr>
      <w:r w:rsidRPr="00706EEE">
        <w:rPr>
          <w:bCs/>
          <w:color w:val="auto"/>
          <w:sz w:val="28"/>
          <w:szCs w:val="28"/>
        </w:rPr>
        <w:t xml:space="preserve">Для участников, освобожденных от уплаты НДС (без НДС) – </w:t>
      </w:r>
      <w:r w:rsidR="007E25BD" w:rsidRPr="00706EEE">
        <w:rPr>
          <w:bCs/>
          <w:color w:val="auto"/>
          <w:sz w:val="28"/>
          <w:szCs w:val="28"/>
        </w:rPr>
        <w:t xml:space="preserve">5 981 526,96 </w:t>
      </w:r>
      <w:r w:rsidRPr="00706EEE">
        <w:rPr>
          <w:bCs/>
          <w:color w:val="auto"/>
          <w:sz w:val="28"/>
          <w:szCs w:val="28"/>
        </w:rPr>
        <w:t>(</w:t>
      </w:r>
      <w:r w:rsidR="007E25BD" w:rsidRPr="00706EEE">
        <w:rPr>
          <w:bCs/>
          <w:color w:val="auto"/>
          <w:sz w:val="28"/>
          <w:szCs w:val="28"/>
        </w:rPr>
        <w:t xml:space="preserve">Пять миллионов </w:t>
      </w:r>
      <w:r w:rsidR="00695019" w:rsidRPr="00706EEE">
        <w:rPr>
          <w:bCs/>
          <w:color w:val="auto"/>
          <w:sz w:val="28"/>
          <w:szCs w:val="28"/>
        </w:rPr>
        <w:t>девятьсот восемьдесят одна тысяча пятьсот двадцать шесть рублей</w:t>
      </w:r>
      <w:r w:rsidRPr="00706EEE">
        <w:rPr>
          <w:bCs/>
          <w:color w:val="auto"/>
          <w:sz w:val="28"/>
          <w:szCs w:val="28"/>
        </w:rPr>
        <w:t xml:space="preserve"> </w:t>
      </w:r>
      <w:r w:rsidR="003647AF">
        <w:rPr>
          <w:bCs/>
          <w:color w:val="auto"/>
          <w:sz w:val="28"/>
          <w:szCs w:val="28"/>
        </w:rPr>
        <w:t>девяносто шесть ко</w:t>
      </w:r>
      <w:r w:rsidRPr="00706EEE">
        <w:rPr>
          <w:bCs/>
          <w:color w:val="auto"/>
          <w:sz w:val="28"/>
          <w:szCs w:val="28"/>
        </w:rPr>
        <w:t>пе</w:t>
      </w:r>
      <w:r w:rsidR="003647AF">
        <w:rPr>
          <w:bCs/>
          <w:color w:val="auto"/>
          <w:sz w:val="28"/>
          <w:szCs w:val="28"/>
        </w:rPr>
        <w:t>е</w:t>
      </w:r>
      <w:r w:rsidR="00695019" w:rsidRPr="00706EEE">
        <w:rPr>
          <w:bCs/>
          <w:color w:val="auto"/>
          <w:sz w:val="28"/>
          <w:szCs w:val="28"/>
        </w:rPr>
        <w:t>к</w:t>
      </w:r>
      <w:r w:rsidRPr="00706EEE">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706EEE" w:rsidRDefault="00B4176E" w:rsidP="00E54346">
      <w:pPr>
        <w:pStyle w:val="Default"/>
        <w:tabs>
          <w:tab w:val="left" w:pos="-1276"/>
          <w:tab w:val="left" w:pos="0"/>
          <w:tab w:val="left" w:pos="142"/>
        </w:tabs>
        <w:jc w:val="both"/>
        <w:rPr>
          <w:bCs/>
          <w:color w:val="auto"/>
          <w:sz w:val="28"/>
          <w:szCs w:val="28"/>
        </w:rPr>
      </w:pPr>
      <w:r w:rsidRPr="00706EEE">
        <w:rPr>
          <w:bCs/>
          <w:color w:val="auto"/>
          <w:sz w:val="28"/>
          <w:szCs w:val="28"/>
        </w:rPr>
        <w:t>Российская Федерация, Белгородская область, город Губкин.</w:t>
      </w:r>
    </w:p>
    <w:p w:rsidR="00B4176E" w:rsidRPr="00706EEE" w:rsidRDefault="00B4176E" w:rsidP="00E54346">
      <w:pPr>
        <w:pStyle w:val="Default"/>
        <w:tabs>
          <w:tab w:val="left" w:pos="-1276"/>
          <w:tab w:val="left" w:pos="0"/>
          <w:tab w:val="left" w:pos="142"/>
        </w:tabs>
        <w:jc w:val="both"/>
        <w:rPr>
          <w:bCs/>
          <w:color w:val="FF0000"/>
          <w:sz w:val="28"/>
          <w:szCs w:val="28"/>
        </w:rPr>
      </w:pPr>
    </w:p>
    <w:p w:rsidR="00E54346" w:rsidRPr="00706EEE"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706EEE">
        <w:rPr>
          <w:b/>
          <w:bCs/>
          <w:color w:val="auto"/>
          <w:sz w:val="28"/>
          <w:szCs w:val="28"/>
        </w:rPr>
        <w:t>Вид работ и услуг</w:t>
      </w:r>
      <w:r w:rsidR="00E54346" w:rsidRPr="00706EEE">
        <w:rPr>
          <w:b/>
          <w:bCs/>
          <w:color w:val="auto"/>
          <w:sz w:val="28"/>
          <w:szCs w:val="28"/>
        </w:rPr>
        <w:t>:</w:t>
      </w:r>
    </w:p>
    <w:p w:rsidR="003D1A85" w:rsidRPr="00706EEE" w:rsidRDefault="00E54346" w:rsidP="00E54346">
      <w:pPr>
        <w:pStyle w:val="Default"/>
        <w:numPr>
          <w:ilvl w:val="0"/>
          <w:numId w:val="36"/>
        </w:numPr>
        <w:tabs>
          <w:tab w:val="left" w:pos="-4395"/>
        </w:tabs>
        <w:ind w:left="0" w:firstLine="284"/>
        <w:jc w:val="both"/>
        <w:rPr>
          <w:bCs/>
          <w:color w:val="FF0000"/>
          <w:sz w:val="28"/>
          <w:szCs w:val="28"/>
        </w:rPr>
      </w:pPr>
      <w:r w:rsidRPr="00706EEE">
        <w:rPr>
          <w:bCs/>
          <w:color w:val="auto"/>
          <w:sz w:val="28"/>
          <w:szCs w:val="28"/>
        </w:rPr>
        <w:t xml:space="preserve">Выполнить </w:t>
      </w:r>
      <w:r w:rsidR="00957C94" w:rsidRPr="00706EEE">
        <w:rPr>
          <w:bCs/>
          <w:color w:val="auto"/>
          <w:sz w:val="28"/>
          <w:szCs w:val="28"/>
        </w:rPr>
        <w:t>ремонтн</w:t>
      </w:r>
      <w:r w:rsidR="001A2229" w:rsidRPr="00706EEE">
        <w:rPr>
          <w:bCs/>
          <w:color w:val="auto"/>
          <w:sz w:val="28"/>
          <w:szCs w:val="28"/>
        </w:rPr>
        <w:t>о-восстановительные</w:t>
      </w:r>
      <w:r w:rsidR="00957C94" w:rsidRPr="00706EEE">
        <w:rPr>
          <w:bCs/>
          <w:color w:val="auto"/>
          <w:sz w:val="28"/>
          <w:szCs w:val="28"/>
        </w:rPr>
        <w:t xml:space="preserve"> </w:t>
      </w:r>
      <w:r w:rsidRPr="00706EEE">
        <w:rPr>
          <w:bCs/>
          <w:color w:val="auto"/>
          <w:sz w:val="28"/>
          <w:szCs w:val="28"/>
        </w:rPr>
        <w:t>работ</w:t>
      </w:r>
      <w:r w:rsidR="0030586D" w:rsidRPr="00706EEE">
        <w:rPr>
          <w:bCs/>
          <w:color w:val="auto"/>
          <w:sz w:val="28"/>
          <w:szCs w:val="28"/>
        </w:rPr>
        <w:t>ы</w:t>
      </w:r>
      <w:r w:rsidRPr="00706EEE">
        <w:rPr>
          <w:bCs/>
          <w:color w:val="auto"/>
          <w:sz w:val="28"/>
          <w:szCs w:val="28"/>
        </w:rPr>
        <w:t xml:space="preserve"> </w:t>
      </w:r>
      <w:r w:rsidR="00C52819" w:rsidRPr="00706EEE">
        <w:rPr>
          <w:bCs/>
          <w:color w:val="auto"/>
          <w:sz w:val="28"/>
          <w:szCs w:val="28"/>
        </w:rPr>
        <w:t xml:space="preserve">потолков, стен, полов </w:t>
      </w:r>
      <w:r w:rsidR="00C52819" w:rsidRPr="00706EEE">
        <w:rPr>
          <w:color w:val="auto"/>
          <w:sz w:val="28"/>
          <w:szCs w:val="28"/>
        </w:rPr>
        <w:t>помещений здания редуцирования ГРС, в том числе произвести замену оконных и дверных блоков</w:t>
      </w:r>
      <w:r w:rsidRPr="00706EEE">
        <w:rPr>
          <w:color w:val="FF0000"/>
          <w:sz w:val="28"/>
          <w:szCs w:val="28"/>
        </w:rPr>
        <w:t>.</w:t>
      </w:r>
    </w:p>
    <w:p w:rsidR="003D1A85" w:rsidRPr="00706EEE"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706EEE">
        <w:rPr>
          <w:color w:val="000000" w:themeColor="text1"/>
          <w:sz w:val="28"/>
          <w:szCs w:val="28"/>
        </w:rPr>
        <w:t xml:space="preserve"> </w:t>
      </w:r>
      <w:r w:rsidR="003D1A85" w:rsidRPr="00706EEE">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706EEE" w:rsidRDefault="00DA2E04" w:rsidP="00DA2E04">
      <w:pPr>
        <w:pStyle w:val="a3"/>
        <w:numPr>
          <w:ilvl w:val="0"/>
          <w:numId w:val="11"/>
        </w:numPr>
        <w:spacing w:after="0" w:line="240" w:lineRule="auto"/>
        <w:ind w:left="0" w:firstLine="284"/>
        <w:rPr>
          <w:rFonts w:ascii="Times New Roman" w:hAnsi="Times New Roman"/>
          <w:bCs/>
          <w:sz w:val="28"/>
          <w:szCs w:val="28"/>
        </w:rPr>
      </w:pPr>
      <w:r w:rsidRPr="00706EEE">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706EEE"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706EEE"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Поставка</w:t>
      </w:r>
      <w:r w:rsidR="003D1A85" w:rsidRPr="00706EEE">
        <w:rPr>
          <w:rFonts w:ascii="Times New Roman" w:hAnsi="Times New Roman"/>
          <w:bCs/>
          <w:sz w:val="28"/>
          <w:szCs w:val="28"/>
        </w:rPr>
        <w:t xml:space="preserve"> материалов производить</w:t>
      </w:r>
      <w:r w:rsidRPr="00706EEE">
        <w:rPr>
          <w:rFonts w:ascii="Times New Roman" w:hAnsi="Times New Roman"/>
          <w:bCs/>
          <w:sz w:val="28"/>
          <w:szCs w:val="28"/>
        </w:rPr>
        <w:t xml:space="preserve">ся </w:t>
      </w:r>
      <w:r w:rsidR="006B4F3E" w:rsidRPr="00706EEE">
        <w:rPr>
          <w:rFonts w:ascii="Times New Roman" w:hAnsi="Times New Roman"/>
          <w:bCs/>
          <w:sz w:val="28"/>
          <w:szCs w:val="28"/>
        </w:rPr>
        <w:t>Подрядчиком</w:t>
      </w:r>
      <w:r w:rsidR="003D1A85" w:rsidRPr="00706EEE">
        <w:rPr>
          <w:rFonts w:ascii="Times New Roman" w:hAnsi="Times New Roman"/>
          <w:bCs/>
          <w:sz w:val="28"/>
          <w:szCs w:val="28"/>
        </w:rPr>
        <w:t xml:space="preserve"> с осуществлением контроля </w:t>
      </w:r>
      <w:r w:rsidR="0092056C" w:rsidRPr="00706EEE">
        <w:rPr>
          <w:rFonts w:ascii="Times New Roman" w:hAnsi="Times New Roman"/>
          <w:bCs/>
          <w:sz w:val="28"/>
          <w:szCs w:val="28"/>
        </w:rPr>
        <w:t>их</w:t>
      </w:r>
      <w:r w:rsidR="003D1A85" w:rsidRPr="00706EEE">
        <w:rPr>
          <w:rFonts w:ascii="Times New Roman" w:hAnsi="Times New Roman"/>
          <w:bCs/>
          <w:sz w:val="28"/>
          <w:szCs w:val="28"/>
        </w:rPr>
        <w:t xml:space="preserve"> качества </w:t>
      </w:r>
      <w:r w:rsidRPr="00706EEE">
        <w:rPr>
          <w:rFonts w:ascii="Times New Roman" w:hAnsi="Times New Roman"/>
          <w:bCs/>
          <w:sz w:val="28"/>
          <w:szCs w:val="28"/>
        </w:rPr>
        <w:t xml:space="preserve">и наличия </w:t>
      </w:r>
      <w:r w:rsidR="003D1A85" w:rsidRPr="00706EEE">
        <w:rPr>
          <w:rFonts w:ascii="Times New Roman" w:hAnsi="Times New Roman"/>
          <w:bCs/>
          <w:sz w:val="28"/>
          <w:szCs w:val="28"/>
        </w:rPr>
        <w:t>соответствующи</w:t>
      </w:r>
      <w:r w:rsidRPr="00706EEE">
        <w:rPr>
          <w:rFonts w:ascii="Times New Roman" w:hAnsi="Times New Roman"/>
          <w:bCs/>
          <w:sz w:val="28"/>
          <w:szCs w:val="28"/>
        </w:rPr>
        <w:t>х</w:t>
      </w:r>
      <w:r w:rsidR="003D1A85" w:rsidRPr="00706EEE">
        <w:rPr>
          <w:rFonts w:ascii="Times New Roman" w:hAnsi="Times New Roman"/>
          <w:bCs/>
          <w:sz w:val="28"/>
          <w:szCs w:val="28"/>
        </w:rPr>
        <w:t xml:space="preserve"> сопроводительны</w:t>
      </w:r>
      <w:r w:rsidRPr="00706EEE">
        <w:rPr>
          <w:rFonts w:ascii="Times New Roman" w:hAnsi="Times New Roman"/>
          <w:bCs/>
          <w:sz w:val="28"/>
          <w:szCs w:val="28"/>
        </w:rPr>
        <w:t>х</w:t>
      </w:r>
      <w:r w:rsidR="003D1A85" w:rsidRPr="00706EEE">
        <w:rPr>
          <w:rFonts w:ascii="Times New Roman" w:hAnsi="Times New Roman"/>
          <w:bCs/>
          <w:sz w:val="28"/>
          <w:szCs w:val="28"/>
        </w:rPr>
        <w:t xml:space="preserve"> документ</w:t>
      </w:r>
      <w:r w:rsidRPr="00706EEE">
        <w:rPr>
          <w:rFonts w:ascii="Times New Roman" w:hAnsi="Times New Roman"/>
          <w:bCs/>
          <w:sz w:val="28"/>
          <w:szCs w:val="28"/>
        </w:rPr>
        <w:t>ов</w:t>
      </w:r>
      <w:r w:rsidR="003D1A85" w:rsidRPr="00706EEE">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706EEE"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706EEE"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706EEE">
        <w:rPr>
          <w:rFonts w:ascii="Times New Roman" w:hAnsi="Times New Roman"/>
          <w:bCs/>
          <w:sz w:val="28"/>
          <w:szCs w:val="28"/>
        </w:rPr>
        <w:t>Ведомость</w:t>
      </w:r>
      <w:r w:rsidR="003D1A85" w:rsidRPr="00706EEE">
        <w:rPr>
          <w:rFonts w:ascii="Times New Roman" w:hAnsi="Times New Roman"/>
          <w:bCs/>
          <w:sz w:val="28"/>
          <w:szCs w:val="28"/>
        </w:rPr>
        <w:t xml:space="preserve"> вида и объема работ </w:t>
      </w:r>
      <w:r w:rsidR="00E54346" w:rsidRPr="00706EEE">
        <w:rPr>
          <w:rFonts w:ascii="Times New Roman" w:hAnsi="Times New Roman"/>
          <w:bCs/>
          <w:sz w:val="28"/>
          <w:szCs w:val="28"/>
        </w:rPr>
        <w:t>определен</w:t>
      </w:r>
      <w:r w:rsidR="00FC61EA" w:rsidRPr="00706EEE">
        <w:rPr>
          <w:rFonts w:ascii="Times New Roman" w:hAnsi="Times New Roman"/>
          <w:bCs/>
          <w:sz w:val="28"/>
          <w:szCs w:val="28"/>
        </w:rPr>
        <w:t>а</w:t>
      </w:r>
      <w:r w:rsidR="003D1A85" w:rsidRPr="00706EEE">
        <w:rPr>
          <w:rFonts w:ascii="Times New Roman" w:hAnsi="Times New Roman"/>
          <w:bCs/>
          <w:sz w:val="28"/>
          <w:szCs w:val="28"/>
        </w:rPr>
        <w:t xml:space="preserve"> </w:t>
      </w:r>
      <w:r w:rsidR="00E54346" w:rsidRPr="00706EEE">
        <w:rPr>
          <w:rFonts w:ascii="Times New Roman" w:hAnsi="Times New Roman"/>
          <w:bCs/>
          <w:sz w:val="28"/>
          <w:szCs w:val="28"/>
        </w:rPr>
        <w:t xml:space="preserve">настоящим Техническим заданием в Приложение №1 и является неотъемлемой </w:t>
      </w:r>
      <w:r w:rsidR="003D1A85" w:rsidRPr="00706EEE">
        <w:rPr>
          <w:rFonts w:ascii="Times New Roman" w:hAnsi="Times New Roman"/>
          <w:bCs/>
          <w:sz w:val="28"/>
          <w:szCs w:val="28"/>
        </w:rPr>
        <w:t xml:space="preserve">его частью. </w:t>
      </w:r>
    </w:p>
    <w:p w:rsidR="003D1A85" w:rsidRPr="00706EEE"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706EEE"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706EEE">
        <w:rPr>
          <w:rFonts w:ascii="Times New Roman" w:hAnsi="Times New Roman"/>
          <w:b/>
          <w:bCs/>
          <w:color w:val="000000"/>
          <w:sz w:val="28"/>
          <w:szCs w:val="28"/>
        </w:rPr>
        <w:t xml:space="preserve">Технические требования </w:t>
      </w:r>
      <w:r w:rsidR="00E663CF" w:rsidRPr="00706EEE">
        <w:rPr>
          <w:rFonts w:ascii="Times New Roman" w:hAnsi="Times New Roman"/>
          <w:b/>
          <w:bCs/>
          <w:color w:val="000000"/>
          <w:sz w:val="28"/>
          <w:szCs w:val="28"/>
        </w:rPr>
        <w:t>к выполняемым работам и материалам</w:t>
      </w:r>
      <w:r w:rsidRPr="00706EEE">
        <w:rPr>
          <w:rFonts w:ascii="Times New Roman" w:hAnsi="Times New Roman"/>
          <w:b/>
          <w:bCs/>
          <w:color w:val="000000"/>
          <w:sz w:val="28"/>
          <w:szCs w:val="28"/>
        </w:rPr>
        <w:t xml:space="preserve">: </w:t>
      </w:r>
      <w:r w:rsidR="005D4E5E" w:rsidRPr="00706EEE">
        <w:rPr>
          <w:rFonts w:ascii="Times New Roman" w:hAnsi="Times New Roman"/>
          <w:b/>
          <w:bCs/>
          <w:color w:val="000000"/>
          <w:sz w:val="28"/>
          <w:szCs w:val="28"/>
        </w:rPr>
        <w:t xml:space="preserve">   </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При выполнении ремонтных работ необходимо осуществлять непрерывный контроль над состоянием воздушной среды. При повышении концентрации горючих паров и газов в воздухе выше ПДК ремонтные работы должны быть прекращены.</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lastRenderedPageBreak/>
        <w:t>-</w:t>
      </w:r>
      <w:r w:rsidRPr="00706EEE">
        <w:rPr>
          <w:rFonts w:ascii="Times New Roman" w:hAnsi="Times New Roman"/>
          <w:bCs/>
          <w:color w:val="000000"/>
          <w:sz w:val="28"/>
          <w:szCs w:val="28"/>
        </w:rPr>
        <w:tab/>
        <w:t>При ремонте в помещениях, где установлено газовое оборудование, в независимости от обстоятельств должны использоваться воздушные или водяные завесы, местная вентиляция, переносные вентиляционные агрегаты, временные герметизирующие кабины с подпором чистого воздуха.</w:t>
      </w:r>
    </w:p>
    <w:p w:rsidR="00EC618E" w:rsidRPr="00706EEE" w:rsidRDefault="00EC618E" w:rsidP="00D51F8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r>
      <w:r w:rsidR="00D51F87" w:rsidRPr="00706EEE">
        <w:rPr>
          <w:rFonts w:ascii="Times New Roman" w:hAnsi="Times New Roman"/>
          <w:bCs/>
          <w:color w:val="000000"/>
          <w:sz w:val="28"/>
          <w:szCs w:val="28"/>
        </w:rPr>
        <w:t>Производство и приемку работ по устройству отделочных, защитных покрытий и полов в здании вести в соответствии с нормами и правилами СНиП 3.04.01-87, а также с учетом технических условий ГОСТ Р 52059-2003</w:t>
      </w:r>
      <w:r w:rsidRPr="00706EEE">
        <w:rPr>
          <w:rFonts w:ascii="Times New Roman" w:hAnsi="Times New Roman"/>
          <w:bCs/>
          <w:color w:val="000000"/>
          <w:sz w:val="28"/>
          <w:szCs w:val="28"/>
        </w:rPr>
        <w:t>.</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Подлежащие оштукатуриванию поверхности должны быть очищены от пыли, грязи и масляных пятен.</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Для лучшего сцепления штукатурки с материалом стен гладкие и недостаточно шероховатые поверхности бетона должны быть подготовлены путем насечки, надрезки или обработки их пескоструйным аппаратом c дальнейшей огрунтовкой поверхности.</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При значительных отклонениях поверхностей от вертикали или по горизонтали, а также значительных неровностях, дефектные места должны быть обтянуты металлической сеткой или проволочным плетением с ячейкой 40х40 мм и оштукатурены.</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Выбоины, трещины и другие поврежденные места следует заделывать раствором такого же состава, из какого была выполнена штукатурка.</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 xml:space="preserve">При ремонте полов должны быть восстановлены нормативные уклоны с направлением от стен. Все разрушенные участки подстилающего слоя удалить. </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 xml:space="preserve">Разрушенную гидроизоляцию полов восстановить. Основание под гидроизоляцию выровнять цементным раствором и просушить. </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 xml:space="preserve">Основания под полы должны быть прочными и жесткими, для чего необходимо устраивать специальный выравнивающий слой — стяжку. Стяжку выполнить из бетона после приобретения основанием требуемой прочности. Перед началом работ основание тщательно очистить от мусора и пыли. Стяжка должна иметь шероховатую, чистую, влажную поверхность. </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К окрасочным работам приступить после окончания всех ремонтно-строительных работ и после полной просушки поверхностей, подлежащих окраске.</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Поверхности, подлежащие окраске, должны быть очищены о пыли, грязи, ржавых пятен, подтеков и брызг грунтовок.</w:t>
      </w:r>
      <w:r w:rsidR="00653D73" w:rsidRPr="00706EEE">
        <w:rPr>
          <w:rFonts w:ascii="Times New Roman" w:hAnsi="Times New Roman"/>
          <w:bCs/>
          <w:color w:val="000000"/>
          <w:sz w:val="28"/>
          <w:szCs w:val="28"/>
        </w:rPr>
        <w:t xml:space="preserve"> Основания</w:t>
      </w:r>
      <w:r w:rsidR="00F7292A" w:rsidRPr="00706EEE">
        <w:rPr>
          <w:rFonts w:ascii="Times New Roman" w:hAnsi="Times New Roman"/>
          <w:bCs/>
          <w:color w:val="000000"/>
          <w:sz w:val="28"/>
          <w:szCs w:val="28"/>
        </w:rPr>
        <w:t>,</w:t>
      </w:r>
      <w:r w:rsidR="00653D73" w:rsidRPr="00706EEE">
        <w:rPr>
          <w:rFonts w:ascii="Times New Roman" w:hAnsi="Times New Roman"/>
          <w:bCs/>
          <w:color w:val="000000"/>
          <w:sz w:val="28"/>
          <w:szCs w:val="28"/>
        </w:rPr>
        <w:t xml:space="preserve"> подготовленные под окраску должны удовлетворять требованиям таблице №9 п.3.12 СНиП 3.04.01-87.</w:t>
      </w:r>
      <w:r w:rsidRPr="00706EEE">
        <w:rPr>
          <w:rFonts w:ascii="Times New Roman" w:hAnsi="Times New Roman"/>
          <w:bCs/>
          <w:color w:val="000000"/>
          <w:sz w:val="28"/>
          <w:szCs w:val="28"/>
        </w:rPr>
        <w:t xml:space="preserve"> Шероховатости должны быть устранены.</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Перед окраской поверхность проработать грунтовкой. Окраску провести в три слоя, общая толщина лакокрасочного покрытия, включая грунтовку - 150 мкм. Качество лакокрасочного покрытия должно соответствовать классу V согласно ГОСТ 9.032-74. Окрасочный слой следует наносить только после полного высыхания грунтовки.</w:t>
      </w:r>
    </w:p>
    <w:p w:rsidR="00EC618E"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В процессе работ необходимо производить фотофиксацию скрытых работ с последующей передачей фотоматериалов Заказчику;</w:t>
      </w:r>
    </w:p>
    <w:p w:rsidR="00C52819" w:rsidRPr="00706EEE" w:rsidRDefault="00EC618E" w:rsidP="00EC618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06EEE">
        <w:rPr>
          <w:rFonts w:ascii="Times New Roman" w:hAnsi="Times New Roman"/>
          <w:bCs/>
          <w:color w:val="000000"/>
          <w:sz w:val="28"/>
          <w:szCs w:val="28"/>
        </w:rPr>
        <w:t>-</w:t>
      </w:r>
      <w:r w:rsidRPr="00706EEE">
        <w:rPr>
          <w:rFonts w:ascii="Times New Roman" w:hAnsi="Times New Roman"/>
          <w:bCs/>
          <w:color w:val="000000"/>
          <w:sz w:val="28"/>
          <w:szCs w:val="28"/>
        </w:rPr>
        <w:tab/>
        <w:t>При производстве работ необходимо выполнять ежедневную уборку мусора и материалов на ремонтируемом участке. Место складирования мусора и материалов необходимо согласовать с Заказчиком. По окончанию работ необходимо демонтировать все вспомогательные сооружения, убрать мусор с площадки с дальнейшим вывозом и передачей для утилизации отходов, согласованные с соответствующими органами</w:t>
      </w:r>
      <w:r w:rsidR="00653D73" w:rsidRPr="00706EEE">
        <w:rPr>
          <w:rFonts w:ascii="Times New Roman" w:hAnsi="Times New Roman"/>
          <w:bCs/>
          <w:color w:val="000000"/>
          <w:sz w:val="28"/>
          <w:szCs w:val="28"/>
        </w:rPr>
        <w:t>.</w:t>
      </w:r>
    </w:p>
    <w:p w:rsidR="00C52819" w:rsidRPr="00706EEE" w:rsidRDefault="00C52819" w:rsidP="00C528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C52819" w:rsidRPr="00706EEE" w:rsidRDefault="00C52819" w:rsidP="00C528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C52819" w:rsidRPr="00706EEE" w:rsidRDefault="00C52819" w:rsidP="00C528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5D4E5E" w:rsidRPr="00706EE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706EEE"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706EEE">
        <w:rPr>
          <w:rStyle w:val="a4"/>
          <w:color w:val="auto"/>
          <w:sz w:val="28"/>
          <w:szCs w:val="28"/>
        </w:rPr>
        <w:lastRenderedPageBreak/>
        <w:t>Общие т</w:t>
      </w:r>
      <w:r w:rsidR="009F47C4" w:rsidRPr="00706EEE">
        <w:rPr>
          <w:rStyle w:val="a4"/>
          <w:color w:val="auto"/>
          <w:sz w:val="28"/>
          <w:szCs w:val="28"/>
        </w:rPr>
        <w:t>ребования</w:t>
      </w:r>
      <w:r w:rsidR="002C6E99" w:rsidRPr="00706EEE">
        <w:rPr>
          <w:rStyle w:val="a4"/>
          <w:color w:val="auto"/>
          <w:sz w:val="28"/>
          <w:szCs w:val="28"/>
        </w:rPr>
        <w:t xml:space="preserve"> к </w:t>
      </w:r>
      <w:r w:rsidR="00D21796" w:rsidRPr="00706EEE">
        <w:rPr>
          <w:rStyle w:val="a4"/>
          <w:color w:val="auto"/>
          <w:sz w:val="28"/>
          <w:szCs w:val="28"/>
        </w:rPr>
        <w:t>выполн</w:t>
      </w:r>
      <w:r w:rsidR="00492319" w:rsidRPr="00706EEE">
        <w:rPr>
          <w:rStyle w:val="a4"/>
          <w:color w:val="auto"/>
          <w:sz w:val="28"/>
          <w:szCs w:val="28"/>
        </w:rPr>
        <w:t>яемым</w:t>
      </w:r>
      <w:r w:rsidR="00D21796" w:rsidRPr="00706EEE">
        <w:rPr>
          <w:rStyle w:val="a4"/>
          <w:color w:val="auto"/>
          <w:sz w:val="28"/>
          <w:szCs w:val="28"/>
        </w:rPr>
        <w:t xml:space="preserve"> работ</w:t>
      </w:r>
      <w:r w:rsidR="00492319" w:rsidRPr="00706EEE">
        <w:rPr>
          <w:rStyle w:val="a4"/>
          <w:color w:val="auto"/>
          <w:sz w:val="28"/>
          <w:szCs w:val="28"/>
        </w:rPr>
        <w:t>ам</w:t>
      </w:r>
      <w:r w:rsidR="005A28CF" w:rsidRPr="00706EEE">
        <w:rPr>
          <w:rStyle w:val="a4"/>
          <w:color w:val="auto"/>
          <w:sz w:val="28"/>
          <w:szCs w:val="28"/>
        </w:rPr>
        <w:t>:</w:t>
      </w:r>
      <w:r w:rsidR="009F47C4" w:rsidRPr="00706EEE">
        <w:rPr>
          <w:rStyle w:val="a4"/>
          <w:color w:val="auto"/>
          <w:sz w:val="28"/>
          <w:szCs w:val="28"/>
        </w:rPr>
        <w:t xml:space="preserve"> </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706EEE">
        <w:rPr>
          <w:rStyle w:val="a4"/>
          <w:b w:val="0"/>
          <w:color w:val="auto"/>
          <w:sz w:val="28"/>
          <w:szCs w:val="28"/>
        </w:rPr>
        <w:t>,</w:t>
      </w:r>
      <w:r w:rsidRPr="00706EEE">
        <w:rPr>
          <w:rStyle w:val="a4"/>
          <w:b w:val="0"/>
          <w:color w:val="auto"/>
          <w:sz w:val="28"/>
          <w:szCs w:val="28"/>
        </w:rPr>
        <w:t xml:space="preserve"> установленными законодательством РФ и органами государственного надзора.</w:t>
      </w:r>
    </w:p>
    <w:p w:rsidR="0042154D" w:rsidRPr="00706EEE" w:rsidRDefault="006C2034"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706EEE" w:rsidRDefault="006C2034"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иметь в собственности либо долгосрочной аренде с</w:t>
      </w:r>
      <w:r w:rsidR="0092056C" w:rsidRPr="00706EEE">
        <w:rPr>
          <w:rStyle w:val="a4"/>
          <w:b w:val="0"/>
          <w:color w:val="auto"/>
          <w:sz w:val="28"/>
          <w:szCs w:val="28"/>
        </w:rPr>
        <w:t>пецтехнику, оборудование и прочи</w:t>
      </w:r>
      <w:r w:rsidR="0042154D" w:rsidRPr="00706EEE">
        <w:rPr>
          <w:rStyle w:val="a4"/>
          <w:b w:val="0"/>
          <w:color w:val="auto"/>
          <w:sz w:val="28"/>
          <w:szCs w:val="28"/>
        </w:rPr>
        <w:t>е материально-технические ресурсы, находящиеся в идеальном рабочем состоянии, позволяющ</w:t>
      </w:r>
      <w:r w:rsidR="0092056C" w:rsidRPr="00706EEE">
        <w:rPr>
          <w:rStyle w:val="a4"/>
          <w:b w:val="0"/>
          <w:color w:val="auto"/>
          <w:sz w:val="28"/>
          <w:szCs w:val="28"/>
        </w:rPr>
        <w:t>е</w:t>
      </w:r>
      <w:r w:rsidR="0042154D" w:rsidRPr="00706EEE">
        <w:rPr>
          <w:rStyle w:val="a4"/>
          <w:b w:val="0"/>
          <w:color w:val="auto"/>
          <w:sz w:val="28"/>
          <w:szCs w:val="28"/>
        </w:rPr>
        <w:t>м эффективно и с надлежащим качеством выполнить работы.</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706EEE" w:rsidRDefault="0042154D" w:rsidP="008F3D1E">
      <w:pPr>
        <w:pStyle w:val="Default"/>
        <w:numPr>
          <w:ilvl w:val="0"/>
          <w:numId w:val="38"/>
        </w:numPr>
        <w:tabs>
          <w:tab w:val="left" w:pos="-1276"/>
        </w:tabs>
        <w:ind w:left="0" w:firstLine="0"/>
        <w:jc w:val="both"/>
        <w:rPr>
          <w:rStyle w:val="a4"/>
          <w:b w:val="0"/>
          <w:color w:val="auto"/>
          <w:sz w:val="28"/>
          <w:szCs w:val="28"/>
        </w:rPr>
      </w:pPr>
      <w:r w:rsidRPr="00706EEE">
        <w:rPr>
          <w:rStyle w:val="a4"/>
          <w:b w:val="0"/>
          <w:color w:val="auto"/>
          <w:sz w:val="28"/>
          <w:szCs w:val="28"/>
        </w:rPr>
        <w:t xml:space="preserve">Согласно </w:t>
      </w:r>
      <w:r w:rsidR="00733AE1" w:rsidRPr="00706EEE">
        <w:rPr>
          <w:rStyle w:val="a4"/>
          <w:b w:val="0"/>
          <w:color w:val="auto"/>
          <w:sz w:val="28"/>
          <w:szCs w:val="28"/>
        </w:rPr>
        <w:t>с</w:t>
      </w:r>
      <w:r w:rsidRPr="00706EEE">
        <w:rPr>
          <w:rStyle w:val="a4"/>
          <w:b w:val="0"/>
          <w:color w:val="auto"/>
          <w:sz w:val="28"/>
          <w:szCs w:val="28"/>
        </w:rPr>
        <w:t xml:space="preserve">т.213 ТК </w:t>
      </w:r>
      <w:r w:rsidR="00733AE1" w:rsidRPr="00706EEE">
        <w:rPr>
          <w:rStyle w:val="a4"/>
          <w:b w:val="0"/>
          <w:color w:val="auto"/>
          <w:sz w:val="28"/>
          <w:szCs w:val="28"/>
        </w:rPr>
        <w:t xml:space="preserve">для выполнения поручаемой работы </w:t>
      </w:r>
      <w:r w:rsidRPr="00706EEE">
        <w:rPr>
          <w:rStyle w:val="a4"/>
          <w:b w:val="0"/>
          <w:color w:val="auto"/>
          <w:sz w:val="28"/>
          <w:szCs w:val="28"/>
        </w:rPr>
        <w:t>допуска</w:t>
      </w:r>
      <w:r w:rsidR="0089082D" w:rsidRPr="00706EEE">
        <w:rPr>
          <w:rStyle w:val="a4"/>
          <w:b w:val="0"/>
          <w:color w:val="auto"/>
          <w:sz w:val="28"/>
          <w:szCs w:val="28"/>
        </w:rPr>
        <w:t>ю</w:t>
      </w:r>
      <w:r w:rsidRPr="00706EEE">
        <w:rPr>
          <w:rStyle w:val="a4"/>
          <w:b w:val="0"/>
          <w:color w:val="auto"/>
          <w:sz w:val="28"/>
          <w:szCs w:val="28"/>
        </w:rPr>
        <w:t xml:space="preserve">тся </w:t>
      </w:r>
      <w:r w:rsidR="00733AE1" w:rsidRPr="00706EEE">
        <w:rPr>
          <w:rStyle w:val="a4"/>
          <w:b w:val="0"/>
          <w:color w:val="auto"/>
          <w:sz w:val="28"/>
          <w:szCs w:val="28"/>
        </w:rPr>
        <w:t>работники</w:t>
      </w:r>
      <w:r w:rsidR="0089082D" w:rsidRPr="00706EEE">
        <w:rPr>
          <w:rStyle w:val="a4"/>
          <w:b w:val="0"/>
          <w:color w:val="auto"/>
          <w:sz w:val="28"/>
          <w:szCs w:val="28"/>
        </w:rPr>
        <w:t xml:space="preserve"> </w:t>
      </w:r>
      <w:r w:rsidRPr="00706EEE">
        <w:rPr>
          <w:rStyle w:val="a4"/>
          <w:b w:val="0"/>
          <w:color w:val="auto"/>
          <w:sz w:val="28"/>
          <w:szCs w:val="28"/>
        </w:rPr>
        <w:t>при условии прохождения обязательного предварительного медицинского осмотра</w:t>
      </w:r>
      <w:r w:rsidR="0089082D" w:rsidRPr="00706EEE">
        <w:rPr>
          <w:rStyle w:val="a4"/>
          <w:b w:val="0"/>
          <w:color w:val="auto"/>
          <w:sz w:val="28"/>
          <w:szCs w:val="28"/>
        </w:rPr>
        <w:t>,</w:t>
      </w:r>
      <w:r w:rsidRPr="00706EEE">
        <w:rPr>
          <w:rStyle w:val="a4"/>
          <w:b w:val="0"/>
          <w:color w:val="auto"/>
          <w:sz w:val="28"/>
          <w:szCs w:val="28"/>
        </w:rPr>
        <w:t xml:space="preserve"> в порядке и на условиях, определенных трудовым законодательством. </w:t>
      </w:r>
      <w:r w:rsidR="00D21357" w:rsidRPr="00706EEE">
        <w:rPr>
          <w:rStyle w:val="a4"/>
          <w:b w:val="0"/>
          <w:color w:val="auto"/>
          <w:sz w:val="28"/>
          <w:szCs w:val="28"/>
        </w:rPr>
        <w:t>(</w:t>
      </w:r>
      <w:r w:rsidR="00D21357" w:rsidRPr="00706EEE">
        <w:rPr>
          <w:sz w:val="28"/>
          <w:szCs w:val="28"/>
        </w:rPr>
        <w:t>П</w:t>
      </w:r>
      <w:r w:rsidR="00174022" w:rsidRPr="00706EEE">
        <w:rPr>
          <w:sz w:val="28"/>
          <w:szCs w:val="28"/>
        </w:rPr>
        <w:t>риказ Минздравсоцразвития России № 302н от 12.04.2011</w:t>
      </w:r>
      <w:r w:rsidR="00D21357" w:rsidRPr="00706EEE">
        <w:rPr>
          <w:sz w:val="28"/>
          <w:szCs w:val="28"/>
        </w:rPr>
        <w:t xml:space="preserve">г., </w:t>
      </w:r>
      <w:r w:rsidR="00174022" w:rsidRPr="00706EEE">
        <w:rPr>
          <w:sz w:val="28"/>
          <w:szCs w:val="28"/>
        </w:rPr>
        <w:t>«Об утверждении перечней вредных и (или) опасных производственных факторов и работ при выполнении которых</w:t>
      </w:r>
      <w:r w:rsidR="002211E1" w:rsidRPr="00706EEE">
        <w:rPr>
          <w:sz w:val="28"/>
          <w:szCs w:val="28"/>
        </w:rPr>
        <w:t>,</w:t>
      </w:r>
      <w:r w:rsidR="00174022" w:rsidRPr="00706EEE">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706EEE">
        <w:rPr>
          <w:sz w:val="28"/>
          <w:szCs w:val="28"/>
        </w:rPr>
        <w:t>.</w:t>
      </w:r>
    </w:p>
    <w:p w:rsidR="0042154D" w:rsidRPr="00706EEE" w:rsidRDefault="00F27C51" w:rsidP="00D21357">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706EEE" w:rsidRDefault="00F27C51"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 xml:space="preserve">Заказчик имеет право в любое время проверять качество оказания </w:t>
      </w:r>
      <w:r w:rsidR="00F27C51" w:rsidRPr="00706EEE">
        <w:rPr>
          <w:rStyle w:val="a4"/>
          <w:b w:val="0"/>
          <w:color w:val="auto"/>
          <w:sz w:val="28"/>
          <w:szCs w:val="28"/>
        </w:rPr>
        <w:t>Подрядчиком</w:t>
      </w:r>
      <w:r w:rsidRPr="00706EEE">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706EEE">
        <w:rPr>
          <w:rStyle w:val="a4"/>
          <w:b w:val="0"/>
          <w:color w:val="auto"/>
          <w:sz w:val="28"/>
          <w:szCs w:val="28"/>
        </w:rPr>
        <w:t xml:space="preserve">енной и пожарной безопасности. </w:t>
      </w:r>
    </w:p>
    <w:p w:rsidR="0042154D" w:rsidRPr="00706EEE" w:rsidRDefault="006B4F3E"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706EEE">
        <w:rPr>
          <w:rStyle w:val="a4"/>
          <w:b w:val="0"/>
          <w:color w:val="auto"/>
          <w:sz w:val="28"/>
          <w:szCs w:val="28"/>
        </w:rPr>
        <w:t>подрядчик</w:t>
      </w:r>
      <w:r w:rsidR="0042154D" w:rsidRPr="00706EEE">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706EEE" w:rsidRDefault="00A95787" w:rsidP="00A95787">
      <w:pPr>
        <w:pStyle w:val="Default"/>
        <w:tabs>
          <w:tab w:val="left" w:pos="-1276"/>
        </w:tabs>
        <w:ind w:left="284"/>
        <w:jc w:val="both"/>
        <w:rPr>
          <w:rStyle w:val="a4"/>
          <w:b w:val="0"/>
          <w:color w:val="auto"/>
          <w:sz w:val="28"/>
          <w:szCs w:val="28"/>
        </w:rPr>
      </w:pPr>
    </w:p>
    <w:p w:rsidR="006F4417" w:rsidRPr="00706EEE"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706EEE">
        <w:rPr>
          <w:rFonts w:ascii="Times New Roman" w:hAnsi="Times New Roman"/>
          <w:b/>
          <w:bCs/>
          <w:sz w:val="28"/>
          <w:szCs w:val="28"/>
        </w:rPr>
        <w:lastRenderedPageBreak/>
        <w:t>Дополнительные требования при проведении работ:</w:t>
      </w:r>
    </w:p>
    <w:p w:rsidR="002D24F1" w:rsidRPr="00706EEE"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Работы выполняются иждивением </w:t>
      </w:r>
      <w:r w:rsidR="006B4F3E" w:rsidRPr="00706EEE">
        <w:rPr>
          <w:rFonts w:ascii="Times New Roman" w:hAnsi="Times New Roman"/>
          <w:bCs/>
          <w:sz w:val="28"/>
          <w:szCs w:val="28"/>
        </w:rPr>
        <w:t>Подрядчика</w:t>
      </w:r>
      <w:r w:rsidRPr="00706EEE">
        <w:rPr>
          <w:rFonts w:ascii="Times New Roman" w:hAnsi="Times New Roman"/>
          <w:bCs/>
          <w:sz w:val="28"/>
          <w:szCs w:val="28"/>
        </w:rPr>
        <w:t xml:space="preserve"> – его силами, средствами</w:t>
      </w:r>
      <w:r w:rsidR="002E5F7F" w:rsidRPr="00706EEE">
        <w:rPr>
          <w:rFonts w:ascii="Times New Roman" w:hAnsi="Times New Roman"/>
          <w:bCs/>
          <w:sz w:val="28"/>
          <w:szCs w:val="28"/>
        </w:rPr>
        <w:t>,</w:t>
      </w:r>
      <w:r w:rsidRPr="00706EEE">
        <w:rPr>
          <w:rFonts w:ascii="Times New Roman" w:hAnsi="Times New Roman"/>
          <w:bCs/>
          <w:sz w:val="28"/>
          <w:szCs w:val="28"/>
        </w:rPr>
        <w:t xml:space="preserve"> а также </w:t>
      </w:r>
      <w:r w:rsidR="0089082D" w:rsidRPr="00706EEE">
        <w:rPr>
          <w:rFonts w:ascii="Times New Roman" w:hAnsi="Times New Roman"/>
          <w:bCs/>
          <w:sz w:val="28"/>
          <w:szCs w:val="28"/>
        </w:rPr>
        <w:t xml:space="preserve">с </w:t>
      </w:r>
      <w:r w:rsidRPr="00706EEE">
        <w:rPr>
          <w:rFonts w:ascii="Times New Roman" w:hAnsi="Times New Roman"/>
          <w:bCs/>
          <w:sz w:val="28"/>
          <w:szCs w:val="28"/>
        </w:rPr>
        <w:t>использованием его материалов.</w:t>
      </w:r>
    </w:p>
    <w:p w:rsidR="00C725FF" w:rsidRPr="00706EEE"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06EEE"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706EEE"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Указания и требования представителя технического надзора </w:t>
      </w:r>
      <w:r w:rsidR="007D27B3" w:rsidRPr="00706EEE">
        <w:rPr>
          <w:rFonts w:ascii="Times New Roman" w:hAnsi="Times New Roman"/>
          <w:bCs/>
          <w:sz w:val="28"/>
          <w:szCs w:val="28"/>
        </w:rPr>
        <w:t>З</w:t>
      </w:r>
      <w:r w:rsidRPr="00706E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706EEE">
        <w:rPr>
          <w:rFonts w:ascii="Times New Roman" w:hAnsi="Times New Roman"/>
          <w:bCs/>
          <w:sz w:val="28"/>
          <w:szCs w:val="28"/>
        </w:rPr>
        <w:t>.</w:t>
      </w:r>
    </w:p>
    <w:p w:rsidR="00DE4101" w:rsidRPr="00706EEE"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706EEE"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706EEE">
        <w:rPr>
          <w:rFonts w:ascii="Times New Roman" w:hAnsi="Times New Roman"/>
          <w:b/>
          <w:bCs/>
          <w:sz w:val="28"/>
          <w:szCs w:val="28"/>
        </w:rPr>
        <w:t>Требования к безопасности выполнения работ и безопасности результатов работ:</w:t>
      </w:r>
    </w:p>
    <w:p w:rsidR="002D24F1" w:rsidRPr="00706EEE"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706EEE"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Подрядчик</w:t>
      </w:r>
      <w:r w:rsidR="002D24F1" w:rsidRPr="00706EEE">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706EEE">
        <w:rPr>
          <w:rFonts w:ascii="Times New Roman" w:hAnsi="Times New Roman"/>
          <w:bCs/>
          <w:sz w:val="28"/>
          <w:szCs w:val="28"/>
        </w:rPr>
        <w:t>ием</w:t>
      </w:r>
      <w:r w:rsidR="002D24F1" w:rsidRPr="00706EEE">
        <w:rPr>
          <w:rFonts w:ascii="Times New Roman" w:hAnsi="Times New Roman"/>
          <w:bCs/>
          <w:sz w:val="28"/>
          <w:szCs w:val="28"/>
        </w:rPr>
        <w:t xml:space="preserve"> пожарн</w:t>
      </w:r>
      <w:r w:rsidR="008A3CC3" w:rsidRPr="00706EEE">
        <w:rPr>
          <w:rFonts w:ascii="Times New Roman" w:hAnsi="Times New Roman"/>
          <w:bCs/>
          <w:sz w:val="28"/>
          <w:szCs w:val="28"/>
        </w:rPr>
        <w:t>ых</w:t>
      </w:r>
      <w:r w:rsidR="002D24F1" w:rsidRPr="00706EEE">
        <w:rPr>
          <w:rFonts w:ascii="Times New Roman" w:hAnsi="Times New Roman"/>
          <w:bCs/>
          <w:sz w:val="28"/>
          <w:szCs w:val="28"/>
        </w:rPr>
        <w:t xml:space="preserve"> норм безопасности</w:t>
      </w:r>
      <w:r w:rsidR="00325793" w:rsidRPr="00706EEE">
        <w:rPr>
          <w:rFonts w:ascii="Times New Roman" w:hAnsi="Times New Roman"/>
          <w:bCs/>
          <w:sz w:val="28"/>
          <w:szCs w:val="28"/>
        </w:rPr>
        <w:t>, а т</w:t>
      </w:r>
      <w:r w:rsidR="002D24F1" w:rsidRPr="00706EEE">
        <w:rPr>
          <w:rFonts w:ascii="Times New Roman" w:hAnsi="Times New Roman"/>
          <w:bCs/>
          <w:sz w:val="28"/>
          <w:szCs w:val="28"/>
        </w:rPr>
        <w:t>акже с соблюдением законодательства Российской Федерации об охране труда</w:t>
      </w:r>
      <w:r w:rsidR="00325793" w:rsidRPr="00706EEE">
        <w:rPr>
          <w:rFonts w:ascii="Times New Roman" w:hAnsi="Times New Roman"/>
          <w:bCs/>
          <w:sz w:val="28"/>
          <w:szCs w:val="28"/>
        </w:rPr>
        <w:t xml:space="preserve"> и</w:t>
      </w:r>
      <w:r w:rsidR="002D24F1" w:rsidRPr="00706EEE">
        <w:rPr>
          <w:rFonts w:ascii="Times New Roman" w:hAnsi="Times New Roman"/>
          <w:bCs/>
          <w:sz w:val="28"/>
          <w:szCs w:val="28"/>
        </w:rPr>
        <w:t xml:space="preserve"> иных нормативных правовых актов.</w:t>
      </w:r>
    </w:p>
    <w:p w:rsidR="002D24F1" w:rsidRPr="00706EE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706EE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706EEE">
        <w:rPr>
          <w:rFonts w:ascii="Times New Roman" w:hAnsi="Times New Roman"/>
          <w:bCs/>
          <w:sz w:val="28"/>
          <w:szCs w:val="28"/>
        </w:rPr>
        <w:t>Подрядчик</w:t>
      </w:r>
      <w:r w:rsidRPr="00706EEE">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706EE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706EEE">
        <w:rPr>
          <w:rFonts w:ascii="Times New Roman" w:hAnsi="Times New Roman"/>
          <w:bCs/>
          <w:sz w:val="28"/>
          <w:szCs w:val="28"/>
        </w:rPr>
        <w:t xml:space="preserve">ия первой помощи пострадавшим. </w:t>
      </w:r>
    </w:p>
    <w:p w:rsidR="00813F36" w:rsidRPr="00706EEE"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06EEE" w:rsidRDefault="007D1343" w:rsidP="007D1343">
      <w:pPr>
        <w:tabs>
          <w:tab w:val="left" w:pos="993"/>
        </w:tabs>
        <w:spacing w:after="0" w:line="240" w:lineRule="auto"/>
        <w:ind w:left="349"/>
        <w:jc w:val="both"/>
        <w:rPr>
          <w:rFonts w:ascii="Times New Roman" w:hAnsi="Times New Roman"/>
          <w:bCs/>
          <w:sz w:val="28"/>
          <w:szCs w:val="28"/>
        </w:rPr>
      </w:pPr>
    </w:p>
    <w:p w:rsidR="00813F36" w:rsidRPr="00706EEE"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706EEE">
        <w:rPr>
          <w:rFonts w:ascii="Times New Roman" w:hAnsi="Times New Roman"/>
          <w:bCs/>
          <w:sz w:val="28"/>
          <w:szCs w:val="28"/>
        </w:rPr>
        <w:t xml:space="preserve"> </w:t>
      </w:r>
      <w:r w:rsidRPr="00706EEE">
        <w:rPr>
          <w:rFonts w:ascii="Times New Roman" w:hAnsi="Times New Roman"/>
          <w:b/>
          <w:bCs/>
          <w:sz w:val="28"/>
          <w:szCs w:val="28"/>
        </w:rPr>
        <w:t xml:space="preserve">Требования к результатам работ </w:t>
      </w:r>
    </w:p>
    <w:p w:rsidR="002D24F1" w:rsidRPr="00706EEE"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06EEE">
        <w:rPr>
          <w:rFonts w:ascii="Times New Roman" w:hAnsi="Times New Roman"/>
          <w:bCs/>
          <w:sz w:val="28"/>
          <w:szCs w:val="28"/>
        </w:rPr>
        <w:t xml:space="preserve">, техническим условиям, а </w:t>
      </w:r>
      <w:r w:rsidR="002A41DE" w:rsidRPr="00706EEE">
        <w:rPr>
          <w:rFonts w:ascii="Times New Roman" w:hAnsi="Times New Roman"/>
          <w:bCs/>
          <w:sz w:val="28"/>
          <w:szCs w:val="28"/>
        </w:rPr>
        <w:t>также</w:t>
      </w:r>
      <w:r w:rsidR="000B76C9" w:rsidRPr="00706EEE">
        <w:rPr>
          <w:rFonts w:ascii="Times New Roman" w:hAnsi="Times New Roman"/>
          <w:bCs/>
          <w:sz w:val="28"/>
          <w:szCs w:val="28"/>
        </w:rPr>
        <w:t xml:space="preserve"> </w:t>
      </w:r>
      <w:r w:rsidRPr="00706EEE">
        <w:rPr>
          <w:rFonts w:ascii="Times New Roman" w:hAnsi="Times New Roman"/>
          <w:bCs/>
          <w:sz w:val="28"/>
          <w:szCs w:val="28"/>
        </w:rPr>
        <w:t>требованиям действующих СНиП</w:t>
      </w:r>
      <w:r w:rsidR="00991586" w:rsidRPr="00706EEE">
        <w:rPr>
          <w:rFonts w:ascii="Times New Roman" w:hAnsi="Times New Roman"/>
          <w:bCs/>
          <w:sz w:val="28"/>
          <w:szCs w:val="28"/>
        </w:rPr>
        <w:t xml:space="preserve">, </w:t>
      </w:r>
      <w:r w:rsidRPr="00706EEE">
        <w:rPr>
          <w:rFonts w:ascii="Times New Roman" w:hAnsi="Times New Roman"/>
          <w:bCs/>
          <w:sz w:val="28"/>
          <w:szCs w:val="28"/>
        </w:rPr>
        <w:t>др</w:t>
      </w:r>
      <w:r w:rsidR="00991586" w:rsidRPr="00706EEE">
        <w:rPr>
          <w:rFonts w:ascii="Times New Roman" w:hAnsi="Times New Roman"/>
          <w:bCs/>
          <w:sz w:val="28"/>
          <w:szCs w:val="28"/>
        </w:rPr>
        <w:t>угим нормативным документам</w:t>
      </w:r>
      <w:r w:rsidR="00134F95" w:rsidRPr="00706EEE">
        <w:rPr>
          <w:rFonts w:ascii="Times New Roman" w:hAnsi="Times New Roman"/>
          <w:bCs/>
          <w:sz w:val="28"/>
          <w:szCs w:val="28"/>
        </w:rPr>
        <w:t>,</w:t>
      </w:r>
      <w:r w:rsidR="007D27B3" w:rsidRPr="00706EEE">
        <w:t xml:space="preserve"> </w:t>
      </w:r>
      <w:r w:rsidR="007D27B3" w:rsidRPr="00706EEE">
        <w:rPr>
          <w:rFonts w:ascii="Times New Roman" w:hAnsi="Times New Roman"/>
          <w:bCs/>
          <w:sz w:val="28"/>
          <w:szCs w:val="28"/>
        </w:rPr>
        <w:t>установленным законодательством РФ и органами государственного надзора.</w:t>
      </w:r>
    </w:p>
    <w:p w:rsidR="002D24F1" w:rsidRPr="00706EEE"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Выявленные недостатки Подрядчик устраняет своими силами и средствами.</w:t>
      </w:r>
    </w:p>
    <w:p w:rsidR="002D24F1" w:rsidRPr="00706EEE"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706EEE"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706EEE"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706EEE"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706EEE">
        <w:rPr>
          <w:rFonts w:ascii="Times New Roman" w:hAnsi="Times New Roman"/>
          <w:b/>
          <w:bCs/>
          <w:sz w:val="28"/>
          <w:szCs w:val="28"/>
        </w:rPr>
        <w:t>Требования по объему гарантий качества работ</w:t>
      </w:r>
      <w:r w:rsidRPr="00706EEE">
        <w:rPr>
          <w:rFonts w:ascii="Times New Roman" w:hAnsi="Times New Roman"/>
          <w:bCs/>
          <w:sz w:val="28"/>
          <w:szCs w:val="28"/>
        </w:rPr>
        <w:t>:</w:t>
      </w:r>
    </w:p>
    <w:p w:rsidR="00811DA9" w:rsidRPr="00706EE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706EE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706EE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706EEE"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706EEE">
        <w:rPr>
          <w:rFonts w:ascii="Times New Roman" w:hAnsi="Times New Roman"/>
          <w:bCs/>
          <w:sz w:val="28"/>
          <w:szCs w:val="28"/>
        </w:rPr>
        <w:t>Подрядчик</w:t>
      </w:r>
      <w:r w:rsidRPr="00706EEE">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706EEE"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706EEE"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06EEE">
        <w:rPr>
          <w:rFonts w:ascii="Times New Roman" w:hAnsi="Times New Roman"/>
          <w:b/>
          <w:sz w:val="28"/>
          <w:szCs w:val="26"/>
        </w:rPr>
        <w:t xml:space="preserve">Требования к выполнению работ </w:t>
      </w:r>
      <w:r w:rsidR="00D50AA0" w:rsidRPr="00706EEE">
        <w:rPr>
          <w:rFonts w:ascii="Times New Roman" w:hAnsi="Times New Roman"/>
          <w:b/>
          <w:sz w:val="28"/>
          <w:szCs w:val="26"/>
        </w:rPr>
        <w:t xml:space="preserve">по </w:t>
      </w:r>
      <w:r w:rsidR="00653D73" w:rsidRPr="00706EEE">
        <w:rPr>
          <w:rFonts w:ascii="Times New Roman" w:hAnsi="Times New Roman"/>
          <w:b/>
          <w:sz w:val="28"/>
          <w:szCs w:val="26"/>
        </w:rPr>
        <w:t>ремонту помещений</w:t>
      </w:r>
      <w:r w:rsidR="00D5142E" w:rsidRPr="00706EEE">
        <w:rPr>
          <w:rFonts w:ascii="Times New Roman" w:hAnsi="Times New Roman"/>
          <w:b/>
          <w:sz w:val="28"/>
          <w:szCs w:val="26"/>
        </w:rPr>
        <w:t xml:space="preserve"> </w:t>
      </w:r>
      <w:r w:rsidR="005A2000" w:rsidRPr="00706EEE">
        <w:rPr>
          <w:rFonts w:ascii="Times New Roman" w:hAnsi="Times New Roman"/>
          <w:b/>
          <w:sz w:val="28"/>
          <w:szCs w:val="26"/>
        </w:rPr>
        <w:t>установлены следующими нормативными правилами</w:t>
      </w:r>
      <w:r w:rsidRPr="00706EEE">
        <w:rPr>
          <w:rFonts w:ascii="Times New Roman" w:hAnsi="Times New Roman"/>
          <w:b/>
          <w:sz w:val="28"/>
          <w:szCs w:val="26"/>
        </w:rPr>
        <w:t xml:space="preserve">: </w:t>
      </w:r>
    </w:p>
    <w:p w:rsidR="00972281" w:rsidRPr="00706EEE" w:rsidRDefault="00972281"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3.04.01-87 Изоляционные и отделочные покрытия</w:t>
      </w:r>
    </w:p>
    <w:p w:rsidR="00972281" w:rsidRPr="00706EEE" w:rsidRDefault="00972281"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ГОСТ Р 52059-2003 Услуги по ремонту и строительству жилья и других построек. Общие технические условия.</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ППБ 01-03 «Правила пожарной безопасности в Российской Федерации»</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12-01-2004 Организация строительства;</w:t>
      </w:r>
    </w:p>
    <w:p w:rsidR="00C10704" w:rsidRPr="00706EEE" w:rsidRDefault="00C10704"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3.02.01-87 «Земляные сооружения, основания и фундаменты»</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706EEE" w:rsidRDefault="00271857"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12-03-2001 «Безопасность труда в строительстве. Часть 1. Общие требования»</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12-04-2002 «Безопасность труда в строительстве. Часть 2. Строительное производство».</w:t>
      </w:r>
    </w:p>
    <w:p w:rsidR="00560897" w:rsidRPr="00706EEE" w:rsidRDefault="00B20F4D"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706EEE" w:rsidRDefault="001146E7"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СТО Газпром 2-2.1-249-2008 «Магистральные газопроводы»;</w:t>
      </w:r>
    </w:p>
    <w:p w:rsidR="00C47D1E" w:rsidRPr="00706EEE" w:rsidRDefault="00C47D1E" w:rsidP="00C47D1E">
      <w:pPr>
        <w:spacing w:after="0" w:line="240" w:lineRule="auto"/>
        <w:jc w:val="both"/>
        <w:rPr>
          <w:rFonts w:ascii="Times New Roman" w:hAnsi="Times New Roman"/>
          <w:sz w:val="28"/>
          <w:szCs w:val="28"/>
        </w:rPr>
      </w:pPr>
      <w:r w:rsidRPr="00706EEE">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706EEE" w:rsidRDefault="00C47D1E" w:rsidP="00C47D1E">
      <w:pPr>
        <w:pStyle w:val="a3"/>
        <w:tabs>
          <w:tab w:val="left" w:pos="993"/>
        </w:tabs>
        <w:spacing w:after="0" w:line="240" w:lineRule="auto"/>
        <w:ind w:left="0"/>
        <w:jc w:val="both"/>
        <w:rPr>
          <w:rFonts w:ascii="Times New Roman" w:hAnsi="Times New Roman"/>
          <w:sz w:val="28"/>
          <w:szCs w:val="28"/>
        </w:rPr>
      </w:pPr>
      <w:r w:rsidRPr="00706EEE">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706EEE" w:rsidRDefault="002E267D" w:rsidP="006E2A28">
      <w:pPr>
        <w:pStyle w:val="a3"/>
        <w:spacing w:after="0" w:line="240" w:lineRule="auto"/>
        <w:ind w:left="0"/>
        <w:jc w:val="both"/>
        <w:rPr>
          <w:rFonts w:ascii="Times New Roman" w:hAnsi="Times New Roman"/>
          <w:sz w:val="24"/>
          <w:szCs w:val="24"/>
        </w:rPr>
      </w:pPr>
      <w:r w:rsidRPr="00706EE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706EEE" w:rsidRDefault="00E16289">
      <w:pPr>
        <w:spacing w:after="0" w:line="240" w:lineRule="auto"/>
        <w:rPr>
          <w:b/>
        </w:rPr>
      </w:pPr>
      <w:r w:rsidRPr="00706EEE">
        <w:rPr>
          <w:b/>
        </w:rPr>
        <w:br w:type="page"/>
      </w:r>
    </w:p>
    <w:p w:rsidR="00E16289" w:rsidRPr="00706EEE" w:rsidRDefault="00E16289" w:rsidP="00E16289">
      <w:pPr>
        <w:pStyle w:val="a3"/>
        <w:tabs>
          <w:tab w:val="left" w:pos="993"/>
        </w:tabs>
        <w:spacing w:after="0" w:line="240" w:lineRule="auto"/>
        <w:ind w:left="0"/>
        <w:jc w:val="right"/>
        <w:rPr>
          <w:rFonts w:ascii="Times New Roman" w:hAnsi="Times New Roman"/>
          <w:bCs/>
          <w:sz w:val="28"/>
          <w:szCs w:val="28"/>
        </w:rPr>
      </w:pPr>
      <w:r w:rsidRPr="00706EEE">
        <w:rPr>
          <w:rFonts w:ascii="Times New Roman" w:hAnsi="Times New Roman"/>
          <w:bCs/>
          <w:sz w:val="28"/>
          <w:szCs w:val="28"/>
        </w:rPr>
        <w:lastRenderedPageBreak/>
        <w:t>Приложение №1</w:t>
      </w:r>
    </w:p>
    <w:p w:rsidR="00B12549" w:rsidRPr="00706EEE" w:rsidRDefault="00B12549" w:rsidP="00E16289">
      <w:pPr>
        <w:pStyle w:val="a3"/>
        <w:spacing w:after="0" w:line="240" w:lineRule="auto"/>
        <w:ind w:left="709"/>
        <w:jc w:val="center"/>
        <w:rPr>
          <w:rFonts w:ascii="Times New Roman" w:hAnsi="Times New Roman"/>
          <w:b/>
          <w:bCs/>
          <w:sz w:val="28"/>
          <w:szCs w:val="28"/>
        </w:rPr>
      </w:pPr>
    </w:p>
    <w:p w:rsidR="00B12549" w:rsidRPr="00706EEE" w:rsidRDefault="00E16289" w:rsidP="00E16289">
      <w:pPr>
        <w:pStyle w:val="a3"/>
        <w:spacing w:after="0" w:line="240" w:lineRule="auto"/>
        <w:ind w:left="709"/>
        <w:jc w:val="center"/>
        <w:rPr>
          <w:rFonts w:ascii="Times New Roman" w:hAnsi="Times New Roman"/>
          <w:b/>
          <w:bCs/>
          <w:sz w:val="28"/>
          <w:szCs w:val="28"/>
        </w:rPr>
      </w:pPr>
      <w:r w:rsidRPr="00706EEE">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642"/>
        <w:gridCol w:w="5369"/>
        <w:gridCol w:w="3233"/>
        <w:gridCol w:w="1460"/>
      </w:tblGrid>
      <w:tr w:rsidR="00B12549" w:rsidRPr="00706EEE" w:rsidTr="00B12549">
        <w:trPr>
          <w:trHeight w:val="225"/>
          <w:tblHeader/>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w:t>
            </w:r>
          </w:p>
        </w:tc>
        <w:tc>
          <w:tcPr>
            <w:tcW w:w="2508"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Наименование</w:t>
            </w:r>
          </w:p>
        </w:tc>
        <w:tc>
          <w:tcPr>
            <w:tcW w:w="1510"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Ед. изм.</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Кол.</w:t>
            </w:r>
          </w:p>
        </w:tc>
      </w:tr>
      <w:tr w:rsidR="00B12549" w:rsidRPr="00706EEE" w:rsidTr="00B12549">
        <w:trPr>
          <w:trHeight w:val="225"/>
          <w:tblHeader/>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w:t>
            </w:r>
          </w:p>
        </w:tc>
        <w:tc>
          <w:tcPr>
            <w:tcW w:w="2508"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w:t>
            </w:r>
          </w:p>
        </w:tc>
        <w:tc>
          <w:tcPr>
            <w:tcW w:w="1510"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4</w:t>
            </w:r>
          </w:p>
        </w:tc>
      </w:tr>
      <w:tr w:rsidR="00B12549" w:rsidRPr="00706EEE" w:rsidTr="00B12549">
        <w:trPr>
          <w:trHeight w:val="690"/>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w:t>
            </w:r>
          </w:p>
        </w:tc>
        <w:tc>
          <w:tcPr>
            <w:tcW w:w="2508"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Очистка поверхности</w:t>
            </w:r>
          </w:p>
        </w:tc>
        <w:tc>
          <w:tcPr>
            <w:tcW w:w="1510"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м2 очищаемой поверхности</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96</w:t>
            </w:r>
          </w:p>
        </w:tc>
      </w:tr>
      <w:tr w:rsidR="00B12549" w:rsidRPr="00706EEE" w:rsidTr="00B12549">
        <w:trPr>
          <w:trHeight w:val="76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Шлифовка поверхностей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шлифуемой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0,96</w:t>
            </w:r>
          </w:p>
        </w:tc>
      </w:tr>
      <w:tr w:rsidR="00B12549" w:rsidRPr="00706EEE" w:rsidTr="00B12549">
        <w:trPr>
          <w:trHeight w:val="69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Обеспыливание поверхности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м2 обеспыливаемой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96</w:t>
            </w:r>
          </w:p>
        </w:tc>
      </w:tr>
      <w:tr w:rsidR="00B12549" w:rsidRPr="00706EEE" w:rsidTr="00B12549">
        <w:trPr>
          <w:trHeight w:val="43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4</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 xml:space="preserve">Покрытие поверхностей грунтовкой </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покрытия</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0,96</w:t>
            </w:r>
          </w:p>
        </w:tc>
      </w:tr>
      <w:tr w:rsidR="00B12549" w:rsidRPr="00706EEE" w:rsidTr="00B12549">
        <w:trPr>
          <w:trHeight w:val="51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5</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Шпатлевка поверхностей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0,96</w:t>
            </w:r>
          </w:p>
        </w:tc>
      </w:tr>
      <w:tr w:rsidR="00B12549" w:rsidRPr="00706EEE" w:rsidTr="00B12549">
        <w:trPr>
          <w:trHeight w:val="63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6</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Улучшенная окраска  водоэмульсионными составами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окрашиваемой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0,96</w:t>
            </w:r>
          </w:p>
        </w:tc>
      </w:tr>
      <w:tr w:rsidR="00B12549" w:rsidRPr="00706EEE" w:rsidTr="00B12549">
        <w:trPr>
          <w:trHeight w:val="51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7</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Устройство и разборка подмостей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вертикальной проекции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0,384</w:t>
            </w:r>
          </w:p>
        </w:tc>
      </w:tr>
      <w:tr w:rsidR="00B12549" w:rsidRPr="00706EEE" w:rsidTr="00B12549">
        <w:trPr>
          <w:trHeight w:val="55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8</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Очистка поверхностей стен</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12,4</w:t>
            </w:r>
          </w:p>
        </w:tc>
      </w:tr>
      <w:tr w:rsidR="00B12549" w:rsidRPr="00706EEE" w:rsidTr="00B12549">
        <w:trPr>
          <w:trHeight w:val="54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Шлифовка  поверхностей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шлифуемой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3,2</w:t>
            </w:r>
          </w:p>
        </w:tc>
      </w:tr>
      <w:tr w:rsidR="00B12549" w:rsidRPr="00706EEE" w:rsidTr="00B12549">
        <w:trPr>
          <w:trHeight w:val="63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Обеспыливание поверхности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м2 обеспыливаемой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320</w:t>
            </w:r>
          </w:p>
        </w:tc>
      </w:tr>
      <w:tr w:rsidR="00B12549" w:rsidRPr="00706EEE" w:rsidTr="00B12549">
        <w:trPr>
          <w:trHeight w:val="63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11</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Шпатлевка поверхностей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шпатлюемой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w:t>
            </w:r>
          </w:p>
        </w:tc>
      </w:tr>
      <w:tr w:rsidR="00B12549" w:rsidRPr="00706EEE" w:rsidTr="00B12549">
        <w:trPr>
          <w:trHeight w:val="94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12</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Улучшенная окраска водоэмульсионными составами по штукатурке: стен</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окрашиваемой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3,2</w:t>
            </w:r>
          </w:p>
        </w:tc>
      </w:tr>
      <w:tr w:rsidR="00B12549" w:rsidRPr="00706EEE" w:rsidTr="00B12549">
        <w:trPr>
          <w:trHeight w:val="37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13</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Покрытие поверхностей грунтовкой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покрытия</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3,2</w:t>
            </w:r>
          </w:p>
        </w:tc>
      </w:tr>
      <w:tr w:rsidR="00B12549" w:rsidRPr="00706EEE" w:rsidTr="00B12549">
        <w:trPr>
          <w:trHeight w:val="79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14</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Очистка поверхности для масляной окраски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м2 очищаемой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920</w:t>
            </w:r>
          </w:p>
        </w:tc>
      </w:tr>
      <w:tr w:rsidR="00B12549" w:rsidRPr="00706EEE" w:rsidTr="00B12549">
        <w:trPr>
          <w:trHeight w:val="66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15</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Шлифовка поверхностей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шлифуемой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w:t>
            </w:r>
          </w:p>
        </w:tc>
      </w:tr>
      <w:tr w:rsidR="00B12549" w:rsidRPr="00706EEE" w:rsidTr="00B12549">
        <w:trPr>
          <w:trHeight w:val="57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16</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Обеспыливание поверхности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м2 обеспыливаемой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920</w:t>
            </w:r>
          </w:p>
        </w:tc>
      </w:tr>
      <w:tr w:rsidR="00B12549" w:rsidRPr="00706EEE" w:rsidTr="00B12549">
        <w:trPr>
          <w:trHeight w:val="51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17</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 xml:space="preserve">Покрытие поверхностей грунтовкой </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покрытия</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w:t>
            </w:r>
          </w:p>
        </w:tc>
      </w:tr>
      <w:tr w:rsidR="00B12549" w:rsidRPr="00706EEE" w:rsidTr="00B12549">
        <w:trPr>
          <w:trHeight w:val="85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18</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Шпатлевка поверхностей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шпатлюемой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w:t>
            </w:r>
          </w:p>
        </w:tc>
      </w:tr>
      <w:tr w:rsidR="00B12549" w:rsidRPr="00706EEE" w:rsidTr="00B12549">
        <w:trPr>
          <w:trHeight w:val="75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19</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Улучшенная окраска масляными составами по штукатурке: стен</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окрашиваемой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9,2</w:t>
            </w:r>
          </w:p>
        </w:tc>
      </w:tr>
      <w:tr w:rsidR="00B12549" w:rsidRPr="00706EEE" w:rsidTr="00B12549">
        <w:trPr>
          <w:trHeight w:val="79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20</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Устройство гидроизоляции обмазочной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изолируемой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1,38</w:t>
            </w:r>
          </w:p>
        </w:tc>
      </w:tr>
      <w:tr w:rsidR="00B12549" w:rsidRPr="00706EEE" w:rsidTr="00B12549">
        <w:trPr>
          <w:trHeight w:val="82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lastRenderedPageBreak/>
              <w:t>21</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Огрунтовка бетонных и оштукатуренных поверхностей битумной грунтовкой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окрашиваемой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1,38</w:t>
            </w:r>
          </w:p>
        </w:tc>
      </w:tr>
      <w:tr w:rsidR="00B12549" w:rsidRPr="00706EEE" w:rsidTr="00B12549">
        <w:trPr>
          <w:trHeight w:val="51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22</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Приготовление: битумной эмульсии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т</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0,2429</w:t>
            </w:r>
          </w:p>
        </w:tc>
      </w:tr>
      <w:tr w:rsidR="00B12549" w:rsidRPr="00706EEE" w:rsidTr="00B12549">
        <w:trPr>
          <w:trHeight w:val="54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23</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Разогрев битумных материалов</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т</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0,2429</w:t>
            </w:r>
          </w:p>
        </w:tc>
      </w:tr>
      <w:tr w:rsidR="00B12549" w:rsidRPr="00706EEE" w:rsidTr="00B12549">
        <w:trPr>
          <w:trHeight w:val="67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24</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Установка и разборка внутренних трубчатых лесов: при высоте помещений до 6 м</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горизонтальной проекции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9,92</w:t>
            </w:r>
          </w:p>
        </w:tc>
      </w:tr>
      <w:tr w:rsidR="00B12549" w:rsidRPr="00706EEE" w:rsidTr="00B12549">
        <w:trPr>
          <w:trHeight w:val="45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25</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Очистка помещений от строительного мусора</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т мусора</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0,3472</w:t>
            </w:r>
          </w:p>
        </w:tc>
      </w:tr>
      <w:tr w:rsidR="00B12549" w:rsidRPr="00706EEE" w:rsidTr="00B12549">
        <w:trPr>
          <w:trHeight w:val="40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26</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Погрузочные работы при перевозках</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т груза</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34,72</w:t>
            </w:r>
          </w:p>
        </w:tc>
      </w:tr>
      <w:tr w:rsidR="00B12549" w:rsidRPr="00706EEE" w:rsidTr="00B12549">
        <w:trPr>
          <w:trHeight w:val="37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27</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Разгрузочные работы при перевозках</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т груза</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34,72</w:t>
            </w:r>
          </w:p>
        </w:tc>
      </w:tr>
      <w:tr w:rsidR="00B12549" w:rsidRPr="00706EEE" w:rsidTr="00B12549">
        <w:trPr>
          <w:trHeight w:val="42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28</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Перевозка грузов</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т груза</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34,72</w:t>
            </w:r>
          </w:p>
        </w:tc>
      </w:tr>
      <w:tr w:rsidR="00B12549" w:rsidRPr="00706EEE" w:rsidTr="00B12549">
        <w:trPr>
          <w:trHeight w:val="66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29</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Разборка заполнений оконных проемов отдельными элементами в каменных стенах промышленных зданий</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проемов</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0,282</w:t>
            </w:r>
          </w:p>
        </w:tc>
      </w:tr>
      <w:tr w:rsidR="00B12549" w:rsidRPr="00706EEE" w:rsidTr="00B12549">
        <w:trPr>
          <w:trHeight w:val="58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30</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Установка в зданиях оконных блоков</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проемов</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0,282</w:t>
            </w:r>
          </w:p>
        </w:tc>
      </w:tr>
      <w:tr w:rsidR="00B12549" w:rsidRPr="00706EEE" w:rsidTr="00B12549">
        <w:trPr>
          <w:trHeight w:val="39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31</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Установка подоконных досок</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п. м</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0,252</w:t>
            </w:r>
          </w:p>
        </w:tc>
      </w:tr>
      <w:tr w:rsidR="00B12549" w:rsidRPr="00706EEE" w:rsidTr="00B12549">
        <w:trPr>
          <w:trHeight w:val="70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32</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Разборка блоков в наружных и внутренних дверных проемах: в каменных стенах</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проемов</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0,183</w:t>
            </w:r>
          </w:p>
        </w:tc>
      </w:tr>
      <w:tr w:rsidR="00B12549" w:rsidRPr="00706EEE" w:rsidTr="00B12549">
        <w:trPr>
          <w:trHeight w:val="55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33</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Снятие наличников</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 наличников</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0,915</w:t>
            </w:r>
          </w:p>
        </w:tc>
      </w:tr>
      <w:tr w:rsidR="00B12549" w:rsidRPr="00706EEE" w:rsidTr="00B12549">
        <w:trPr>
          <w:trHeight w:val="67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34</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Установка блоков в наружных и внутренних дверных проемах: в каменных стенах</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проемов</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0,183</w:t>
            </w:r>
          </w:p>
        </w:tc>
      </w:tr>
      <w:tr w:rsidR="00B12549" w:rsidRPr="00706EEE" w:rsidTr="00B12549">
        <w:trPr>
          <w:trHeight w:val="93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35</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Штукатурка поверхностей оконных и дверных откосов по бетону и камню: плоских</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оштукатуриваемой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0,34875</w:t>
            </w:r>
          </w:p>
        </w:tc>
      </w:tr>
      <w:tr w:rsidR="00B12549" w:rsidRPr="00706EEE" w:rsidTr="00B12549">
        <w:trPr>
          <w:trHeight w:val="45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36</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 xml:space="preserve">Покрытие поверхностей грунтовкой </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покрытия</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0,34875</w:t>
            </w:r>
          </w:p>
        </w:tc>
      </w:tr>
      <w:tr w:rsidR="00B12549" w:rsidRPr="00706EEE" w:rsidTr="00B12549">
        <w:trPr>
          <w:trHeight w:val="990"/>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37</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Обеспыливание поверхности</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 м2 обеспыливаемой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34,875</w:t>
            </w:r>
          </w:p>
        </w:tc>
      </w:tr>
      <w:tr w:rsidR="00B12549" w:rsidRPr="00706EEE" w:rsidTr="00B12549">
        <w:trPr>
          <w:trHeight w:val="133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38</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Шпатлевка при высококачественной окраске по штукатурке и сборным конструкциям: стен, подготовленных под окраску</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окрашиваемой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0,34875</w:t>
            </w:r>
          </w:p>
        </w:tc>
      </w:tr>
      <w:tr w:rsidR="00B12549" w:rsidRPr="00706EEE" w:rsidTr="00B12549">
        <w:trPr>
          <w:trHeight w:val="79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39</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 xml:space="preserve">Высококачественная окраска масляными составами </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м2 окрашиваемой поверхности</w:t>
            </w:r>
          </w:p>
        </w:tc>
        <w:tc>
          <w:tcPr>
            <w:tcW w:w="682"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0,34875</w:t>
            </w:r>
          </w:p>
        </w:tc>
      </w:tr>
      <w:tr w:rsidR="00B12549" w:rsidRPr="00B12549" w:rsidTr="00B12549">
        <w:trPr>
          <w:trHeight w:val="915"/>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40</w:t>
            </w:r>
          </w:p>
        </w:tc>
        <w:tc>
          <w:tcPr>
            <w:tcW w:w="2508"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rPr>
                <w:rFonts w:ascii="Times New Roman" w:hAnsi="Times New Roman"/>
                <w:sz w:val="28"/>
                <w:szCs w:val="28"/>
              </w:rPr>
            </w:pPr>
            <w:r w:rsidRPr="00706EEE">
              <w:rPr>
                <w:rFonts w:ascii="Times New Roman" w:hAnsi="Times New Roman"/>
                <w:sz w:val="28"/>
                <w:szCs w:val="28"/>
              </w:rPr>
              <w:t>Установка и крепление наличников</w:t>
            </w:r>
          </w:p>
        </w:tc>
        <w:tc>
          <w:tcPr>
            <w:tcW w:w="1510" w:type="pct"/>
            <w:tcBorders>
              <w:top w:val="nil"/>
              <w:left w:val="nil"/>
              <w:bottom w:val="single" w:sz="4" w:space="0" w:color="auto"/>
              <w:right w:val="single" w:sz="4" w:space="0" w:color="auto"/>
            </w:tcBorders>
            <w:shd w:val="clear" w:color="auto" w:fill="auto"/>
            <w:vAlign w:val="center"/>
            <w:hideMark/>
          </w:tcPr>
          <w:p w:rsidR="00B12549" w:rsidRPr="00706EEE"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100 м</w:t>
            </w:r>
          </w:p>
        </w:tc>
        <w:tc>
          <w:tcPr>
            <w:tcW w:w="682" w:type="pct"/>
            <w:tcBorders>
              <w:top w:val="nil"/>
              <w:left w:val="nil"/>
              <w:bottom w:val="single" w:sz="4" w:space="0" w:color="auto"/>
              <w:right w:val="single" w:sz="4" w:space="0" w:color="auto"/>
            </w:tcBorders>
            <w:shd w:val="clear" w:color="auto" w:fill="auto"/>
            <w:vAlign w:val="center"/>
            <w:hideMark/>
          </w:tcPr>
          <w:p w:rsidR="00B12549" w:rsidRPr="00B12549" w:rsidRDefault="00B12549" w:rsidP="00B12549">
            <w:pPr>
              <w:spacing w:after="0" w:line="240" w:lineRule="auto"/>
              <w:jc w:val="center"/>
              <w:rPr>
                <w:rFonts w:ascii="Times New Roman" w:hAnsi="Times New Roman"/>
                <w:sz w:val="28"/>
                <w:szCs w:val="28"/>
              </w:rPr>
            </w:pPr>
            <w:r w:rsidRPr="00706EEE">
              <w:rPr>
                <w:rFonts w:ascii="Times New Roman" w:hAnsi="Times New Roman"/>
                <w:sz w:val="28"/>
                <w:szCs w:val="28"/>
              </w:rPr>
              <w:t>0,915</w:t>
            </w:r>
          </w:p>
        </w:tc>
      </w:tr>
    </w:tbl>
    <w:p w:rsidR="00C52819" w:rsidRDefault="00C52819" w:rsidP="003647AF">
      <w:pPr>
        <w:pStyle w:val="a3"/>
        <w:spacing w:after="0" w:line="240" w:lineRule="auto"/>
        <w:ind w:left="709"/>
        <w:jc w:val="center"/>
        <w:rPr>
          <w:rFonts w:ascii="Times New Roman" w:hAnsi="Times New Roman"/>
          <w:b/>
          <w:bCs/>
          <w:sz w:val="28"/>
          <w:szCs w:val="28"/>
        </w:rPr>
      </w:pPr>
      <w:bookmarkStart w:id="0" w:name="_GoBack"/>
      <w:bookmarkEnd w:id="0"/>
    </w:p>
    <w:sectPr w:rsidR="00C5281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DC" w:rsidRDefault="00C452DC" w:rsidP="00FF37E6">
      <w:pPr>
        <w:spacing w:after="0" w:line="240" w:lineRule="auto"/>
      </w:pPr>
      <w:r>
        <w:separator/>
      </w:r>
    </w:p>
  </w:endnote>
  <w:endnote w:type="continuationSeparator" w:id="0">
    <w:p w:rsidR="00C452DC" w:rsidRDefault="00C452D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DC" w:rsidRDefault="00C452DC" w:rsidP="00FF37E6">
      <w:pPr>
        <w:spacing w:after="0" w:line="240" w:lineRule="auto"/>
      </w:pPr>
      <w:r>
        <w:separator/>
      </w:r>
    </w:p>
  </w:footnote>
  <w:footnote w:type="continuationSeparator" w:id="0">
    <w:p w:rsidR="00C452DC" w:rsidRDefault="00C452DC"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2229"/>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47AF"/>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47F33"/>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3D73"/>
    <w:rsid w:val="00655C65"/>
    <w:rsid w:val="00664D9F"/>
    <w:rsid w:val="006657F3"/>
    <w:rsid w:val="006768CE"/>
    <w:rsid w:val="006779F5"/>
    <w:rsid w:val="00695019"/>
    <w:rsid w:val="006A0FF7"/>
    <w:rsid w:val="006B4C46"/>
    <w:rsid w:val="006B4F3E"/>
    <w:rsid w:val="006C2034"/>
    <w:rsid w:val="006C629E"/>
    <w:rsid w:val="006E184C"/>
    <w:rsid w:val="006E26EB"/>
    <w:rsid w:val="006E2A28"/>
    <w:rsid w:val="006E493D"/>
    <w:rsid w:val="006F1F8B"/>
    <w:rsid w:val="006F4417"/>
    <w:rsid w:val="00703AC5"/>
    <w:rsid w:val="00706EEE"/>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25BD"/>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2281"/>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549"/>
    <w:rsid w:val="00B13A9A"/>
    <w:rsid w:val="00B14189"/>
    <w:rsid w:val="00B14F86"/>
    <w:rsid w:val="00B20F4D"/>
    <w:rsid w:val="00B219E4"/>
    <w:rsid w:val="00B26254"/>
    <w:rsid w:val="00B2727A"/>
    <w:rsid w:val="00B2768D"/>
    <w:rsid w:val="00B3203D"/>
    <w:rsid w:val="00B341F1"/>
    <w:rsid w:val="00B4176E"/>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2DC"/>
    <w:rsid w:val="00C45897"/>
    <w:rsid w:val="00C45D8A"/>
    <w:rsid w:val="00C47D1E"/>
    <w:rsid w:val="00C52819"/>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1F87"/>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C618E"/>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292A"/>
    <w:rsid w:val="00F738BA"/>
    <w:rsid w:val="00F82DEF"/>
    <w:rsid w:val="00F964F3"/>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DF3A7-ECFE-4CFC-A6BE-CE0A7A14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8928861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8208473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779E24-4019-4BA0-824D-E66CC196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40</cp:revision>
  <cp:lastPrinted>2016-03-28T09:19:00Z</cp:lastPrinted>
  <dcterms:created xsi:type="dcterms:W3CDTF">2016-03-25T11:05:00Z</dcterms:created>
  <dcterms:modified xsi:type="dcterms:W3CDTF">2017-02-21T14:03:00Z</dcterms:modified>
</cp:coreProperties>
</file>