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40" w:rsidRPr="00957905" w:rsidRDefault="00FB1640" w:rsidP="00FB1640">
      <w:pPr>
        <w:tabs>
          <w:tab w:val="left" w:pos="7214"/>
        </w:tabs>
        <w:spacing w:after="0"/>
        <w:jc w:val="right"/>
        <w:rPr>
          <w:rFonts w:ascii="Times New Roman" w:hAnsi="Times New Roman"/>
          <w:lang w:val="en-US"/>
        </w:rPr>
      </w:pPr>
      <w:r w:rsidRPr="00957905">
        <w:rPr>
          <w:rFonts w:ascii="Times New Roman" w:hAnsi="Times New Roman"/>
        </w:rPr>
        <w:t>Приложение 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FB1640" w:rsidTr="003D3DCD">
        <w:tc>
          <w:tcPr>
            <w:tcW w:w="5068" w:type="dxa"/>
          </w:tcPr>
          <w:p w:rsidR="00FB1640" w:rsidRPr="00D00A37" w:rsidRDefault="00FB1640" w:rsidP="003D3DCD">
            <w:pPr>
              <w:widowControl w:val="0"/>
              <w:autoSpaceDE w:val="0"/>
              <w:autoSpaceDN w:val="0"/>
              <w:adjustRightInd w:val="0"/>
              <w:spacing w:line="240" w:lineRule="auto"/>
              <w:jc w:val="center"/>
              <w:rPr>
                <w:rFonts w:ascii="Times New Roman CYR" w:hAnsi="Times New Roman CYR" w:cs="Times New Roman CYR"/>
                <w:b/>
                <w:bCs/>
              </w:rPr>
            </w:pPr>
          </w:p>
          <w:p w:rsidR="00FB1640" w:rsidRDefault="00FB1640" w:rsidP="003D3DC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FB1640" w:rsidRDefault="00FB1640" w:rsidP="003D3DC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FB1640" w:rsidRPr="00957905" w:rsidRDefault="00FB1640" w:rsidP="003D3DC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«Ситэк»</w:t>
            </w:r>
          </w:p>
          <w:p w:rsidR="00FB1640" w:rsidRDefault="00FB1640" w:rsidP="003D3DCD">
            <w:pPr>
              <w:widowControl w:val="0"/>
              <w:autoSpaceDE w:val="0"/>
              <w:autoSpaceDN w:val="0"/>
              <w:adjustRightInd w:val="0"/>
              <w:spacing w:line="240" w:lineRule="auto"/>
              <w:jc w:val="center"/>
              <w:rPr>
                <w:rFonts w:ascii="Times New Roman CYR" w:hAnsi="Times New Roman CYR" w:cs="Times New Roman CYR"/>
              </w:rPr>
            </w:pPr>
          </w:p>
          <w:p w:rsidR="00FB1640" w:rsidRDefault="00FB1640" w:rsidP="003D3DCD">
            <w:pPr>
              <w:widowControl w:val="0"/>
              <w:autoSpaceDE w:val="0"/>
              <w:autoSpaceDN w:val="0"/>
              <w:adjustRightInd w:val="0"/>
              <w:spacing w:line="240" w:lineRule="auto"/>
              <w:rPr>
                <w:rFonts w:ascii="Times New Roman CYR" w:hAnsi="Times New Roman CYR" w:cs="Times New Roman CYR"/>
              </w:rPr>
            </w:pPr>
          </w:p>
          <w:p w:rsidR="00FB1640" w:rsidRDefault="00FB1640" w:rsidP="003D3DC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_______________ Ахметов А.А.</w:t>
            </w:r>
          </w:p>
          <w:p w:rsidR="00FB1640" w:rsidRDefault="00D85CB2" w:rsidP="003D3DC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xml:space="preserve">19 мая </w:t>
            </w:r>
            <w:r w:rsidR="00FB1640">
              <w:rPr>
                <w:rFonts w:ascii="Times New Roman CYR" w:hAnsi="Times New Roman CYR" w:cs="Times New Roman CYR"/>
              </w:rPr>
              <w:t>2016 г.</w:t>
            </w:r>
          </w:p>
        </w:tc>
        <w:tc>
          <w:tcPr>
            <w:tcW w:w="5069" w:type="dxa"/>
          </w:tcPr>
          <w:p w:rsidR="00FB1640" w:rsidRPr="00D21796" w:rsidRDefault="00FB1640" w:rsidP="003D3DCD">
            <w:pPr>
              <w:widowControl w:val="0"/>
              <w:autoSpaceDE w:val="0"/>
              <w:autoSpaceDN w:val="0"/>
              <w:adjustRightInd w:val="0"/>
              <w:jc w:val="center"/>
              <w:rPr>
                <w:rFonts w:ascii="Times New Roman CYR" w:hAnsi="Times New Roman CYR" w:cs="Times New Roman CYR"/>
                <w:b/>
                <w:bCs/>
              </w:rPr>
            </w:pPr>
          </w:p>
          <w:p w:rsidR="00FB1640" w:rsidRDefault="00FB1640" w:rsidP="003D3DCD">
            <w:pPr>
              <w:widowControl w:val="0"/>
              <w:autoSpaceDE w:val="0"/>
              <w:autoSpaceDN w:val="0"/>
              <w:adjustRightInd w:val="0"/>
              <w:jc w:val="center"/>
              <w:rPr>
                <w:rFonts w:ascii="Times New Roman CYR" w:hAnsi="Times New Roman CYR" w:cs="Times New Roman CYR"/>
                <w:noProof/>
                <w:sz w:val="24"/>
                <w:szCs w:val="24"/>
              </w:rPr>
            </w:pPr>
          </w:p>
        </w:tc>
      </w:tr>
    </w:tbl>
    <w:p w:rsidR="00FB1640" w:rsidRPr="00D85CB2" w:rsidRDefault="00FB1640" w:rsidP="00FB1640">
      <w:pPr>
        <w:tabs>
          <w:tab w:val="left" w:pos="7214"/>
        </w:tabs>
        <w:spacing w:after="0"/>
        <w:jc w:val="right"/>
        <w:rPr>
          <w:rFonts w:ascii="Times New Roman" w:hAnsi="Times New Roman"/>
          <w:sz w:val="28"/>
          <w:szCs w:val="28"/>
        </w:rPr>
      </w:pPr>
    </w:p>
    <w:p w:rsidR="00FB1640" w:rsidRDefault="00FB1640" w:rsidP="00FB1640">
      <w:pPr>
        <w:spacing w:after="0" w:line="240" w:lineRule="auto"/>
        <w:jc w:val="center"/>
        <w:rPr>
          <w:rFonts w:ascii="Times New Roman" w:hAnsi="Times New Roman"/>
          <w:b/>
          <w:sz w:val="28"/>
          <w:szCs w:val="28"/>
        </w:rPr>
      </w:pPr>
    </w:p>
    <w:p w:rsidR="00FB1640" w:rsidRPr="00F152D8" w:rsidRDefault="00FB1640" w:rsidP="00FB1640">
      <w:pPr>
        <w:spacing w:after="0" w:line="240" w:lineRule="auto"/>
        <w:jc w:val="center"/>
        <w:rPr>
          <w:rFonts w:ascii="Times New Roman" w:hAnsi="Times New Roman"/>
          <w:b/>
          <w:sz w:val="28"/>
          <w:szCs w:val="28"/>
        </w:rPr>
      </w:pPr>
    </w:p>
    <w:p w:rsidR="00FB1640" w:rsidRPr="00215488" w:rsidRDefault="00FB1640" w:rsidP="00FB1640">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FB1640" w:rsidRPr="006E493D" w:rsidRDefault="00FB1640" w:rsidP="00FB1640">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FB1640" w:rsidRDefault="00FB1640" w:rsidP="00FB1640">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FB1640" w:rsidRDefault="00FB1640" w:rsidP="00FB1640">
      <w:pPr>
        <w:spacing w:after="0" w:line="240" w:lineRule="auto"/>
        <w:jc w:val="center"/>
        <w:rPr>
          <w:rFonts w:ascii="Times New Roman" w:hAnsi="Times New Roman"/>
          <w:sz w:val="28"/>
          <w:szCs w:val="28"/>
        </w:rPr>
      </w:pPr>
    </w:p>
    <w:p w:rsidR="00FB1640" w:rsidRDefault="00FB1640" w:rsidP="00FB1640">
      <w:pPr>
        <w:spacing w:after="0" w:line="240" w:lineRule="auto"/>
        <w:jc w:val="center"/>
        <w:rPr>
          <w:rFonts w:ascii="Times New Roman" w:hAnsi="Times New Roman"/>
          <w:sz w:val="28"/>
          <w:szCs w:val="28"/>
        </w:rPr>
      </w:pPr>
    </w:p>
    <w:p w:rsidR="00FB1640" w:rsidRDefault="00FB1640" w:rsidP="00FB1640">
      <w:pPr>
        <w:spacing w:after="0" w:line="240" w:lineRule="auto"/>
        <w:jc w:val="center"/>
        <w:rPr>
          <w:rFonts w:ascii="Times New Roman" w:hAnsi="Times New Roman"/>
          <w:sz w:val="28"/>
          <w:szCs w:val="28"/>
        </w:rPr>
      </w:pPr>
    </w:p>
    <w:p w:rsidR="00FB1640" w:rsidRDefault="00FB1640" w:rsidP="00FB1640">
      <w:pPr>
        <w:spacing w:after="0" w:line="240" w:lineRule="auto"/>
        <w:jc w:val="center"/>
        <w:rPr>
          <w:rFonts w:ascii="Times New Roman" w:hAnsi="Times New Roman"/>
          <w:sz w:val="28"/>
          <w:szCs w:val="28"/>
        </w:rPr>
      </w:pPr>
    </w:p>
    <w:p w:rsidR="00FB1640" w:rsidRPr="00147DAE" w:rsidRDefault="00FB1640" w:rsidP="00FB1640">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w:t>
      </w:r>
      <w:r w:rsidRPr="00A450FB">
        <w:rPr>
          <w:rFonts w:ascii="Times New Roman" w:hAnsi="Times New Roman"/>
          <w:b/>
          <w:sz w:val="28"/>
          <w:szCs w:val="28"/>
        </w:rPr>
        <w:t>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56259D" w:rsidRPr="002141EC">
        <w:rPr>
          <w:rFonts w:ascii="Times New Roman" w:hAnsi="Times New Roman"/>
          <w:color w:val="000000" w:themeColor="text1"/>
          <w:sz w:val="28"/>
          <w:szCs w:val="28"/>
        </w:rPr>
        <w:t>Ремонтно-восстановительные работы берегоукрепительных сооружений правого и левого берегов реки Старая Преголя подводного перехода газопровода-отвода к энергоблоку №1 (основная и резервная нитки) Калининградской ТЭЦ-2</w:t>
      </w:r>
      <w:r w:rsidRPr="00147DAE">
        <w:rPr>
          <w:rFonts w:ascii="Times New Roman" w:hAnsi="Times New Roman"/>
          <w:color w:val="000000" w:themeColor="text1"/>
          <w:sz w:val="28"/>
          <w:szCs w:val="28"/>
        </w:rPr>
        <w:t>».</w:t>
      </w:r>
    </w:p>
    <w:p w:rsidR="00FB1640" w:rsidRPr="00532849" w:rsidRDefault="00FB1640" w:rsidP="00FB1640">
      <w:pPr>
        <w:spacing w:after="0" w:line="240" w:lineRule="auto"/>
        <w:jc w:val="both"/>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532849" w:rsidRDefault="00FB1640" w:rsidP="00FB1640">
      <w:pPr>
        <w:spacing w:after="0" w:line="240" w:lineRule="auto"/>
        <w:rPr>
          <w:rFonts w:ascii="Times New Roman" w:hAnsi="Times New Roman"/>
          <w:b/>
          <w:color w:val="000000"/>
          <w:sz w:val="28"/>
          <w:szCs w:val="28"/>
        </w:rPr>
      </w:pPr>
    </w:p>
    <w:p w:rsidR="00FB1640" w:rsidRPr="00FB1640" w:rsidRDefault="00FB1640" w:rsidP="00FB1640">
      <w:pPr>
        <w:spacing w:after="0" w:line="240" w:lineRule="auto"/>
        <w:rPr>
          <w:rFonts w:ascii="Times New Roman" w:hAnsi="Times New Roman"/>
          <w:color w:val="000000"/>
          <w:sz w:val="24"/>
          <w:szCs w:val="24"/>
        </w:rPr>
      </w:pPr>
      <w:r w:rsidRPr="00FB1640">
        <w:rPr>
          <w:rFonts w:ascii="Times New Roman" w:hAnsi="Times New Roman"/>
          <w:sz w:val="24"/>
          <w:szCs w:val="24"/>
        </w:rPr>
        <w:t>Заказчик и организатор процедуры закупки: ООО «С</w:t>
      </w:r>
      <w:r w:rsidR="00031EB0">
        <w:rPr>
          <w:rFonts w:ascii="Times New Roman" w:hAnsi="Times New Roman"/>
          <w:sz w:val="24"/>
          <w:szCs w:val="24"/>
        </w:rPr>
        <w:t>итэк»</w:t>
      </w:r>
    </w:p>
    <w:p w:rsidR="00532849" w:rsidRPr="00F71D29" w:rsidRDefault="00532849" w:rsidP="00532849">
      <w:pPr>
        <w:spacing w:after="0" w:line="240" w:lineRule="auto"/>
        <w:rPr>
          <w:rFonts w:asciiTheme="minorHAnsi" w:hAnsiTheme="minorHAnsi"/>
          <w:b/>
          <w:color w:val="000000"/>
          <w:sz w:val="28"/>
          <w:szCs w:val="28"/>
        </w:rPr>
      </w:pPr>
    </w:p>
    <w:p w:rsidR="00532849" w:rsidRPr="00F71D29" w:rsidRDefault="00532849" w:rsidP="00532849">
      <w:pPr>
        <w:spacing w:after="0" w:line="240" w:lineRule="auto"/>
        <w:jc w:val="center"/>
        <w:rPr>
          <w:rFonts w:asciiTheme="minorHAnsi" w:hAnsiTheme="minorHAnsi"/>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sidRPr="00FB1640">
        <w:rPr>
          <w:rFonts w:ascii="Times New Roman" w:hAnsi="Times New Roman"/>
          <w:b/>
          <w:color w:val="000000"/>
          <w:sz w:val="28"/>
          <w:szCs w:val="28"/>
        </w:rPr>
        <w:t>Москва 201</w:t>
      </w:r>
      <w:r w:rsidR="005F6EC0">
        <w:rPr>
          <w:rFonts w:ascii="Times New Roman" w:hAnsi="Times New Roman"/>
          <w:b/>
          <w:color w:val="000000"/>
          <w:sz w:val="28"/>
          <w:szCs w:val="28"/>
        </w:rPr>
        <w:t>6</w:t>
      </w:r>
      <w:r w:rsidRPr="00FB1640">
        <w:rPr>
          <w:rFonts w:ascii="Times New Roman" w:hAnsi="Times New Roman"/>
          <w:b/>
          <w:color w:val="000000"/>
          <w:sz w:val="28"/>
          <w:szCs w:val="28"/>
        </w:rPr>
        <w:t xml:space="preserve"> </w:t>
      </w:r>
    </w:p>
    <w:p w:rsidR="00B341F1" w:rsidRPr="00E47F90"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E47F90">
        <w:rPr>
          <w:rStyle w:val="a4"/>
          <w:color w:val="auto"/>
          <w:sz w:val="28"/>
          <w:szCs w:val="28"/>
        </w:rPr>
        <w:lastRenderedPageBreak/>
        <w:t>П</w:t>
      </w:r>
      <w:r w:rsidR="0082083E" w:rsidRPr="00E47F90">
        <w:rPr>
          <w:rStyle w:val="a4"/>
          <w:color w:val="auto"/>
          <w:sz w:val="28"/>
          <w:szCs w:val="28"/>
        </w:rPr>
        <w:t xml:space="preserve">ериод </w:t>
      </w:r>
      <w:r w:rsidR="002554AC" w:rsidRPr="00E47F90">
        <w:rPr>
          <w:rStyle w:val="a4"/>
          <w:color w:val="auto"/>
          <w:sz w:val="28"/>
          <w:szCs w:val="28"/>
        </w:rPr>
        <w:t>выполнения работ</w:t>
      </w:r>
      <w:r w:rsidR="00950DD8" w:rsidRPr="00E47F90">
        <w:rPr>
          <w:rStyle w:val="a4"/>
          <w:color w:val="auto"/>
          <w:sz w:val="28"/>
          <w:szCs w:val="28"/>
        </w:rPr>
        <w:t>:</w:t>
      </w:r>
      <w:r w:rsidR="00C8627B" w:rsidRPr="00E47F90">
        <w:rPr>
          <w:rStyle w:val="a4"/>
          <w:b w:val="0"/>
          <w:color w:val="auto"/>
          <w:sz w:val="28"/>
          <w:szCs w:val="28"/>
        </w:rPr>
        <w:t xml:space="preserve"> </w:t>
      </w:r>
      <w:r w:rsidR="00E41F64" w:rsidRPr="00E47F90">
        <w:rPr>
          <w:rStyle w:val="a4"/>
          <w:b w:val="0"/>
          <w:color w:val="auto"/>
          <w:sz w:val="28"/>
          <w:szCs w:val="28"/>
        </w:rPr>
        <w:t xml:space="preserve">Не менее </w:t>
      </w:r>
      <w:r w:rsidR="0056259D" w:rsidRPr="00E47F90">
        <w:rPr>
          <w:rStyle w:val="a4"/>
          <w:b w:val="0"/>
          <w:color w:val="auto"/>
          <w:sz w:val="28"/>
          <w:szCs w:val="28"/>
        </w:rPr>
        <w:t>15</w:t>
      </w:r>
      <w:r w:rsidR="00E41F64" w:rsidRPr="00E47F90">
        <w:rPr>
          <w:rStyle w:val="a4"/>
          <w:b w:val="0"/>
          <w:color w:val="auto"/>
          <w:sz w:val="28"/>
          <w:szCs w:val="28"/>
        </w:rPr>
        <w:t xml:space="preserve"> (</w:t>
      </w:r>
      <w:r w:rsidR="0056259D" w:rsidRPr="00E47F90">
        <w:rPr>
          <w:rStyle w:val="a4"/>
          <w:b w:val="0"/>
          <w:color w:val="auto"/>
          <w:sz w:val="28"/>
          <w:szCs w:val="28"/>
        </w:rPr>
        <w:t>пятнадцати</w:t>
      </w:r>
      <w:r w:rsidR="00E41F64" w:rsidRPr="00E47F90">
        <w:rPr>
          <w:rStyle w:val="a4"/>
          <w:b w:val="0"/>
          <w:color w:val="auto"/>
          <w:sz w:val="28"/>
          <w:szCs w:val="28"/>
        </w:rPr>
        <w:t>)</w:t>
      </w:r>
      <w:r w:rsidR="001E4835">
        <w:rPr>
          <w:rStyle w:val="a4"/>
          <w:b w:val="0"/>
          <w:color w:val="auto"/>
          <w:sz w:val="28"/>
          <w:szCs w:val="28"/>
        </w:rPr>
        <w:t>,</w:t>
      </w:r>
      <w:r w:rsidR="00E41F64" w:rsidRPr="00E47F90">
        <w:rPr>
          <w:rStyle w:val="a4"/>
          <w:b w:val="0"/>
          <w:color w:val="auto"/>
          <w:sz w:val="28"/>
          <w:szCs w:val="28"/>
        </w:rPr>
        <w:t xml:space="preserve"> но не более </w:t>
      </w:r>
      <w:r w:rsidR="0056259D" w:rsidRPr="00E47F90">
        <w:rPr>
          <w:rStyle w:val="a4"/>
          <w:b w:val="0"/>
          <w:color w:val="auto"/>
          <w:sz w:val="28"/>
          <w:szCs w:val="28"/>
        </w:rPr>
        <w:t>20</w:t>
      </w:r>
      <w:r w:rsidR="00E41F64" w:rsidRPr="00E47F90">
        <w:rPr>
          <w:rStyle w:val="a4"/>
          <w:b w:val="0"/>
          <w:color w:val="auto"/>
          <w:sz w:val="28"/>
          <w:szCs w:val="28"/>
        </w:rPr>
        <w:t xml:space="preserve"> (</w:t>
      </w:r>
      <w:r w:rsidR="0056259D" w:rsidRPr="00E47F90">
        <w:rPr>
          <w:rStyle w:val="a4"/>
          <w:b w:val="0"/>
          <w:color w:val="auto"/>
          <w:sz w:val="28"/>
          <w:szCs w:val="28"/>
        </w:rPr>
        <w:t>двадцати</w:t>
      </w:r>
      <w:r w:rsidR="00E41F64" w:rsidRPr="00E47F90">
        <w:rPr>
          <w:rStyle w:val="a4"/>
          <w:b w:val="0"/>
          <w:color w:val="auto"/>
          <w:sz w:val="28"/>
          <w:szCs w:val="28"/>
        </w:rPr>
        <w:t>) календарных дней.</w:t>
      </w:r>
      <w:r w:rsidR="0029683A" w:rsidRPr="00E47F90">
        <w:rPr>
          <w:rStyle w:val="a4"/>
          <w:b w:val="0"/>
          <w:color w:val="FF0000"/>
          <w:sz w:val="28"/>
          <w:szCs w:val="28"/>
        </w:rPr>
        <w:t xml:space="preserve"> </w:t>
      </w:r>
    </w:p>
    <w:p w:rsidR="00CD2C22" w:rsidRDefault="00CD2C22" w:rsidP="00CD2C22">
      <w:pPr>
        <w:pStyle w:val="Default"/>
        <w:tabs>
          <w:tab w:val="left" w:pos="-1276"/>
          <w:tab w:val="left" w:pos="0"/>
          <w:tab w:val="left" w:pos="142"/>
        </w:tabs>
        <w:jc w:val="both"/>
        <w:rPr>
          <w:rStyle w:val="a4"/>
          <w:b w:val="0"/>
          <w:color w:val="auto"/>
          <w:sz w:val="28"/>
          <w:szCs w:val="28"/>
        </w:rPr>
      </w:pPr>
    </w:p>
    <w:p w:rsidR="00031EB0" w:rsidRPr="00FB1640" w:rsidRDefault="00031EB0" w:rsidP="00CD2C22">
      <w:pPr>
        <w:pStyle w:val="Default"/>
        <w:tabs>
          <w:tab w:val="left" w:pos="-1276"/>
          <w:tab w:val="left" w:pos="0"/>
          <w:tab w:val="left" w:pos="142"/>
        </w:tabs>
        <w:jc w:val="both"/>
        <w:rPr>
          <w:rStyle w:val="a4"/>
          <w:b w:val="0"/>
          <w:color w:val="auto"/>
          <w:sz w:val="28"/>
          <w:szCs w:val="28"/>
        </w:rPr>
      </w:pPr>
    </w:p>
    <w:p w:rsidR="00B07E58" w:rsidRPr="00FB1640"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FB1640">
        <w:rPr>
          <w:b/>
          <w:bCs/>
          <w:color w:val="auto"/>
          <w:sz w:val="28"/>
          <w:szCs w:val="28"/>
        </w:rPr>
        <w:t>Начальная (максимальная) ц</w:t>
      </w:r>
      <w:r w:rsidR="00BE5AFE" w:rsidRPr="00FB1640">
        <w:rPr>
          <w:b/>
          <w:bCs/>
          <w:color w:val="auto"/>
          <w:sz w:val="28"/>
          <w:szCs w:val="28"/>
        </w:rPr>
        <w:t xml:space="preserve">ена </w:t>
      </w:r>
    </w:p>
    <w:p w:rsidR="00F0408A" w:rsidRPr="00FB1640" w:rsidRDefault="00F0408A" w:rsidP="00273CCF">
      <w:pPr>
        <w:pStyle w:val="Default"/>
        <w:numPr>
          <w:ilvl w:val="0"/>
          <w:numId w:val="17"/>
        </w:numPr>
        <w:tabs>
          <w:tab w:val="left" w:pos="-2977"/>
        </w:tabs>
        <w:ind w:left="0" w:firstLine="284"/>
        <w:jc w:val="both"/>
        <w:rPr>
          <w:bCs/>
          <w:color w:val="auto"/>
          <w:sz w:val="28"/>
          <w:szCs w:val="28"/>
        </w:rPr>
      </w:pPr>
      <w:r w:rsidRPr="00FB1640">
        <w:rPr>
          <w:bCs/>
          <w:color w:val="auto"/>
          <w:sz w:val="28"/>
          <w:szCs w:val="28"/>
        </w:rPr>
        <w:t>Для участников, не освобожденных от уплаты НДС –</w:t>
      </w:r>
      <w:r w:rsidR="0056259D">
        <w:rPr>
          <w:bCs/>
          <w:color w:val="auto"/>
          <w:sz w:val="28"/>
          <w:szCs w:val="28"/>
        </w:rPr>
        <w:t xml:space="preserve"> </w:t>
      </w:r>
      <w:r w:rsidR="008C2F5D" w:rsidRPr="008C2F5D">
        <w:rPr>
          <w:bCs/>
          <w:color w:val="auto"/>
          <w:sz w:val="28"/>
          <w:szCs w:val="28"/>
        </w:rPr>
        <w:t>18 694 805,60 (Восемнадцать миллионов шестьсот девяносто четыре тысячи восемьсот пять рублей 60 копеек)</w:t>
      </w:r>
      <w:r w:rsidR="00031EB0">
        <w:rPr>
          <w:bCs/>
          <w:color w:val="auto"/>
          <w:sz w:val="28"/>
          <w:szCs w:val="28"/>
        </w:rPr>
        <w:t>,</w:t>
      </w:r>
      <w:r w:rsidR="008C2F5D" w:rsidRPr="008C2F5D">
        <w:rPr>
          <w:bCs/>
          <w:color w:val="auto"/>
          <w:sz w:val="28"/>
          <w:szCs w:val="28"/>
        </w:rPr>
        <w:t xml:space="preserve"> в том числе НДС 18 % 2 851 750,01 (Два миллиона восемьсот пятьдесят одна тысяча семьсот пятьдесят рублей 01 копейка)</w:t>
      </w:r>
      <w:r w:rsidR="00CC7A7B">
        <w:rPr>
          <w:bCs/>
          <w:color w:val="auto"/>
          <w:sz w:val="28"/>
          <w:szCs w:val="28"/>
        </w:rPr>
        <w:t>.</w:t>
      </w:r>
    </w:p>
    <w:p w:rsidR="00F0408A" w:rsidRDefault="00F0408A" w:rsidP="00273CCF">
      <w:pPr>
        <w:pStyle w:val="Default"/>
        <w:numPr>
          <w:ilvl w:val="0"/>
          <w:numId w:val="17"/>
        </w:numPr>
        <w:tabs>
          <w:tab w:val="left" w:pos="-2977"/>
        </w:tabs>
        <w:ind w:left="0" w:firstLine="284"/>
        <w:jc w:val="both"/>
        <w:rPr>
          <w:bCs/>
          <w:color w:val="auto"/>
          <w:sz w:val="28"/>
          <w:szCs w:val="28"/>
        </w:rPr>
      </w:pPr>
      <w:r w:rsidRPr="00FB1640">
        <w:rPr>
          <w:bCs/>
          <w:color w:val="auto"/>
          <w:sz w:val="28"/>
          <w:szCs w:val="28"/>
        </w:rPr>
        <w:t xml:space="preserve">Для участников, освобожденных от уплаты НДС (без НДС) – </w:t>
      </w:r>
      <w:r w:rsidR="00273CCF" w:rsidRPr="00273CCF">
        <w:rPr>
          <w:bCs/>
          <w:color w:val="auto"/>
          <w:sz w:val="28"/>
          <w:szCs w:val="28"/>
        </w:rPr>
        <w:t>15</w:t>
      </w:r>
      <w:r w:rsidR="00273CCF">
        <w:rPr>
          <w:bCs/>
          <w:color w:val="auto"/>
          <w:sz w:val="28"/>
          <w:szCs w:val="28"/>
        </w:rPr>
        <w:t> </w:t>
      </w:r>
      <w:r w:rsidR="00273CCF" w:rsidRPr="00273CCF">
        <w:rPr>
          <w:bCs/>
          <w:color w:val="auto"/>
          <w:sz w:val="28"/>
          <w:szCs w:val="28"/>
        </w:rPr>
        <w:t>843</w:t>
      </w:r>
      <w:r w:rsidR="00273CCF">
        <w:rPr>
          <w:bCs/>
          <w:color w:val="auto"/>
          <w:sz w:val="28"/>
          <w:szCs w:val="28"/>
        </w:rPr>
        <w:t xml:space="preserve"> </w:t>
      </w:r>
      <w:r w:rsidR="00273CCF" w:rsidRPr="00273CCF">
        <w:rPr>
          <w:bCs/>
          <w:color w:val="auto"/>
          <w:sz w:val="28"/>
          <w:szCs w:val="28"/>
        </w:rPr>
        <w:t>055,59</w:t>
      </w:r>
      <w:r w:rsidR="00951F37">
        <w:rPr>
          <w:bCs/>
          <w:color w:val="auto"/>
          <w:sz w:val="28"/>
          <w:szCs w:val="28"/>
        </w:rPr>
        <w:t xml:space="preserve"> (</w:t>
      </w:r>
      <w:r w:rsidR="00273CCF">
        <w:rPr>
          <w:bCs/>
          <w:color w:val="auto"/>
          <w:sz w:val="28"/>
          <w:szCs w:val="28"/>
        </w:rPr>
        <w:t>Пятнадцать миллионов восемьсот сорок три тысячи пятьдесят пять рублей 59 копеек</w:t>
      </w:r>
      <w:r w:rsidRPr="00FB1640">
        <w:rPr>
          <w:bCs/>
          <w:color w:val="auto"/>
          <w:sz w:val="28"/>
          <w:szCs w:val="28"/>
        </w:rPr>
        <w:t>).</w:t>
      </w:r>
    </w:p>
    <w:p w:rsidR="00CE2C8C" w:rsidRPr="00FB1640" w:rsidRDefault="00CE2C8C" w:rsidP="00CE2C8C">
      <w:pPr>
        <w:pStyle w:val="Default"/>
        <w:numPr>
          <w:ilvl w:val="0"/>
          <w:numId w:val="17"/>
        </w:numPr>
        <w:tabs>
          <w:tab w:val="left" w:pos="-2977"/>
        </w:tabs>
        <w:ind w:left="0" w:firstLine="142"/>
        <w:jc w:val="both"/>
        <w:rPr>
          <w:bCs/>
          <w:color w:val="auto"/>
          <w:sz w:val="28"/>
          <w:szCs w:val="28"/>
        </w:rPr>
      </w:pPr>
      <w:r w:rsidRPr="00CE2C8C">
        <w:rPr>
          <w:bCs/>
          <w:color w:val="auto"/>
          <w:sz w:val="28"/>
          <w:szCs w:val="28"/>
        </w:rPr>
        <w:t>Начальная (максимальная) цена включает в себя все затраты Подрядчика 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3F50A9" w:rsidRDefault="003F50A9" w:rsidP="00CE2C8C">
      <w:pPr>
        <w:pStyle w:val="Default"/>
        <w:tabs>
          <w:tab w:val="left" w:pos="-2977"/>
        </w:tabs>
        <w:ind w:firstLine="142"/>
        <w:jc w:val="both"/>
        <w:rPr>
          <w:bCs/>
          <w:color w:val="auto"/>
          <w:sz w:val="28"/>
          <w:szCs w:val="28"/>
        </w:rPr>
      </w:pPr>
    </w:p>
    <w:p w:rsidR="00031EB0" w:rsidRPr="00FB1640" w:rsidRDefault="00031EB0" w:rsidP="00CE2C8C">
      <w:pPr>
        <w:pStyle w:val="Default"/>
        <w:tabs>
          <w:tab w:val="left" w:pos="-2977"/>
        </w:tabs>
        <w:ind w:firstLine="142"/>
        <w:jc w:val="both"/>
        <w:rPr>
          <w:bCs/>
          <w:color w:val="auto"/>
          <w:sz w:val="28"/>
          <w:szCs w:val="28"/>
        </w:rPr>
      </w:pPr>
    </w:p>
    <w:p w:rsidR="003F50A9" w:rsidRPr="00FB1640" w:rsidRDefault="003F50A9" w:rsidP="003F50A9">
      <w:pPr>
        <w:pStyle w:val="Default"/>
        <w:numPr>
          <w:ilvl w:val="0"/>
          <w:numId w:val="2"/>
        </w:numPr>
        <w:ind w:left="0" w:firstLine="0"/>
        <w:jc w:val="both"/>
        <w:rPr>
          <w:rStyle w:val="a4"/>
          <w:color w:val="auto"/>
          <w:sz w:val="28"/>
          <w:szCs w:val="28"/>
        </w:rPr>
      </w:pPr>
      <w:r w:rsidRPr="00FB1640">
        <w:rPr>
          <w:rStyle w:val="a4"/>
          <w:sz w:val="28"/>
          <w:szCs w:val="28"/>
        </w:rPr>
        <w:t>Место оказания услуг</w:t>
      </w:r>
      <w:r w:rsidRPr="00FB1640">
        <w:rPr>
          <w:rStyle w:val="a4"/>
          <w:b w:val="0"/>
          <w:sz w:val="28"/>
          <w:szCs w:val="28"/>
        </w:rPr>
        <w:t xml:space="preserve"> (выполнения работ), общие сведения: </w:t>
      </w:r>
    </w:p>
    <w:p w:rsidR="003F50A9" w:rsidRPr="00940B89" w:rsidRDefault="00B9601C" w:rsidP="003F50A9">
      <w:pPr>
        <w:pStyle w:val="Default"/>
        <w:tabs>
          <w:tab w:val="left" w:pos="-1276"/>
          <w:tab w:val="left" w:pos="0"/>
          <w:tab w:val="left" w:pos="142"/>
        </w:tabs>
        <w:jc w:val="both"/>
        <w:rPr>
          <w:rStyle w:val="a4"/>
          <w:b w:val="0"/>
          <w:sz w:val="28"/>
          <w:szCs w:val="28"/>
        </w:rPr>
      </w:pPr>
      <w:r w:rsidRPr="00B9601C">
        <w:rPr>
          <w:bCs/>
          <w:color w:val="auto"/>
          <w:sz w:val="28"/>
          <w:szCs w:val="28"/>
        </w:rPr>
        <w:t>Российская Федерация, Калининградская область, Гурьевский район, Газопрово</w:t>
      </w:r>
      <w:r>
        <w:rPr>
          <w:bCs/>
          <w:color w:val="auto"/>
          <w:sz w:val="28"/>
          <w:szCs w:val="28"/>
        </w:rPr>
        <w:t xml:space="preserve">д-отвод </w:t>
      </w:r>
      <w:r w:rsidRPr="002141EC">
        <w:rPr>
          <w:bCs/>
          <w:color w:val="auto"/>
          <w:sz w:val="28"/>
          <w:szCs w:val="28"/>
        </w:rPr>
        <w:t>к</w:t>
      </w:r>
      <w:r w:rsidR="0056259D" w:rsidRPr="002141EC">
        <w:rPr>
          <w:bCs/>
          <w:color w:val="auto"/>
          <w:sz w:val="28"/>
          <w:szCs w:val="28"/>
        </w:rPr>
        <w:t xml:space="preserve"> энергоблоку №1</w:t>
      </w:r>
      <w:r>
        <w:rPr>
          <w:bCs/>
          <w:color w:val="auto"/>
          <w:sz w:val="28"/>
          <w:szCs w:val="28"/>
        </w:rPr>
        <w:t xml:space="preserve"> Калининградской ТЭЦ-2</w:t>
      </w:r>
    </w:p>
    <w:p w:rsidR="00DB3B2C" w:rsidRDefault="00DB3B2C" w:rsidP="00DB3B2C">
      <w:pPr>
        <w:pStyle w:val="Default"/>
        <w:tabs>
          <w:tab w:val="left" w:pos="-1276"/>
          <w:tab w:val="left" w:pos="0"/>
          <w:tab w:val="left" w:pos="142"/>
        </w:tabs>
        <w:jc w:val="both"/>
        <w:rPr>
          <w:rStyle w:val="a4"/>
          <w:sz w:val="28"/>
          <w:szCs w:val="28"/>
        </w:rPr>
      </w:pPr>
    </w:p>
    <w:p w:rsidR="00031EB0" w:rsidRPr="00FB1640" w:rsidRDefault="00031EB0" w:rsidP="00DB3B2C">
      <w:pPr>
        <w:pStyle w:val="Default"/>
        <w:tabs>
          <w:tab w:val="left" w:pos="-1276"/>
          <w:tab w:val="left" w:pos="0"/>
          <w:tab w:val="left" w:pos="142"/>
        </w:tabs>
        <w:jc w:val="both"/>
        <w:rPr>
          <w:rStyle w:val="a4"/>
          <w:sz w:val="28"/>
          <w:szCs w:val="28"/>
        </w:rPr>
      </w:pPr>
    </w:p>
    <w:p w:rsidR="001426A4" w:rsidRPr="00307FAB" w:rsidRDefault="001426A4" w:rsidP="001426A4">
      <w:pPr>
        <w:pStyle w:val="Default"/>
        <w:numPr>
          <w:ilvl w:val="0"/>
          <w:numId w:val="2"/>
        </w:numPr>
        <w:tabs>
          <w:tab w:val="left" w:pos="-1276"/>
          <w:tab w:val="left" w:pos="0"/>
          <w:tab w:val="left" w:pos="142"/>
        </w:tabs>
        <w:ind w:left="0" w:firstLine="0"/>
        <w:jc w:val="both"/>
        <w:rPr>
          <w:bCs/>
          <w:color w:val="auto"/>
          <w:sz w:val="28"/>
          <w:szCs w:val="28"/>
        </w:rPr>
      </w:pPr>
      <w:r w:rsidRPr="00307FAB">
        <w:rPr>
          <w:b/>
          <w:bCs/>
          <w:color w:val="auto"/>
          <w:sz w:val="28"/>
          <w:szCs w:val="28"/>
        </w:rPr>
        <w:t>Вид работ и услуг:</w:t>
      </w:r>
    </w:p>
    <w:p w:rsidR="001426A4" w:rsidRPr="00307FAB" w:rsidRDefault="001426A4" w:rsidP="001426A4">
      <w:pPr>
        <w:pStyle w:val="Default"/>
        <w:numPr>
          <w:ilvl w:val="0"/>
          <w:numId w:val="25"/>
        </w:numPr>
        <w:tabs>
          <w:tab w:val="left" w:pos="-4395"/>
        </w:tabs>
        <w:ind w:left="0" w:firstLine="284"/>
        <w:jc w:val="both"/>
        <w:rPr>
          <w:bCs/>
          <w:color w:val="auto"/>
          <w:sz w:val="28"/>
          <w:szCs w:val="28"/>
        </w:rPr>
      </w:pPr>
      <w:r w:rsidRPr="00307FAB">
        <w:rPr>
          <w:bCs/>
          <w:color w:val="auto"/>
          <w:sz w:val="28"/>
          <w:szCs w:val="28"/>
        </w:rPr>
        <w:t xml:space="preserve">Выполнить </w:t>
      </w:r>
      <w:r w:rsidR="00B93717">
        <w:rPr>
          <w:bCs/>
          <w:color w:val="auto"/>
          <w:sz w:val="28"/>
          <w:szCs w:val="28"/>
        </w:rPr>
        <w:t xml:space="preserve">берегоукрепительные </w:t>
      </w:r>
      <w:r w:rsidR="005B03E6" w:rsidRPr="00307FAB">
        <w:rPr>
          <w:bCs/>
          <w:color w:val="auto"/>
          <w:sz w:val="28"/>
          <w:szCs w:val="28"/>
        </w:rPr>
        <w:t>работы,</w:t>
      </w:r>
      <w:r w:rsidRPr="00307FAB">
        <w:rPr>
          <w:bCs/>
          <w:color w:val="auto"/>
          <w:sz w:val="28"/>
          <w:szCs w:val="28"/>
        </w:rPr>
        <w:t xml:space="preserve"> </w:t>
      </w:r>
      <w:r w:rsidR="00B93717">
        <w:rPr>
          <w:bCs/>
          <w:color w:val="auto"/>
          <w:sz w:val="28"/>
          <w:szCs w:val="28"/>
        </w:rPr>
        <w:t xml:space="preserve">направленные на защиту прибрежной зоны и сооружений от </w:t>
      </w:r>
      <w:r w:rsidR="00D17C15">
        <w:rPr>
          <w:bCs/>
          <w:color w:val="auto"/>
          <w:sz w:val="28"/>
          <w:szCs w:val="28"/>
        </w:rPr>
        <w:t>эрозионных и опасных геологических процессов (оползней)</w:t>
      </w:r>
      <w:r w:rsidRPr="00307FAB">
        <w:rPr>
          <w:color w:val="000000" w:themeColor="text1"/>
          <w:sz w:val="28"/>
          <w:szCs w:val="28"/>
        </w:rPr>
        <w:t>.</w:t>
      </w:r>
    </w:p>
    <w:p w:rsidR="001426A4" w:rsidRPr="00307FAB" w:rsidRDefault="001426A4" w:rsidP="001426A4">
      <w:pPr>
        <w:pStyle w:val="a3"/>
        <w:numPr>
          <w:ilvl w:val="0"/>
          <w:numId w:val="11"/>
        </w:numPr>
        <w:spacing w:after="0" w:line="240" w:lineRule="auto"/>
        <w:ind w:left="0" w:firstLine="284"/>
        <w:jc w:val="both"/>
        <w:rPr>
          <w:rFonts w:ascii="Times New Roman" w:hAnsi="Times New Roman"/>
          <w:bCs/>
          <w:sz w:val="28"/>
          <w:szCs w:val="28"/>
        </w:rPr>
      </w:pPr>
      <w:r w:rsidRPr="00307FAB">
        <w:rPr>
          <w:color w:val="000000" w:themeColor="text1"/>
          <w:sz w:val="28"/>
          <w:szCs w:val="28"/>
        </w:rPr>
        <w:t xml:space="preserve"> </w:t>
      </w:r>
      <w:r w:rsidRPr="00307FA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1426A4" w:rsidRPr="00307FAB" w:rsidRDefault="001426A4" w:rsidP="001426A4">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07FA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1426A4" w:rsidRPr="00307FAB" w:rsidRDefault="001426A4" w:rsidP="001426A4">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07FAB">
        <w:rPr>
          <w:rFonts w:ascii="Times New Roman" w:hAnsi="Times New Roman"/>
          <w:bCs/>
          <w:sz w:val="28"/>
          <w:szCs w:val="28"/>
        </w:rPr>
        <w:t>Поставка материалов производиться Подрядчиком с осуществлением контроля его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1426A4" w:rsidRPr="00307FAB" w:rsidRDefault="001426A4" w:rsidP="001426A4">
      <w:pPr>
        <w:pStyle w:val="a3"/>
        <w:numPr>
          <w:ilvl w:val="0"/>
          <w:numId w:val="11"/>
        </w:numPr>
        <w:spacing w:after="0" w:line="240" w:lineRule="auto"/>
        <w:ind w:left="0" w:firstLine="284"/>
        <w:jc w:val="both"/>
        <w:rPr>
          <w:rFonts w:ascii="Times New Roman" w:hAnsi="Times New Roman"/>
          <w:bCs/>
          <w:sz w:val="28"/>
          <w:szCs w:val="28"/>
        </w:rPr>
      </w:pPr>
      <w:r w:rsidRPr="00307FA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1426A4" w:rsidRPr="00307FAB" w:rsidRDefault="001426A4" w:rsidP="001426A4">
      <w:pPr>
        <w:pStyle w:val="a3"/>
        <w:numPr>
          <w:ilvl w:val="0"/>
          <w:numId w:val="25"/>
        </w:numPr>
        <w:tabs>
          <w:tab w:val="left" w:pos="-4395"/>
        </w:tabs>
        <w:spacing w:after="0" w:line="240" w:lineRule="auto"/>
        <w:ind w:left="0" w:firstLine="284"/>
        <w:jc w:val="both"/>
        <w:rPr>
          <w:rFonts w:ascii="Times New Roman" w:hAnsi="Times New Roman"/>
          <w:b/>
          <w:color w:val="000000"/>
          <w:sz w:val="28"/>
          <w:szCs w:val="28"/>
        </w:rPr>
      </w:pPr>
      <w:r w:rsidRPr="00307FAB">
        <w:rPr>
          <w:rFonts w:ascii="Times New Roman" w:hAnsi="Times New Roman"/>
          <w:bCs/>
          <w:sz w:val="28"/>
          <w:szCs w:val="28"/>
        </w:rPr>
        <w:t>Ведомость вида и объема работ определен настоящим Техническим заданием в Приложени</w:t>
      </w:r>
      <w:r w:rsidR="00031EB0">
        <w:rPr>
          <w:rFonts w:ascii="Times New Roman" w:hAnsi="Times New Roman"/>
          <w:bCs/>
          <w:sz w:val="28"/>
          <w:szCs w:val="28"/>
        </w:rPr>
        <w:t>и</w:t>
      </w:r>
      <w:r w:rsidRPr="00307FAB">
        <w:rPr>
          <w:rFonts w:ascii="Times New Roman" w:hAnsi="Times New Roman"/>
          <w:bCs/>
          <w:sz w:val="28"/>
          <w:szCs w:val="28"/>
        </w:rPr>
        <w:t xml:space="preserve"> №1 и является неотъемлемой его частью. </w:t>
      </w:r>
    </w:p>
    <w:p w:rsidR="00951858" w:rsidRDefault="00951858" w:rsidP="00951858">
      <w:pPr>
        <w:pStyle w:val="Default"/>
        <w:jc w:val="both"/>
        <w:rPr>
          <w:rStyle w:val="a4"/>
          <w:b w:val="0"/>
          <w:sz w:val="28"/>
          <w:szCs w:val="28"/>
        </w:rPr>
      </w:pPr>
    </w:p>
    <w:p w:rsidR="00F251E1" w:rsidRDefault="00F251E1" w:rsidP="00951858">
      <w:pPr>
        <w:pStyle w:val="Default"/>
        <w:jc w:val="both"/>
        <w:rPr>
          <w:rStyle w:val="a4"/>
          <w:b w:val="0"/>
          <w:sz w:val="28"/>
          <w:szCs w:val="28"/>
        </w:rPr>
      </w:pPr>
    </w:p>
    <w:p w:rsidR="00DB3B2C" w:rsidRPr="00F251E1" w:rsidRDefault="00CE2C8C" w:rsidP="00CE2C8C">
      <w:pPr>
        <w:pStyle w:val="Default"/>
        <w:numPr>
          <w:ilvl w:val="0"/>
          <w:numId w:val="2"/>
        </w:numPr>
        <w:tabs>
          <w:tab w:val="left" w:pos="-1276"/>
        </w:tabs>
        <w:jc w:val="both"/>
        <w:rPr>
          <w:rStyle w:val="a4"/>
          <w:sz w:val="28"/>
          <w:szCs w:val="28"/>
        </w:rPr>
      </w:pPr>
      <w:bookmarkStart w:id="0" w:name="_GoBack"/>
      <w:bookmarkEnd w:id="0"/>
      <w:r w:rsidRPr="00CE2C8C">
        <w:rPr>
          <w:rStyle w:val="a4"/>
          <w:color w:val="auto"/>
          <w:sz w:val="28"/>
          <w:szCs w:val="28"/>
        </w:rPr>
        <w:lastRenderedPageBreak/>
        <w:t>Технические требования к выполняемым работам и материалам:</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Снаряжение и средства обеспечения водолазных спусков должны размещаться на водолазном посту в рабочем состоянии.</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Перед началом работ водолазы должны ознакомит</w:t>
      </w:r>
      <w:r w:rsidR="009B37BD">
        <w:rPr>
          <w:rFonts w:ascii="Times New Roman" w:hAnsi="Times New Roman"/>
          <w:bCs/>
          <w:sz w:val="28"/>
          <w:szCs w:val="28"/>
        </w:rPr>
        <w:t>ь</w:t>
      </w:r>
      <w:r w:rsidRPr="00F251E1">
        <w:rPr>
          <w:rFonts w:ascii="Times New Roman" w:hAnsi="Times New Roman"/>
          <w:bCs/>
          <w:sz w:val="28"/>
          <w:szCs w:val="28"/>
        </w:rPr>
        <w:t>ся с устройством сооружения, условиями производства работ и мерами по безопасности труда, получить наряд-задание;</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Водолазу запрещается производить осмотр гидротехнических сооружений</w:t>
      </w:r>
      <w:r w:rsidR="001E4835">
        <w:rPr>
          <w:rFonts w:ascii="Times New Roman" w:hAnsi="Times New Roman"/>
          <w:bCs/>
          <w:sz w:val="28"/>
          <w:szCs w:val="28"/>
        </w:rPr>
        <w:t>,</w:t>
      </w:r>
      <w:r w:rsidRPr="00F251E1">
        <w:rPr>
          <w:rFonts w:ascii="Times New Roman" w:hAnsi="Times New Roman"/>
          <w:bCs/>
          <w:sz w:val="28"/>
          <w:szCs w:val="28"/>
        </w:rPr>
        <w:t xml:space="preserve"> либо сооружений эстакадного типа без рукавиц;</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При выравнивании водолазами каменной наброски (оснований под сооружения), производить дополнительную подсыпку камня без предупреждения об этом водолаза запрещается;</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На время подсыпки щебня без направляющих устройств (лотков, труб и т.п.) водолазы должны подниматься на поверхность. Допускается водолазам находиться в безопасной зоне, определяемой руководителем спуска;</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При выравнивании каменной постели, спуск металлического каркаса, направляющих</w:t>
      </w:r>
      <w:r w:rsidR="001E4835">
        <w:rPr>
          <w:rFonts w:ascii="Times New Roman" w:hAnsi="Times New Roman"/>
          <w:bCs/>
          <w:sz w:val="28"/>
          <w:szCs w:val="28"/>
        </w:rPr>
        <w:t>,</w:t>
      </w:r>
      <w:r w:rsidRPr="00F251E1">
        <w:rPr>
          <w:rFonts w:ascii="Times New Roman" w:hAnsi="Times New Roman"/>
          <w:bCs/>
          <w:sz w:val="28"/>
          <w:szCs w:val="28"/>
        </w:rPr>
        <w:t xml:space="preserve"> либо других приспособлений, должны производиться в отсутствии водолаза. Место установки необходимо заранее обозначит вехами или буями;</w:t>
      </w:r>
    </w:p>
    <w:p w:rsidR="00F251E1" w:rsidRPr="00F251E1" w:rsidRDefault="00F251E1" w:rsidP="00F251E1">
      <w:pPr>
        <w:spacing w:after="0" w:line="240" w:lineRule="auto"/>
        <w:ind w:firstLine="284"/>
        <w:jc w:val="both"/>
        <w:rPr>
          <w:rFonts w:ascii="Times New Roman" w:hAnsi="Times New Roman"/>
          <w:bCs/>
          <w:sz w:val="28"/>
          <w:szCs w:val="28"/>
        </w:rPr>
      </w:pPr>
      <w:r w:rsidRPr="00F251E1">
        <w:rPr>
          <w:rFonts w:ascii="Times New Roman" w:hAnsi="Times New Roman"/>
          <w:bCs/>
          <w:sz w:val="28"/>
          <w:szCs w:val="28"/>
        </w:rPr>
        <w:t>-</w:t>
      </w:r>
      <w:r w:rsidRPr="00F251E1">
        <w:rPr>
          <w:rFonts w:ascii="Times New Roman" w:hAnsi="Times New Roman"/>
          <w:bCs/>
          <w:sz w:val="28"/>
          <w:szCs w:val="28"/>
        </w:rPr>
        <w:tab/>
        <w:t>При установке агрегата для виброуплотнения каменной постели водолаз может спуститься под воду для осмотра и установки рабочего органа, только после опускания его на постель. Во время виброуплотнения каменной постели спуск водолаза под воду запрещается. Работы по осмотру и промерам постели можно выполнять только после остановки виброуплотняющего агрегата.</w:t>
      </w:r>
    </w:p>
    <w:p w:rsidR="002141EC" w:rsidRDefault="002141EC" w:rsidP="00AF74F0">
      <w:pPr>
        <w:pStyle w:val="Default"/>
        <w:numPr>
          <w:ilvl w:val="0"/>
          <w:numId w:val="27"/>
        </w:numPr>
        <w:tabs>
          <w:tab w:val="left" w:pos="-1276"/>
        </w:tabs>
        <w:ind w:left="0" w:firstLine="284"/>
        <w:jc w:val="both"/>
        <w:rPr>
          <w:rStyle w:val="a4"/>
          <w:b w:val="0"/>
          <w:color w:val="000000" w:themeColor="text1"/>
          <w:sz w:val="28"/>
          <w:szCs w:val="28"/>
        </w:rPr>
      </w:pPr>
      <w:r w:rsidRPr="002141EC">
        <w:rPr>
          <w:rStyle w:val="a4"/>
          <w:b w:val="0"/>
          <w:color w:val="000000" w:themeColor="text1"/>
          <w:sz w:val="28"/>
          <w:szCs w:val="28"/>
        </w:rPr>
        <w:t>До начала работ необходимо выполнить измерение глубины в створе переходов, а также скорости течения</w:t>
      </w:r>
      <w:r>
        <w:rPr>
          <w:rStyle w:val="a4"/>
          <w:b w:val="0"/>
          <w:color w:val="000000" w:themeColor="text1"/>
          <w:sz w:val="28"/>
          <w:szCs w:val="28"/>
        </w:rPr>
        <w:t>.</w:t>
      </w:r>
    </w:p>
    <w:p w:rsidR="00066D4B" w:rsidRPr="009843A0" w:rsidRDefault="00066D4B" w:rsidP="00AF74F0">
      <w:pPr>
        <w:pStyle w:val="Default"/>
        <w:numPr>
          <w:ilvl w:val="0"/>
          <w:numId w:val="27"/>
        </w:numPr>
        <w:tabs>
          <w:tab w:val="left" w:pos="-1276"/>
        </w:tabs>
        <w:ind w:left="0" w:firstLine="284"/>
        <w:jc w:val="both"/>
        <w:rPr>
          <w:bCs/>
          <w:color w:val="000000" w:themeColor="text1"/>
          <w:sz w:val="28"/>
          <w:szCs w:val="28"/>
        </w:rPr>
      </w:pPr>
      <w:r>
        <w:rPr>
          <w:bCs/>
          <w:sz w:val="28"/>
          <w:szCs w:val="28"/>
        </w:rPr>
        <w:t>Для доставки спец</w:t>
      </w:r>
      <w:r w:rsidR="00811B54">
        <w:rPr>
          <w:bCs/>
          <w:sz w:val="28"/>
          <w:szCs w:val="28"/>
        </w:rPr>
        <w:t>иальной</w:t>
      </w:r>
      <w:r w:rsidRPr="00335734">
        <w:rPr>
          <w:bCs/>
          <w:sz w:val="28"/>
          <w:szCs w:val="28"/>
        </w:rPr>
        <w:t xml:space="preserve"> </w:t>
      </w:r>
      <w:r>
        <w:rPr>
          <w:bCs/>
          <w:sz w:val="28"/>
          <w:szCs w:val="28"/>
        </w:rPr>
        <w:t>т</w:t>
      </w:r>
      <w:r w:rsidRPr="00335734">
        <w:rPr>
          <w:bCs/>
          <w:sz w:val="28"/>
          <w:szCs w:val="28"/>
        </w:rPr>
        <w:t>ехники и материалов к месту работ необходимо обустройство временных дорог шириной более 3,5 метра. Временные дороги должны отвечать всем требованиям действующих нормативных документов</w:t>
      </w:r>
      <w:r w:rsidR="00811B54">
        <w:rPr>
          <w:bCs/>
          <w:sz w:val="28"/>
          <w:szCs w:val="28"/>
        </w:rPr>
        <w:t>.</w:t>
      </w:r>
    </w:p>
    <w:p w:rsidR="009843A0" w:rsidRDefault="009843A0" w:rsidP="00AF74F0">
      <w:pPr>
        <w:pStyle w:val="Default"/>
        <w:numPr>
          <w:ilvl w:val="0"/>
          <w:numId w:val="27"/>
        </w:numPr>
        <w:tabs>
          <w:tab w:val="left" w:pos="-1276"/>
        </w:tabs>
        <w:ind w:left="0" w:firstLine="284"/>
        <w:jc w:val="both"/>
        <w:rPr>
          <w:rStyle w:val="a4"/>
          <w:b w:val="0"/>
          <w:color w:val="000000" w:themeColor="text1"/>
          <w:sz w:val="28"/>
          <w:szCs w:val="28"/>
        </w:rPr>
      </w:pPr>
      <w:r w:rsidRPr="009843A0">
        <w:rPr>
          <w:rStyle w:val="a4"/>
          <w:b w:val="0"/>
          <w:color w:val="000000" w:themeColor="text1"/>
          <w:sz w:val="28"/>
          <w:szCs w:val="28"/>
        </w:rPr>
        <w:t>Для сварных соединений стальных конструкций следует применять сварочные материалы согласно СНиП II-23-81*.</w:t>
      </w:r>
      <w:r>
        <w:rPr>
          <w:rStyle w:val="a4"/>
          <w:b w:val="0"/>
          <w:color w:val="000000" w:themeColor="text1"/>
          <w:sz w:val="28"/>
          <w:szCs w:val="28"/>
        </w:rPr>
        <w:t xml:space="preserve"> </w:t>
      </w:r>
      <w:r w:rsidRPr="009843A0">
        <w:rPr>
          <w:rStyle w:val="a4"/>
          <w:b w:val="0"/>
          <w:color w:val="000000" w:themeColor="text1"/>
          <w:sz w:val="28"/>
          <w:szCs w:val="28"/>
        </w:rPr>
        <w:t>Сварные соединения стальных конструкций должны быть выполнены в соответствии с ГОСТ 5264.</w:t>
      </w:r>
    </w:p>
    <w:p w:rsidR="003D63D2" w:rsidRDefault="003D63D2" w:rsidP="00AF74F0">
      <w:pPr>
        <w:pStyle w:val="Default"/>
        <w:numPr>
          <w:ilvl w:val="0"/>
          <w:numId w:val="27"/>
        </w:numPr>
        <w:tabs>
          <w:tab w:val="left" w:pos="-1276"/>
        </w:tabs>
        <w:ind w:left="0" w:firstLine="284"/>
        <w:jc w:val="both"/>
        <w:rPr>
          <w:rStyle w:val="a4"/>
          <w:b w:val="0"/>
          <w:color w:val="000000" w:themeColor="text1"/>
          <w:sz w:val="28"/>
          <w:szCs w:val="28"/>
        </w:rPr>
      </w:pPr>
      <w:r w:rsidRPr="003D63D2">
        <w:rPr>
          <w:rStyle w:val="a4"/>
          <w:b w:val="0"/>
          <w:color w:val="000000" w:themeColor="text1"/>
          <w:sz w:val="28"/>
          <w:szCs w:val="28"/>
        </w:rPr>
        <w:t>Материалы, применяемые для приготовления гидротехнического бетона должны отвечать требованиям ГОСТ 4797-69</w:t>
      </w:r>
      <w:r w:rsidR="00922607">
        <w:rPr>
          <w:rStyle w:val="a4"/>
          <w:b w:val="0"/>
          <w:color w:val="000000" w:themeColor="text1"/>
          <w:sz w:val="28"/>
          <w:szCs w:val="28"/>
        </w:rPr>
        <w:t>.</w:t>
      </w:r>
    </w:p>
    <w:p w:rsidR="00AF74F0" w:rsidRPr="003D63D2" w:rsidRDefault="00AF74F0" w:rsidP="00AF74F0">
      <w:pPr>
        <w:pStyle w:val="Default"/>
        <w:numPr>
          <w:ilvl w:val="0"/>
          <w:numId w:val="27"/>
        </w:numPr>
        <w:tabs>
          <w:tab w:val="left" w:pos="-1276"/>
        </w:tabs>
        <w:ind w:left="0" w:firstLine="284"/>
        <w:jc w:val="both"/>
        <w:rPr>
          <w:rStyle w:val="a4"/>
          <w:b w:val="0"/>
          <w:color w:val="000000" w:themeColor="text1"/>
          <w:sz w:val="28"/>
          <w:szCs w:val="28"/>
        </w:rPr>
      </w:pPr>
      <w:r>
        <w:rPr>
          <w:rStyle w:val="a4"/>
          <w:b w:val="0"/>
          <w:color w:val="000000" w:themeColor="text1"/>
          <w:sz w:val="28"/>
          <w:szCs w:val="28"/>
        </w:rPr>
        <w:t>Мешки должны быть изготовлены из прочной ткани, обладающ</w:t>
      </w:r>
      <w:r w:rsidR="001E4835">
        <w:rPr>
          <w:rStyle w:val="a4"/>
          <w:b w:val="0"/>
          <w:color w:val="000000" w:themeColor="text1"/>
          <w:sz w:val="28"/>
          <w:szCs w:val="28"/>
        </w:rPr>
        <w:t>ей</w:t>
      </w:r>
      <w:r>
        <w:rPr>
          <w:rStyle w:val="a4"/>
          <w:b w:val="0"/>
          <w:color w:val="000000" w:themeColor="text1"/>
          <w:sz w:val="28"/>
          <w:szCs w:val="28"/>
        </w:rPr>
        <w:t xml:space="preserve"> большой прочностью и долговечностью.</w:t>
      </w:r>
    </w:p>
    <w:p w:rsidR="00136BA1" w:rsidRPr="00136BA1" w:rsidRDefault="00136BA1" w:rsidP="00AF74F0">
      <w:pPr>
        <w:pStyle w:val="Default"/>
        <w:numPr>
          <w:ilvl w:val="0"/>
          <w:numId w:val="27"/>
        </w:numPr>
        <w:tabs>
          <w:tab w:val="left" w:pos="-1276"/>
        </w:tabs>
        <w:ind w:left="0" w:firstLine="284"/>
        <w:jc w:val="both"/>
        <w:rPr>
          <w:rStyle w:val="a4"/>
          <w:b w:val="0"/>
          <w:color w:val="000000" w:themeColor="text1"/>
          <w:sz w:val="28"/>
          <w:szCs w:val="28"/>
        </w:rPr>
      </w:pPr>
      <w:r w:rsidRPr="00136BA1">
        <w:rPr>
          <w:rStyle w:val="a4"/>
          <w:b w:val="0"/>
          <w:color w:val="000000" w:themeColor="text1"/>
          <w:sz w:val="28"/>
          <w:szCs w:val="28"/>
        </w:rPr>
        <w:t>При монтаже или демонтаже сборных элементов сооружений в процессе ремонта необходимо соблюдать последовательность, обеспечивающую устойчивость и геометрическую неизменяемость сооружения или его части на всех стадиях ремонта</w:t>
      </w:r>
      <w:r w:rsidR="0016533B">
        <w:rPr>
          <w:rStyle w:val="a4"/>
          <w:b w:val="0"/>
          <w:color w:val="000000" w:themeColor="text1"/>
          <w:sz w:val="28"/>
          <w:szCs w:val="28"/>
        </w:rPr>
        <w:t>.</w:t>
      </w:r>
    </w:p>
    <w:p w:rsidR="009843A0" w:rsidRPr="009843A0" w:rsidRDefault="003D63D2" w:rsidP="00AF74F0">
      <w:pPr>
        <w:pStyle w:val="Default"/>
        <w:numPr>
          <w:ilvl w:val="0"/>
          <w:numId w:val="27"/>
        </w:numPr>
        <w:tabs>
          <w:tab w:val="left" w:pos="-1276"/>
        </w:tabs>
        <w:ind w:left="0" w:firstLine="284"/>
        <w:jc w:val="both"/>
        <w:rPr>
          <w:rStyle w:val="a4"/>
          <w:b w:val="0"/>
          <w:color w:val="000000" w:themeColor="text1"/>
          <w:sz w:val="28"/>
          <w:szCs w:val="28"/>
        </w:rPr>
      </w:pPr>
      <w:r>
        <w:rPr>
          <w:rStyle w:val="a4"/>
          <w:b w:val="0"/>
          <w:color w:val="000000" w:themeColor="text1"/>
          <w:sz w:val="28"/>
          <w:szCs w:val="28"/>
        </w:rPr>
        <w:t>Щебень и гравий</w:t>
      </w:r>
      <w:r w:rsidR="000172C2">
        <w:rPr>
          <w:rStyle w:val="a4"/>
          <w:b w:val="0"/>
          <w:color w:val="000000" w:themeColor="text1"/>
          <w:sz w:val="28"/>
          <w:szCs w:val="28"/>
        </w:rPr>
        <w:t>,</w:t>
      </w:r>
      <w:r>
        <w:rPr>
          <w:rStyle w:val="a4"/>
          <w:b w:val="0"/>
          <w:color w:val="000000" w:themeColor="text1"/>
          <w:sz w:val="28"/>
          <w:szCs w:val="28"/>
        </w:rPr>
        <w:t xml:space="preserve"> используемый для отсыпки </w:t>
      </w:r>
      <w:r w:rsidR="00744DF8">
        <w:rPr>
          <w:rStyle w:val="a4"/>
          <w:b w:val="0"/>
          <w:color w:val="000000" w:themeColor="text1"/>
          <w:sz w:val="28"/>
          <w:szCs w:val="28"/>
        </w:rPr>
        <w:t>каменной постели</w:t>
      </w:r>
      <w:r w:rsidR="000172C2">
        <w:rPr>
          <w:rStyle w:val="a4"/>
          <w:b w:val="0"/>
          <w:color w:val="000000" w:themeColor="text1"/>
          <w:sz w:val="28"/>
          <w:szCs w:val="28"/>
        </w:rPr>
        <w:t xml:space="preserve">, должны удовлетворять требованиям ГОСТ 8267-75, ГОСТ 8268-74 и ГОСТ 10260-74. </w:t>
      </w:r>
      <w:r w:rsidR="008F2AEC">
        <w:rPr>
          <w:rStyle w:val="a4"/>
          <w:b w:val="0"/>
          <w:color w:val="000000" w:themeColor="text1"/>
          <w:sz w:val="28"/>
          <w:szCs w:val="28"/>
        </w:rPr>
        <w:t xml:space="preserve">Для укладки щебня под воду </w:t>
      </w:r>
      <w:r>
        <w:rPr>
          <w:rStyle w:val="a4"/>
          <w:b w:val="0"/>
          <w:color w:val="000000" w:themeColor="text1"/>
          <w:sz w:val="28"/>
          <w:szCs w:val="28"/>
        </w:rPr>
        <w:t>рекомендуется</w:t>
      </w:r>
      <w:r w:rsidR="008F2AEC">
        <w:rPr>
          <w:rStyle w:val="a4"/>
          <w:b w:val="0"/>
          <w:color w:val="000000" w:themeColor="text1"/>
          <w:sz w:val="28"/>
          <w:szCs w:val="28"/>
        </w:rPr>
        <w:t xml:space="preserve"> использовать плавучие площадки</w:t>
      </w:r>
      <w:r w:rsidR="009843A0">
        <w:rPr>
          <w:rStyle w:val="a4"/>
          <w:b w:val="0"/>
          <w:color w:val="000000" w:themeColor="text1"/>
          <w:sz w:val="28"/>
          <w:szCs w:val="28"/>
        </w:rPr>
        <w:t>.</w:t>
      </w:r>
      <w:r w:rsidR="008F2AEC">
        <w:rPr>
          <w:rStyle w:val="a4"/>
          <w:b w:val="0"/>
          <w:color w:val="000000" w:themeColor="text1"/>
          <w:sz w:val="28"/>
          <w:szCs w:val="28"/>
        </w:rPr>
        <w:t xml:space="preserve"> </w:t>
      </w:r>
    </w:p>
    <w:p w:rsidR="009843A0" w:rsidRPr="009843A0" w:rsidRDefault="000172C2" w:rsidP="00AF74F0">
      <w:pPr>
        <w:pStyle w:val="Default"/>
        <w:numPr>
          <w:ilvl w:val="0"/>
          <w:numId w:val="27"/>
        </w:numPr>
        <w:tabs>
          <w:tab w:val="left" w:pos="-1276"/>
        </w:tabs>
        <w:ind w:left="0" w:firstLine="284"/>
        <w:jc w:val="both"/>
        <w:rPr>
          <w:rStyle w:val="a4"/>
          <w:b w:val="0"/>
          <w:color w:val="000000" w:themeColor="text1"/>
          <w:sz w:val="28"/>
          <w:szCs w:val="28"/>
        </w:rPr>
      </w:pPr>
      <w:r>
        <w:rPr>
          <w:rStyle w:val="a4"/>
          <w:b w:val="0"/>
          <w:color w:val="000000" w:themeColor="text1"/>
          <w:sz w:val="28"/>
          <w:szCs w:val="28"/>
        </w:rPr>
        <w:t>Все подводно-технические работы</w:t>
      </w:r>
      <w:r w:rsidR="00744DF8">
        <w:rPr>
          <w:rStyle w:val="a4"/>
          <w:b w:val="0"/>
          <w:color w:val="000000" w:themeColor="text1"/>
          <w:sz w:val="28"/>
          <w:szCs w:val="28"/>
        </w:rPr>
        <w:t xml:space="preserve"> при участии водолазов</w:t>
      </w:r>
      <w:r>
        <w:rPr>
          <w:rStyle w:val="a4"/>
          <w:b w:val="0"/>
          <w:color w:val="000000" w:themeColor="text1"/>
          <w:sz w:val="28"/>
          <w:szCs w:val="28"/>
        </w:rPr>
        <w:t xml:space="preserve"> должны выполняться в строгом соблюдении требований</w:t>
      </w:r>
      <w:r w:rsidR="00FA1190">
        <w:rPr>
          <w:rStyle w:val="a4"/>
          <w:b w:val="0"/>
          <w:color w:val="000000" w:themeColor="text1"/>
          <w:sz w:val="28"/>
          <w:szCs w:val="28"/>
        </w:rPr>
        <w:t xml:space="preserve"> «</w:t>
      </w:r>
      <w:r w:rsidR="00FA1190" w:rsidRPr="00FA1190">
        <w:rPr>
          <w:rStyle w:val="a4"/>
          <w:b w:val="0"/>
          <w:color w:val="000000" w:themeColor="text1"/>
          <w:sz w:val="28"/>
          <w:szCs w:val="28"/>
        </w:rPr>
        <w:t>Едины</w:t>
      </w:r>
      <w:r w:rsidR="00AF74F0">
        <w:rPr>
          <w:rStyle w:val="a4"/>
          <w:b w:val="0"/>
          <w:color w:val="000000" w:themeColor="text1"/>
          <w:sz w:val="28"/>
          <w:szCs w:val="28"/>
        </w:rPr>
        <w:t>х</w:t>
      </w:r>
      <w:r w:rsidR="00FA1190" w:rsidRPr="00FA1190">
        <w:rPr>
          <w:rStyle w:val="a4"/>
          <w:b w:val="0"/>
          <w:color w:val="000000" w:themeColor="text1"/>
          <w:sz w:val="28"/>
          <w:szCs w:val="28"/>
        </w:rPr>
        <w:t xml:space="preserve"> правил безопасности труда на водолазных работах</w:t>
      </w:r>
      <w:r w:rsidR="00FA1190">
        <w:rPr>
          <w:rStyle w:val="a4"/>
          <w:b w:val="0"/>
          <w:color w:val="000000" w:themeColor="text1"/>
          <w:sz w:val="28"/>
          <w:szCs w:val="28"/>
        </w:rPr>
        <w:t>»,</w:t>
      </w:r>
      <w:r>
        <w:rPr>
          <w:rStyle w:val="a4"/>
          <w:b w:val="0"/>
          <w:color w:val="000000" w:themeColor="text1"/>
          <w:sz w:val="28"/>
          <w:szCs w:val="28"/>
        </w:rPr>
        <w:t xml:space="preserve"> ГОСТ </w:t>
      </w:r>
      <w:r w:rsidR="00744DF8">
        <w:rPr>
          <w:rStyle w:val="a4"/>
          <w:b w:val="0"/>
          <w:color w:val="000000" w:themeColor="text1"/>
          <w:sz w:val="28"/>
          <w:szCs w:val="28"/>
        </w:rPr>
        <w:t xml:space="preserve">12.3.012-77; 12.2.035-78. </w:t>
      </w:r>
    </w:p>
    <w:p w:rsidR="00136BA1" w:rsidRDefault="00744DF8" w:rsidP="00AF74F0">
      <w:pPr>
        <w:pStyle w:val="Default"/>
        <w:numPr>
          <w:ilvl w:val="0"/>
          <w:numId w:val="27"/>
        </w:numPr>
        <w:tabs>
          <w:tab w:val="left" w:pos="-1276"/>
        </w:tabs>
        <w:ind w:left="0" w:firstLine="284"/>
        <w:jc w:val="both"/>
        <w:rPr>
          <w:rStyle w:val="a4"/>
          <w:b w:val="0"/>
          <w:color w:val="000000" w:themeColor="text1"/>
          <w:sz w:val="28"/>
          <w:szCs w:val="28"/>
        </w:rPr>
      </w:pPr>
      <w:r w:rsidRPr="00744DF8">
        <w:rPr>
          <w:rStyle w:val="a4"/>
          <w:b w:val="0"/>
          <w:color w:val="000000" w:themeColor="text1"/>
          <w:sz w:val="28"/>
          <w:szCs w:val="28"/>
        </w:rPr>
        <w:t xml:space="preserve">Поверхность грунта, служащая основанием каменной постели, перед отсыпкой камня должна быть очищена от ила и поверхностных рыхлых отложений, если их </w:t>
      </w:r>
      <w:r w:rsidRPr="00744DF8">
        <w:rPr>
          <w:rStyle w:val="a4"/>
          <w:b w:val="0"/>
          <w:color w:val="000000" w:themeColor="text1"/>
          <w:sz w:val="28"/>
          <w:szCs w:val="28"/>
        </w:rPr>
        <w:lastRenderedPageBreak/>
        <w:t>толщина превышает 0,3 м.</w:t>
      </w:r>
      <w:r>
        <w:rPr>
          <w:rStyle w:val="a4"/>
          <w:b w:val="0"/>
          <w:color w:val="000000" w:themeColor="text1"/>
          <w:sz w:val="28"/>
          <w:szCs w:val="28"/>
        </w:rPr>
        <w:t xml:space="preserve"> </w:t>
      </w:r>
      <w:r w:rsidR="00F251E1">
        <w:rPr>
          <w:rStyle w:val="a4"/>
          <w:b w:val="0"/>
          <w:color w:val="000000" w:themeColor="text1"/>
          <w:sz w:val="28"/>
          <w:szCs w:val="28"/>
        </w:rPr>
        <w:t>Выравнивание</w:t>
      </w:r>
      <w:r w:rsidRPr="00744DF8">
        <w:rPr>
          <w:rStyle w:val="a4"/>
          <w:b w:val="0"/>
          <w:color w:val="000000" w:themeColor="text1"/>
          <w:sz w:val="28"/>
          <w:szCs w:val="28"/>
        </w:rPr>
        <w:t xml:space="preserve"> постели следует начинать сразу после отсыпки</w:t>
      </w:r>
      <w:r>
        <w:rPr>
          <w:rStyle w:val="a4"/>
          <w:b w:val="0"/>
          <w:color w:val="000000" w:themeColor="text1"/>
          <w:sz w:val="28"/>
          <w:szCs w:val="28"/>
        </w:rPr>
        <w:t>.</w:t>
      </w:r>
    </w:p>
    <w:p w:rsidR="00744DF8" w:rsidRDefault="00922607" w:rsidP="00AF74F0">
      <w:pPr>
        <w:pStyle w:val="Default"/>
        <w:numPr>
          <w:ilvl w:val="0"/>
          <w:numId w:val="27"/>
        </w:numPr>
        <w:tabs>
          <w:tab w:val="left" w:pos="-1276"/>
        </w:tabs>
        <w:ind w:left="0" w:firstLine="284"/>
        <w:jc w:val="both"/>
        <w:rPr>
          <w:rStyle w:val="a4"/>
          <w:b w:val="0"/>
          <w:color w:val="000000" w:themeColor="text1"/>
          <w:sz w:val="28"/>
          <w:szCs w:val="28"/>
        </w:rPr>
      </w:pPr>
      <w:r w:rsidRPr="00922607">
        <w:rPr>
          <w:rStyle w:val="a4"/>
          <w:b w:val="0"/>
          <w:color w:val="000000" w:themeColor="text1"/>
          <w:sz w:val="28"/>
          <w:szCs w:val="28"/>
        </w:rPr>
        <w:t>Расчеты берегоукрепительных</w:t>
      </w:r>
      <w:r>
        <w:rPr>
          <w:rStyle w:val="a4"/>
          <w:b w:val="0"/>
          <w:color w:val="000000" w:themeColor="text1"/>
          <w:sz w:val="28"/>
          <w:szCs w:val="28"/>
        </w:rPr>
        <w:t xml:space="preserve"> </w:t>
      </w:r>
      <w:r w:rsidRPr="00922607">
        <w:rPr>
          <w:rStyle w:val="a4"/>
          <w:b w:val="0"/>
          <w:color w:val="000000" w:themeColor="text1"/>
          <w:sz w:val="28"/>
          <w:szCs w:val="28"/>
        </w:rPr>
        <w:t>сооружений, их конструктивных элементов и оснований следует выполнять в</w:t>
      </w:r>
      <w:r>
        <w:rPr>
          <w:rStyle w:val="a4"/>
          <w:b w:val="0"/>
          <w:color w:val="000000" w:themeColor="text1"/>
          <w:sz w:val="28"/>
          <w:szCs w:val="28"/>
        </w:rPr>
        <w:t xml:space="preserve"> </w:t>
      </w:r>
      <w:r w:rsidRPr="00922607">
        <w:rPr>
          <w:rStyle w:val="a4"/>
          <w:b w:val="0"/>
          <w:color w:val="000000" w:themeColor="text1"/>
          <w:sz w:val="28"/>
          <w:szCs w:val="28"/>
        </w:rPr>
        <w:t>соответствии с указаниями СНиП</w:t>
      </w:r>
      <w:r>
        <w:rPr>
          <w:rStyle w:val="a4"/>
          <w:b w:val="0"/>
          <w:color w:val="000000" w:themeColor="text1"/>
          <w:sz w:val="28"/>
          <w:szCs w:val="28"/>
        </w:rPr>
        <w:t xml:space="preserve"> </w:t>
      </w:r>
      <w:r w:rsidRPr="00922607">
        <w:rPr>
          <w:rStyle w:val="a4"/>
          <w:b w:val="0"/>
          <w:color w:val="000000" w:themeColor="text1"/>
          <w:sz w:val="28"/>
          <w:szCs w:val="28"/>
        </w:rPr>
        <w:t>2.06.01-86 по предельным состояниям</w:t>
      </w:r>
      <w:r>
        <w:rPr>
          <w:rStyle w:val="a4"/>
          <w:b w:val="0"/>
          <w:color w:val="000000" w:themeColor="text1"/>
          <w:sz w:val="28"/>
          <w:szCs w:val="28"/>
        </w:rPr>
        <w:t>.</w:t>
      </w:r>
    </w:p>
    <w:p w:rsidR="00922607" w:rsidRPr="006733BB" w:rsidRDefault="00E76304" w:rsidP="00AF74F0">
      <w:pPr>
        <w:pStyle w:val="Default"/>
        <w:numPr>
          <w:ilvl w:val="0"/>
          <w:numId w:val="27"/>
        </w:numPr>
        <w:tabs>
          <w:tab w:val="left" w:pos="-1276"/>
        </w:tabs>
        <w:ind w:left="0" w:firstLine="284"/>
        <w:jc w:val="both"/>
        <w:rPr>
          <w:rStyle w:val="a4"/>
          <w:b w:val="0"/>
          <w:color w:val="000000" w:themeColor="text1"/>
          <w:sz w:val="28"/>
          <w:szCs w:val="28"/>
        </w:rPr>
      </w:pPr>
      <w:r w:rsidRPr="006733BB">
        <w:rPr>
          <w:rStyle w:val="a4"/>
          <w:b w:val="0"/>
          <w:color w:val="000000" w:themeColor="text1"/>
          <w:sz w:val="28"/>
          <w:szCs w:val="28"/>
        </w:rPr>
        <w:t>Укладку бетонной смеси в мешках произвести на основани</w:t>
      </w:r>
      <w:r w:rsidR="00DB4B71" w:rsidRPr="006733BB">
        <w:rPr>
          <w:rStyle w:val="a4"/>
          <w:b w:val="0"/>
          <w:color w:val="000000" w:themeColor="text1"/>
          <w:sz w:val="28"/>
          <w:szCs w:val="28"/>
        </w:rPr>
        <w:t>е</w:t>
      </w:r>
      <w:r w:rsidRPr="006733BB">
        <w:rPr>
          <w:rStyle w:val="a4"/>
          <w:b w:val="0"/>
          <w:color w:val="000000" w:themeColor="text1"/>
          <w:sz w:val="28"/>
          <w:szCs w:val="28"/>
        </w:rPr>
        <w:t xml:space="preserve"> широкой плоскост</w:t>
      </w:r>
      <w:r w:rsidR="001E4835" w:rsidRPr="006733BB">
        <w:rPr>
          <w:rStyle w:val="a4"/>
          <w:b w:val="0"/>
          <w:color w:val="000000" w:themeColor="text1"/>
          <w:sz w:val="28"/>
          <w:szCs w:val="28"/>
        </w:rPr>
        <w:t>и</w:t>
      </w:r>
      <w:r w:rsidRPr="006733BB">
        <w:rPr>
          <w:rStyle w:val="a4"/>
          <w:b w:val="0"/>
          <w:color w:val="000000" w:themeColor="text1"/>
          <w:sz w:val="28"/>
          <w:szCs w:val="28"/>
        </w:rPr>
        <w:t xml:space="preserve"> с перевязкой швов, курсы мешков армировать прутьями и прошить штырями </w:t>
      </w:r>
      <w:r w:rsidRPr="006733BB">
        <w:rPr>
          <w:rStyle w:val="a4"/>
          <w:b w:val="0"/>
          <w:color w:val="000000" w:themeColor="text1"/>
          <w:sz w:val="28"/>
          <w:szCs w:val="28"/>
          <w:lang w:val="en-US"/>
        </w:rPr>
        <w:t>d</w:t>
      </w:r>
      <w:r w:rsidRPr="006733BB">
        <w:rPr>
          <w:rStyle w:val="a4"/>
          <w:b w:val="0"/>
          <w:color w:val="000000" w:themeColor="text1"/>
          <w:sz w:val="28"/>
          <w:szCs w:val="28"/>
        </w:rPr>
        <w:t xml:space="preserve">=10-20 мм с шагом </w:t>
      </w:r>
      <w:r w:rsidRPr="006733BB">
        <w:rPr>
          <w:rStyle w:val="a4"/>
          <w:b w:val="0"/>
          <w:color w:val="000000" w:themeColor="text1"/>
          <w:sz w:val="28"/>
          <w:szCs w:val="28"/>
          <w:lang w:val="en-US"/>
        </w:rPr>
        <w:t>I</w:t>
      </w:r>
      <w:r w:rsidRPr="006733BB">
        <w:rPr>
          <w:rStyle w:val="a4"/>
          <w:b w:val="0"/>
          <w:color w:val="000000" w:themeColor="text1"/>
          <w:sz w:val="28"/>
          <w:szCs w:val="28"/>
        </w:rPr>
        <w:t xml:space="preserve">=30-40 см. </w:t>
      </w:r>
    </w:p>
    <w:p w:rsidR="00F251E1" w:rsidRPr="00136BA1" w:rsidRDefault="00F251E1" w:rsidP="00F251E1">
      <w:pPr>
        <w:pStyle w:val="Default"/>
        <w:tabs>
          <w:tab w:val="left" w:pos="-1276"/>
        </w:tabs>
        <w:ind w:left="284"/>
        <w:jc w:val="both"/>
        <w:rPr>
          <w:rStyle w:val="a4"/>
          <w:b w:val="0"/>
          <w:color w:val="000000" w:themeColor="text1"/>
          <w:sz w:val="28"/>
          <w:szCs w:val="28"/>
        </w:rPr>
      </w:pPr>
    </w:p>
    <w:p w:rsidR="00CE2C8C" w:rsidRPr="00136BA1" w:rsidRDefault="00CE2C8C" w:rsidP="00CE2C8C">
      <w:pPr>
        <w:pStyle w:val="Default"/>
        <w:tabs>
          <w:tab w:val="left" w:pos="-1276"/>
        </w:tabs>
        <w:jc w:val="both"/>
        <w:rPr>
          <w:rStyle w:val="a4"/>
          <w:color w:val="000000" w:themeColor="text1"/>
          <w:sz w:val="28"/>
          <w:szCs w:val="28"/>
        </w:rPr>
      </w:pPr>
      <w:r w:rsidRPr="00136BA1">
        <w:rPr>
          <w:rStyle w:val="a4"/>
          <w:color w:val="000000" w:themeColor="text1"/>
          <w:sz w:val="28"/>
          <w:szCs w:val="28"/>
        </w:rPr>
        <w:t>6.</w:t>
      </w:r>
      <w:r w:rsidRPr="00136BA1">
        <w:rPr>
          <w:rStyle w:val="a4"/>
          <w:color w:val="000000" w:themeColor="text1"/>
          <w:sz w:val="28"/>
          <w:szCs w:val="28"/>
        </w:rPr>
        <w:tab/>
        <w:t>Общие требования к выполняемым работам:</w:t>
      </w:r>
    </w:p>
    <w:p w:rsidR="00CE2C8C" w:rsidRPr="00136BA1"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CE2C8C" w:rsidRPr="00136BA1"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CE2C8C"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rsidR="00CE2C8C" w:rsidRPr="00E47F90" w:rsidRDefault="00CE2C8C" w:rsidP="00F251E1">
      <w:pPr>
        <w:pStyle w:val="a3"/>
        <w:numPr>
          <w:ilvl w:val="0"/>
          <w:numId w:val="32"/>
        </w:numPr>
        <w:spacing w:after="0" w:line="240" w:lineRule="auto"/>
        <w:ind w:left="0" w:firstLine="284"/>
        <w:jc w:val="both"/>
        <w:rPr>
          <w:rStyle w:val="a4"/>
          <w:rFonts w:ascii="Times New Roman" w:hAnsi="Times New Roman"/>
          <w:b w:val="0"/>
          <w:color w:val="000000" w:themeColor="text1"/>
          <w:sz w:val="28"/>
          <w:szCs w:val="28"/>
        </w:rPr>
      </w:pPr>
      <w:r w:rsidRPr="00E47F90">
        <w:rPr>
          <w:rStyle w:val="a4"/>
          <w:rFonts w:ascii="Times New Roman" w:hAnsi="Times New Roman"/>
          <w:b w:val="0"/>
          <w:color w:val="000000" w:themeColor="text1"/>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CE2C8C" w:rsidRPr="00136BA1"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CE2C8C" w:rsidRPr="00136BA1"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r w:rsidR="009B37BD">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w:t>
      </w:r>
    </w:p>
    <w:p w:rsidR="00CE2C8C" w:rsidRPr="00136BA1"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Подрядчик должен быть платежеспособным, не находиться в процессе ликвидации или реорганизации, не быть признанным банкротом.</w:t>
      </w:r>
    </w:p>
    <w:p w:rsidR="00CE2C8C" w:rsidRPr="00136BA1" w:rsidRDefault="00CE2C8C" w:rsidP="00F251E1">
      <w:pPr>
        <w:spacing w:after="0" w:line="240" w:lineRule="auto"/>
        <w:ind w:firstLine="284"/>
        <w:jc w:val="both"/>
        <w:rPr>
          <w:rStyle w:val="a4"/>
          <w:rFonts w:ascii="Times New Roman" w:hAnsi="Times New Roman"/>
          <w:b w:val="0"/>
          <w:color w:val="000000" w:themeColor="text1"/>
          <w:sz w:val="28"/>
          <w:szCs w:val="28"/>
        </w:rPr>
      </w:pPr>
      <w:r w:rsidRPr="00136BA1">
        <w:rPr>
          <w:rStyle w:val="a4"/>
          <w:rFonts w:ascii="Times New Roman" w:hAnsi="Times New Roman"/>
          <w:b w:val="0"/>
          <w:color w:val="000000" w:themeColor="text1"/>
          <w:sz w:val="28"/>
          <w:szCs w:val="28"/>
        </w:rPr>
        <w:lastRenderedPageBreak/>
        <w:t>-</w:t>
      </w:r>
      <w:r w:rsidRPr="00136BA1">
        <w:rPr>
          <w:rStyle w:val="a4"/>
          <w:rFonts w:ascii="Times New Roman" w:hAnsi="Times New Roman"/>
          <w:b w:val="0"/>
          <w:color w:val="000000" w:themeColor="text1"/>
          <w:sz w:val="28"/>
          <w:szCs w:val="28"/>
        </w:rPr>
        <w:tab/>
        <w:t>Подрядчик должен иметь действующее свидетельство о допуске к работам, оказывающим влияние на безопасность объекта, выдаваемое саморегулиру</w:t>
      </w:r>
      <w:r w:rsidR="005F6EC0">
        <w:rPr>
          <w:rStyle w:val="a4"/>
          <w:rFonts w:ascii="Times New Roman" w:hAnsi="Times New Roman"/>
          <w:b w:val="0"/>
          <w:color w:val="000000" w:themeColor="text1"/>
          <w:sz w:val="28"/>
          <w:szCs w:val="28"/>
        </w:rPr>
        <w:t>емой</w:t>
      </w:r>
      <w:r w:rsidRPr="00136BA1">
        <w:rPr>
          <w:rStyle w:val="a4"/>
          <w:rFonts w:ascii="Times New Roman" w:hAnsi="Times New Roman"/>
          <w:b w:val="0"/>
          <w:color w:val="000000" w:themeColor="text1"/>
          <w:sz w:val="28"/>
          <w:szCs w:val="28"/>
        </w:rPr>
        <w:t xml:space="preserve">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CE2C8C" w:rsidRPr="00CE2C8C" w:rsidRDefault="00CE2C8C" w:rsidP="00F251E1">
      <w:pPr>
        <w:spacing w:after="0" w:line="240" w:lineRule="auto"/>
        <w:ind w:firstLine="284"/>
        <w:jc w:val="both"/>
        <w:rPr>
          <w:rStyle w:val="a4"/>
          <w:rFonts w:ascii="Times New Roman" w:hAnsi="Times New Roman"/>
          <w:b w:val="0"/>
          <w:sz w:val="28"/>
          <w:szCs w:val="28"/>
        </w:rPr>
      </w:pPr>
      <w:r w:rsidRPr="00136BA1">
        <w:rPr>
          <w:rStyle w:val="a4"/>
          <w:rFonts w:ascii="Times New Roman" w:hAnsi="Times New Roman"/>
          <w:b w:val="0"/>
          <w:color w:val="000000" w:themeColor="text1"/>
          <w:sz w:val="28"/>
          <w:szCs w:val="28"/>
        </w:rPr>
        <w:t>-</w:t>
      </w:r>
      <w:r w:rsidRPr="00136BA1">
        <w:rPr>
          <w:rStyle w:val="a4"/>
          <w:rFonts w:ascii="Times New Roman" w:hAnsi="Times New Roman"/>
          <w:b w:val="0"/>
          <w:color w:val="000000" w:themeColor="text1"/>
          <w:sz w:val="28"/>
          <w:szCs w:val="28"/>
        </w:rPr>
        <w:tab/>
        <w:t>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w:t>
      </w:r>
      <w:r w:rsidRPr="00CE2C8C">
        <w:rPr>
          <w:rStyle w:val="a4"/>
          <w:rFonts w:ascii="Times New Roman" w:hAnsi="Times New Roman"/>
          <w:b w:val="0"/>
          <w:sz w:val="28"/>
          <w:szCs w:val="28"/>
        </w:rPr>
        <w:t xml:space="preserve">оговора, а также требований охраны окружающей среды, промышленной и пожарной безопасности. </w:t>
      </w:r>
    </w:p>
    <w:p w:rsidR="00CE2C8C" w:rsidRPr="00CE2C8C" w:rsidRDefault="00CE2C8C" w:rsidP="00F251E1">
      <w:pPr>
        <w:spacing w:after="0" w:line="240" w:lineRule="auto"/>
        <w:ind w:firstLine="284"/>
        <w:jc w:val="both"/>
        <w:rPr>
          <w:rStyle w:val="a4"/>
          <w:rFonts w:ascii="Times New Roman" w:hAnsi="Times New Roman"/>
          <w:b w:val="0"/>
          <w:sz w:val="28"/>
          <w:szCs w:val="28"/>
        </w:rPr>
      </w:pPr>
      <w:r w:rsidRPr="00CE2C8C">
        <w:rPr>
          <w:rStyle w:val="a4"/>
          <w:rFonts w:ascii="Times New Roman" w:hAnsi="Times New Roman"/>
          <w:b w:val="0"/>
          <w:sz w:val="28"/>
          <w:szCs w:val="28"/>
        </w:rPr>
        <w:t>-</w:t>
      </w:r>
      <w:r w:rsidRPr="00CE2C8C">
        <w:rPr>
          <w:rStyle w:val="a4"/>
          <w:rFonts w:ascii="Times New Roman" w:hAnsi="Times New Roman"/>
          <w:b w:val="0"/>
          <w:sz w:val="28"/>
          <w:szCs w:val="28"/>
        </w:rPr>
        <w:tab/>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CE2C8C" w:rsidRPr="00CE2C8C" w:rsidRDefault="00CE2C8C" w:rsidP="00CE2C8C">
      <w:pPr>
        <w:spacing w:after="0" w:line="240" w:lineRule="auto"/>
        <w:jc w:val="both"/>
        <w:rPr>
          <w:rStyle w:val="a4"/>
          <w:rFonts w:ascii="Times New Roman" w:hAnsi="Times New Roman"/>
          <w:b w:val="0"/>
          <w:sz w:val="28"/>
          <w:szCs w:val="28"/>
        </w:rPr>
      </w:pPr>
    </w:p>
    <w:p w:rsidR="006F4417" w:rsidRPr="00FB1640" w:rsidRDefault="006F4417" w:rsidP="00CE2C8C">
      <w:pPr>
        <w:pStyle w:val="a3"/>
        <w:numPr>
          <w:ilvl w:val="0"/>
          <w:numId w:val="28"/>
        </w:numPr>
        <w:spacing w:after="0" w:line="240" w:lineRule="auto"/>
        <w:ind w:left="0" w:firstLine="0"/>
        <w:jc w:val="both"/>
        <w:rPr>
          <w:rFonts w:ascii="Times New Roman" w:hAnsi="Times New Roman"/>
          <w:b/>
          <w:bCs/>
          <w:sz w:val="28"/>
          <w:szCs w:val="28"/>
        </w:rPr>
      </w:pPr>
      <w:r w:rsidRPr="00FB1640">
        <w:rPr>
          <w:rFonts w:ascii="Times New Roman" w:hAnsi="Times New Roman"/>
          <w:b/>
          <w:bCs/>
          <w:sz w:val="28"/>
          <w:szCs w:val="28"/>
        </w:rPr>
        <w:t>Дополнительные требования при проведении работ:</w:t>
      </w:r>
    </w:p>
    <w:p w:rsidR="00CE2C8C" w:rsidRPr="00CE2C8C" w:rsidRDefault="00CE2C8C" w:rsidP="00CE2C8C">
      <w:pPr>
        <w:pStyle w:val="a3"/>
        <w:numPr>
          <w:ilvl w:val="0"/>
          <w:numId w:val="29"/>
        </w:numPr>
        <w:spacing w:after="0" w:line="240" w:lineRule="auto"/>
        <w:ind w:left="0" w:firstLine="284"/>
        <w:jc w:val="both"/>
        <w:rPr>
          <w:rFonts w:ascii="Times New Roman" w:hAnsi="Times New Roman"/>
          <w:bCs/>
          <w:sz w:val="28"/>
          <w:szCs w:val="28"/>
        </w:rPr>
      </w:pPr>
      <w:r w:rsidRPr="00CE2C8C">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rsidR="00CE2C8C" w:rsidRPr="00CE2C8C" w:rsidRDefault="00CE2C8C" w:rsidP="00CE2C8C">
      <w:pPr>
        <w:pStyle w:val="a3"/>
        <w:numPr>
          <w:ilvl w:val="0"/>
          <w:numId w:val="29"/>
        </w:numPr>
        <w:spacing w:after="0" w:line="240" w:lineRule="auto"/>
        <w:ind w:left="0" w:firstLine="284"/>
        <w:jc w:val="both"/>
        <w:rPr>
          <w:rFonts w:ascii="Times New Roman" w:hAnsi="Times New Roman"/>
          <w:bCs/>
          <w:sz w:val="28"/>
          <w:szCs w:val="28"/>
        </w:rPr>
      </w:pPr>
      <w:r w:rsidRPr="00CE2C8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E2C8C" w:rsidRPr="00CE2C8C" w:rsidRDefault="00CE2C8C" w:rsidP="00CE2C8C">
      <w:pPr>
        <w:pStyle w:val="a3"/>
        <w:numPr>
          <w:ilvl w:val="0"/>
          <w:numId w:val="29"/>
        </w:numPr>
        <w:spacing w:after="0" w:line="240" w:lineRule="auto"/>
        <w:ind w:left="0" w:firstLine="284"/>
        <w:jc w:val="both"/>
        <w:rPr>
          <w:rFonts w:ascii="Times New Roman" w:hAnsi="Times New Roman"/>
          <w:bCs/>
          <w:sz w:val="28"/>
          <w:szCs w:val="28"/>
        </w:rPr>
      </w:pPr>
      <w:r w:rsidRPr="00CE2C8C">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CE2C8C" w:rsidRPr="00CE2C8C" w:rsidRDefault="00CE2C8C" w:rsidP="00CE2C8C">
      <w:pPr>
        <w:pStyle w:val="a3"/>
        <w:numPr>
          <w:ilvl w:val="0"/>
          <w:numId w:val="29"/>
        </w:numPr>
        <w:spacing w:after="0" w:line="240" w:lineRule="auto"/>
        <w:ind w:left="0" w:firstLine="284"/>
        <w:jc w:val="both"/>
        <w:rPr>
          <w:rFonts w:ascii="Times New Roman" w:hAnsi="Times New Roman"/>
          <w:bCs/>
          <w:sz w:val="28"/>
          <w:szCs w:val="28"/>
        </w:rPr>
      </w:pPr>
      <w:r w:rsidRPr="00CE2C8C">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CE2C8C" w:rsidRPr="00CE2C8C" w:rsidRDefault="00CE2C8C" w:rsidP="00CE2C8C">
      <w:pPr>
        <w:spacing w:after="0" w:line="240" w:lineRule="auto"/>
        <w:ind w:left="284"/>
        <w:jc w:val="both"/>
        <w:rPr>
          <w:rFonts w:ascii="Times New Roman" w:hAnsi="Times New Roman"/>
          <w:bCs/>
          <w:sz w:val="28"/>
          <w:szCs w:val="28"/>
        </w:rPr>
      </w:pPr>
    </w:p>
    <w:p w:rsidR="00813F36" w:rsidRPr="00FB1640" w:rsidRDefault="00813F36" w:rsidP="00CE2C8C">
      <w:pPr>
        <w:pStyle w:val="a3"/>
        <w:numPr>
          <w:ilvl w:val="0"/>
          <w:numId w:val="28"/>
        </w:numPr>
        <w:spacing w:after="0" w:line="240" w:lineRule="auto"/>
        <w:ind w:left="0" w:firstLine="0"/>
        <w:jc w:val="both"/>
        <w:rPr>
          <w:rFonts w:ascii="Times New Roman" w:hAnsi="Times New Roman"/>
          <w:b/>
          <w:bCs/>
          <w:sz w:val="28"/>
          <w:szCs w:val="28"/>
        </w:rPr>
      </w:pPr>
      <w:r w:rsidRPr="00FB1640">
        <w:rPr>
          <w:rFonts w:ascii="Times New Roman" w:hAnsi="Times New Roman"/>
          <w:b/>
          <w:bCs/>
          <w:sz w:val="28"/>
          <w:szCs w:val="28"/>
        </w:rPr>
        <w:t>Требования к безопасности выполнения работ и безопасности результатов работ:</w:t>
      </w:r>
    </w:p>
    <w:p w:rsidR="00F251E1" w:rsidRPr="00F251E1" w:rsidRDefault="00F251E1" w:rsidP="00F251E1">
      <w:pPr>
        <w:pStyle w:val="a3"/>
        <w:numPr>
          <w:ilvl w:val="0"/>
          <w:numId w:val="33"/>
        </w:numPr>
        <w:tabs>
          <w:tab w:val="left" w:pos="-2977"/>
        </w:tabs>
        <w:spacing w:after="0" w:line="240" w:lineRule="auto"/>
        <w:ind w:left="0" w:firstLine="284"/>
        <w:jc w:val="both"/>
        <w:rPr>
          <w:rFonts w:ascii="Times New Roman" w:hAnsi="Times New Roman"/>
          <w:bCs/>
          <w:sz w:val="28"/>
          <w:szCs w:val="28"/>
        </w:rPr>
      </w:pPr>
      <w:r w:rsidRPr="00F251E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251E1" w:rsidRPr="00F251E1" w:rsidRDefault="00F251E1" w:rsidP="00F251E1">
      <w:pPr>
        <w:pStyle w:val="a3"/>
        <w:numPr>
          <w:ilvl w:val="0"/>
          <w:numId w:val="33"/>
        </w:numPr>
        <w:tabs>
          <w:tab w:val="left" w:pos="-2977"/>
        </w:tabs>
        <w:spacing w:after="0" w:line="240" w:lineRule="auto"/>
        <w:ind w:left="0" w:firstLine="284"/>
        <w:jc w:val="both"/>
        <w:rPr>
          <w:rFonts w:ascii="Times New Roman" w:hAnsi="Times New Roman"/>
          <w:bCs/>
          <w:sz w:val="28"/>
          <w:szCs w:val="28"/>
        </w:rPr>
      </w:pPr>
      <w:r w:rsidRPr="00F251E1">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F251E1" w:rsidRPr="00F251E1" w:rsidRDefault="00F251E1" w:rsidP="00F251E1">
      <w:pPr>
        <w:pStyle w:val="a3"/>
        <w:numPr>
          <w:ilvl w:val="0"/>
          <w:numId w:val="33"/>
        </w:numPr>
        <w:tabs>
          <w:tab w:val="left" w:pos="-2977"/>
        </w:tabs>
        <w:spacing w:after="0" w:line="240" w:lineRule="auto"/>
        <w:ind w:left="0" w:firstLine="284"/>
        <w:jc w:val="both"/>
        <w:rPr>
          <w:rFonts w:ascii="Times New Roman" w:hAnsi="Times New Roman"/>
          <w:bCs/>
          <w:sz w:val="28"/>
          <w:szCs w:val="28"/>
        </w:rPr>
      </w:pPr>
      <w:r w:rsidRPr="00F251E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F251E1" w:rsidRPr="00F251E1" w:rsidRDefault="00F251E1" w:rsidP="00F251E1">
      <w:pPr>
        <w:pStyle w:val="a3"/>
        <w:numPr>
          <w:ilvl w:val="0"/>
          <w:numId w:val="33"/>
        </w:numPr>
        <w:tabs>
          <w:tab w:val="left" w:pos="-2977"/>
        </w:tabs>
        <w:spacing w:after="0" w:line="240" w:lineRule="auto"/>
        <w:ind w:left="0" w:firstLine="284"/>
        <w:jc w:val="both"/>
        <w:rPr>
          <w:rFonts w:ascii="Times New Roman" w:hAnsi="Times New Roman"/>
          <w:bCs/>
          <w:sz w:val="28"/>
          <w:szCs w:val="28"/>
        </w:rPr>
      </w:pPr>
      <w:r w:rsidRPr="00F251E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w:t>
      </w:r>
      <w:r w:rsidRPr="00F251E1">
        <w:rPr>
          <w:rFonts w:ascii="Times New Roman" w:hAnsi="Times New Roman"/>
          <w:bCs/>
          <w:sz w:val="28"/>
          <w:szCs w:val="28"/>
        </w:rPr>
        <w:lastRenderedPageBreak/>
        <w:t>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F251E1" w:rsidRPr="00F251E1" w:rsidRDefault="00F251E1" w:rsidP="00F251E1">
      <w:pPr>
        <w:pStyle w:val="a3"/>
        <w:numPr>
          <w:ilvl w:val="0"/>
          <w:numId w:val="33"/>
        </w:numPr>
        <w:tabs>
          <w:tab w:val="left" w:pos="-2977"/>
        </w:tabs>
        <w:spacing w:after="0" w:line="240" w:lineRule="auto"/>
        <w:ind w:left="0" w:firstLine="284"/>
        <w:jc w:val="both"/>
        <w:rPr>
          <w:rFonts w:ascii="Times New Roman" w:hAnsi="Times New Roman"/>
          <w:bCs/>
          <w:sz w:val="28"/>
          <w:szCs w:val="28"/>
        </w:rPr>
      </w:pPr>
      <w:r w:rsidRPr="00F251E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F251E1" w:rsidRPr="00F251E1" w:rsidRDefault="00F251E1" w:rsidP="00F251E1">
      <w:pPr>
        <w:pStyle w:val="a3"/>
        <w:numPr>
          <w:ilvl w:val="0"/>
          <w:numId w:val="33"/>
        </w:numPr>
        <w:tabs>
          <w:tab w:val="left" w:pos="-2977"/>
        </w:tabs>
        <w:spacing w:after="0" w:line="240" w:lineRule="auto"/>
        <w:ind w:left="0" w:firstLine="284"/>
        <w:jc w:val="both"/>
        <w:rPr>
          <w:rFonts w:ascii="Times New Roman" w:hAnsi="Times New Roman"/>
          <w:bCs/>
          <w:sz w:val="28"/>
          <w:szCs w:val="28"/>
        </w:rPr>
      </w:pPr>
      <w:r w:rsidRPr="00F251E1">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F251E1" w:rsidRPr="00F251E1" w:rsidRDefault="00F251E1" w:rsidP="00F251E1">
      <w:pPr>
        <w:tabs>
          <w:tab w:val="left" w:pos="-2977"/>
        </w:tabs>
        <w:spacing w:after="0" w:line="240" w:lineRule="auto"/>
        <w:ind w:left="284"/>
        <w:jc w:val="both"/>
        <w:rPr>
          <w:rFonts w:ascii="Times New Roman" w:hAnsi="Times New Roman"/>
          <w:bCs/>
          <w:sz w:val="28"/>
          <w:szCs w:val="28"/>
        </w:rPr>
      </w:pPr>
    </w:p>
    <w:p w:rsidR="00813F36" w:rsidRPr="00FB1640" w:rsidRDefault="00813F36" w:rsidP="00CE2C8C">
      <w:pPr>
        <w:pStyle w:val="a3"/>
        <w:numPr>
          <w:ilvl w:val="0"/>
          <w:numId w:val="28"/>
        </w:numPr>
        <w:tabs>
          <w:tab w:val="left" w:pos="-2977"/>
        </w:tabs>
        <w:spacing w:after="0" w:line="240" w:lineRule="auto"/>
        <w:ind w:left="0" w:firstLine="0"/>
        <w:jc w:val="both"/>
        <w:rPr>
          <w:rFonts w:ascii="Times New Roman" w:hAnsi="Times New Roman"/>
          <w:b/>
          <w:bCs/>
          <w:sz w:val="28"/>
          <w:szCs w:val="28"/>
        </w:rPr>
      </w:pPr>
      <w:r w:rsidRPr="00FB1640">
        <w:rPr>
          <w:rFonts w:ascii="Times New Roman" w:hAnsi="Times New Roman"/>
          <w:bCs/>
          <w:sz w:val="28"/>
          <w:szCs w:val="28"/>
        </w:rPr>
        <w:t xml:space="preserve"> </w:t>
      </w:r>
      <w:r w:rsidRPr="00FB1640">
        <w:rPr>
          <w:rFonts w:ascii="Times New Roman" w:hAnsi="Times New Roman"/>
          <w:b/>
          <w:bCs/>
          <w:sz w:val="28"/>
          <w:szCs w:val="28"/>
        </w:rPr>
        <w:t xml:space="preserve">Требования к результатам работ </w:t>
      </w:r>
    </w:p>
    <w:p w:rsidR="005F6EC0" w:rsidRPr="005F6EC0" w:rsidRDefault="005F6EC0" w:rsidP="005F6EC0">
      <w:pPr>
        <w:pStyle w:val="a3"/>
        <w:widowControl w:val="0"/>
        <w:numPr>
          <w:ilvl w:val="0"/>
          <w:numId w:val="30"/>
        </w:numPr>
        <w:autoSpaceDE w:val="0"/>
        <w:autoSpaceDN w:val="0"/>
        <w:adjustRightInd w:val="0"/>
        <w:spacing w:after="0" w:line="240" w:lineRule="auto"/>
        <w:ind w:left="0" w:firstLine="284"/>
        <w:jc w:val="both"/>
        <w:rPr>
          <w:rFonts w:ascii="Times New Roman" w:hAnsi="Times New Roman"/>
          <w:bCs/>
          <w:sz w:val="28"/>
          <w:szCs w:val="28"/>
        </w:rPr>
      </w:pPr>
      <w:r w:rsidRPr="005F6EC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 же требованиям действующих СНиП, другим нормативным документам, установленным законодательством РФ и органами государственного надзора.</w:t>
      </w:r>
    </w:p>
    <w:p w:rsidR="005F6EC0" w:rsidRPr="005F6EC0" w:rsidRDefault="005F6EC0" w:rsidP="005F6EC0">
      <w:pPr>
        <w:pStyle w:val="a3"/>
        <w:widowControl w:val="0"/>
        <w:numPr>
          <w:ilvl w:val="0"/>
          <w:numId w:val="30"/>
        </w:numPr>
        <w:autoSpaceDE w:val="0"/>
        <w:autoSpaceDN w:val="0"/>
        <w:adjustRightInd w:val="0"/>
        <w:spacing w:after="0" w:line="240" w:lineRule="auto"/>
        <w:ind w:left="0" w:firstLine="284"/>
        <w:jc w:val="both"/>
        <w:rPr>
          <w:rFonts w:ascii="Times New Roman" w:hAnsi="Times New Roman"/>
          <w:bCs/>
          <w:sz w:val="28"/>
          <w:szCs w:val="28"/>
        </w:rPr>
      </w:pPr>
      <w:r w:rsidRPr="005F6EC0">
        <w:rPr>
          <w:rFonts w:ascii="Times New Roman" w:hAnsi="Times New Roman"/>
          <w:bCs/>
          <w:sz w:val="28"/>
          <w:szCs w:val="28"/>
        </w:rPr>
        <w:t>Выявленные недостатки Подрядчик устраняет своими силами и средствами.</w:t>
      </w:r>
    </w:p>
    <w:p w:rsidR="005F6EC0" w:rsidRPr="005F6EC0" w:rsidRDefault="005F6EC0" w:rsidP="005F6EC0">
      <w:pPr>
        <w:pStyle w:val="a3"/>
        <w:widowControl w:val="0"/>
        <w:numPr>
          <w:ilvl w:val="0"/>
          <w:numId w:val="30"/>
        </w:numPr>
        <w:autoSpaceDE w:val="0"/>
        <w:autoSpaceDN w:val="0"/>
        <w:adjustRightInd w:val="0"/>
        <w:spacing w:after="0" w:line="240" w:lineRule="auto"/>
        <w:ind w:left="0" w:firstLine="284"/>
        <w:jc w:val="both"/>
        <w:rPr>
          <w:rFonts w:ascii="Times New Roman" w:hAnsi="Times New Roman"/>
          <w:bCs/>
          <w:sz w:val="28"/>
          <w:szCs w:val="28"/>
        </w:rPr>
      </w:pPr>
      <w:r w:rsidRPr="005F6EC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5F6EC0" w:rsidRPr="005F6EC0" w:rsidRDefault="005F6EC0" w:rsidP="005F6EC0">
      <w:pPr>
        <w:pStyle w:val="a3"/>
        <w:widowControl w:val="0"/>
        <w:numPr>
          <w:ilvl w:val="0"/>
          <w:numId w:val="30"/>
        </w:numPr>
        <w:autoSpaceDE w:val="0"/>
        <w:autoSpaceDN w:val="0"/>
        <w:adjustRightInd w:val="0"/>
        <w:spacing w:after="0" w:line="240" w:lineRule="auto"/>
        <w:ind w:left="0" w:firstLine="284"/>
        <w:jc w:val="both"/>
        <w:rPr>
          <w:rFonts w:ascii="Times New Roman" w:hAnsi="Times New Roman"/>
          <w:bCs/>
          <w:sz w:val="28"/>
          <w:szCs w:val="28"/>
        </w:rPr>
      </w:pPr>
      <w:r w:rsidRPr="005F6EC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CE2C8C" w:rsidRDefault="00CE2C8C" w:rsidP="005F6EC0">
      <w:pPr>
        <w:widowControl w:val="0"/>
        <w:autoSpaceDE w:val="0"/>
        <w:autoSpaceDN w:val="0"/>
        <w:adjustRightInd w:val="0"/>
        <w:spacing w:after="0" w:line="240" w:lineRule="auto"/>
        <w:jc w:val="both"/>
        <w:rPr>
          <w:rFonts w:ascii="Times New Roman" w:hAnsi="Times New Roman"/>
          <w:bCs/>
          <w:sz w:val="28"/>
          <w:szCs w:val="28"/>
        </w:rPr>
      </w:pPr>
    </w:p>
    <w:p w:rsidR="005F6EC0" w:rsidRPr="002A2B24" w:rsidRDefault="002A2B24" w:rsidP="002A2B24">
      <w:pPr>
        <w:pStyle w:val="a3"/>
        <w:widowControl w:val="0"/>
        <w:numPr>
          <w:ilvl w:val="0"/>
          <w:numId w:val="28"/>
        </w:numPr>
        <w:autoSpaceDE w:val="0"/>
        <w:autoSpaceDN w:val="0"/>
        <w:adjustRightInd w:val="0"/>
        <w:spacing w:after="0" w:line="240" w:lineRule="auto"/>
        <w:ind w:left="0" w:firstLine="0"/>
        <w:jc w:val="both"/>
        <w:rPr>
          <w:rFonts w:ascii="Times New Roman" w:hAnsi="Times New Roman"/>
          <w:bCs/>
          <w:sz w:val="28"/>
          <w:szCs w:val="28"/>
        </w:rPr>
      </w:pPr>
      <w:r w:rsidRPr="002A2B24">
        <w:rPr>
          <w:rFonts w:ascii="Times New Roman" w:hAnsi="Times New Roman"/>
          <w:b/>
          <w:bCs/>
          <w:sz w:val="28"/>
          <w:szCs w:val="28"/>
        </w:rPr>
        <w:t>Требования по объему гарантий качества работ</w:t>
      </w:r>
    </w:p>
    <w:p w:rsidR="002A2B24" w:rsidRPr="002A2B24" w:rsidRDefault="002A2B24" w:rsidP="002A2B24">
      <w:pPr>
        <w:pStyle w:val="a3"/>
        <w:widowControl w:val="0"/>
        <w:autoSpaceDE w:val="0"/>
        <w:autoSpaceDN w:val="0"/>
        <w:adjustRightInd w:val="0"/>
        <w:spacing w:after="0" w:line="240" w:lineRule="auto"/>
        <w:ind w:left="0" w:firstLine="284"/>
        <w:jc w:val="both"/>
        <w:rPr>
          <w:rFonts w:ascii="Times New Roman" w:hAnsi="Times New Roman"/>
          <w:bCs/>
          <w:sz w:val="28"/>
          <w:szCs w:val="28"/>
        </w:rPr>
      </w:pPr>
      <w:r w:rsidRPr="002A2B24">
        <w:rPr>
          <w:rFonts w:ascii="Times New Roman" w:hAnsi="Times New Roman"/>
          <w:bCs/>
          <w:sz w:val="28"/>
          <w:szCs w:val="28"/>
        </w:rPr>
        <w:t>-</w:t>
      </w:r>
      <w:r w:rsidRPr="002A2B24">
        <w:rPr>
          <w:rFonts w:ascii="Times New Roman" w:hAnsi="Times New Roman"/>
          <w:bCs/>
          <w:sz w:val="28"/>
          <w:szCs w:val="28"/>
        </w:rPr>
        <w:tab/>
        <w:t xml:space="preserve">Подрядчик обязан безвозмездно устранить дефекты, выявленные в течение гарантийного срока. </w:t>
      </w:r>
    </w:p>
    <w:p w:rsidR="002A2B24" w:rsidRPr="002A2B24" w:rsidRDefault="002A2B24" w:rsidP="002A2B24">
      <w:pPr>
        <w:pStyle w:val="a3"/>
        <w:widowControl w:val="0"/>
        <w:autoSpaceDE w:val="0"/>
        <w:autoSpaceDN w:val="0"/>
        <w:adjustRightInd w:val="0"/>
        <w:spacing w:after="0" w:line="240" w:lineRule="auto"/>
        <w:ind w:left="0" w:firstLine="284"/>
        <w:jc w:val="both"/>
        <w:rPr>
          <w:rFonts w:ascii="Times New Roman" w:hAnsi="Times New Roman"/>
          <w:bCs/>
          <w:sz w:val="28"/>
          <w:szCs w:val="28"/>
        </w:rPr>
      </w:pPr>
      <w:r w:rsidRPr="002A2B24">
        <w:rPr>
          <w:rFonts w:ascii="Times New Roman" w:hAnsi="Times New Roman"/>
          <w:bCs/>
          <w:sz w:val="28"/>
          <w:szCs w:val="28"/>
        </w:rPr>
        <w:t>-</w:t>
      </w:r>
      <w:r w:rsidRPr="002A2B24">
        <w:rPr>
          <w:rFonts w:ascii="Times New Roman" w:hAnsi="Times New Roman"/>
          <w:bCs/>
          <w:sz w:val="28"/>
          <w:szCs w:val="28"/>
        </w:rPr>
        <w:tab/>
        <w:t>Гарантийный срок составляет не менее 1-го года со дня подписания Заказчиком акта приемки выполненных работ.</w:t>
      </w:r>
    </w:p>
    <w:p w:rsidR="002A2B24" w:rsidRPr="002A2B24" w:rsidRDefault="002A2B24" w:rsidP="002A2B24">
      <w:pPr>
        <w:pStyle w:val="a3"/>
        <w:widowControl w:val="0"/>
        <w:autoSpaceDE w:val="0"/>
        <w:autoSpaceDN w:val="0"/>
        <w:adjustRightInd w:val="0"/>
        <w:spacing w:after="0" w:line="240" w:lineRule="auto"/>
        <w:ind w:left="0" w:firstLine="284"/>
        <w:jc w:val="both"/>
        <w:rPr>
          <w:rFonts w:ascii="Times New Roman" w:hAnsi="Times New Roman"/>
          <w:bCs/>
          <w:sz w:val="28"/>
          <w:szCs w:val="28"/>
        </w:rPr>
      </w:pPr>
      <w:r w:rsidRPr="002A2B24">
        <w:rPr>
          <w:rFonts w:ascii="Times New Roman" w:hAnsi="Times New Roman"/>
          <w:bCs/>
          <w:sz w:val="28"/>
          <w:szCs w:val="28"/>
        </w:rPr>
        <w:t>-</w:t>
      </w:r>
      <w:r w:rsidRPr="002A2B24">
        <w:rPr>
          <w:rFonts w:ascii="Times New Roman" w:hAnsi="Times New Roman"/>
          <w:bCs/>
          <w:sz w:val="28"/>
          <w:szCs w:val="28"/>
        </w:rPr>
        <w:tab/>
        <w:t>На работы, проведенные по устранению дефектов, гарантийные обязательства продлеваются с момента выполнения этих работ.</w:t>
      </w:r>
    </w:p>
    <w:p w:rsidR="002A2B24" w:rsidRPr="002A2B24" w:rsidRDefault="002A2B24" w:rsidP="002A2B24">
      <w:pPr>
        <w:pStyle w:val="a3"/>
        <w:widowControl w:val="0"/>
        <w:autoSpaceDE w:val="0"/>
        <w:autoSpaceDN w:val="0"/>
        <w:adjustRightInd w:val="0"/>
        <w:spacing w:after="0" w:line="240" w:lineRule="auto"/>
        <w:ind w:left="0" w:firstLine="284"/>
        <w:jc w:val="both"/>
        <w:rPr>
          <w:rFonts w:ascii="Times New Roman" w:hAnsi="Times New Roman"/>
          <w:bCs/>
          <w:sz w:val="28"/>
          <w:szCs w:val="28"/>
        </w:rPr>
      </w:pPr>
      <w:r w:rsidRPr="002A2B24">
        <w:rPr>
          <w:rFonts w:ascii="Times New Roman" w:hAnsi="Times New Roman"/>
          <w:bCs/>
          <w:sz w:val="28"/>
          <w:szCs w:val="28"/>
        </w:rPr>
        <w:t>-</w:t>
      </w:r>
      <w:r w:rsidRPr="002A2B24">
        <w:rPr>
          <w:rFonts w:ascii="Times New Roman" w:hAnsi="Times New Roman"/>
          <w:bCs/>
          <w:sz w:val="28"/>
          <w:szCs w:val="28"/>
        </w:rPr>
        <w:tab/>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r>
        <w:rPr>
          <w:rFonts w:ascii="Times New Roman" w:hAnsi="Times New Roman"/>
          <w:bCs/>
          <w:sz w:val="28"/>
          <w:szCs w:val="28"/>
        </w:rPr>
        <w:t>.</w:t>
      </w:r>
    </w:p>
    <w:p w:rsidR="00CE2C8C" w:rsidRPr="00CE2C8C" w:rsidRDefault="00CE2C8C" w:rsidP="00CE2C8C">
      <w:pPr>
        <w:pStyle w:val="a3"/>
        <w:widowControl w:val="0"/>
        <w:autoSpaceDE w:val="0"/>
        <w:autoSpaceDN w:val="0"/>
        <w:adjustRightInd w:val="0"/>
        <w:spacing w:after="0" w:line="240" w:lineRule="auto"/>
        <w:ind w:left="0" w:firstLine="284"/>
        <w:jc w:val="both"/>
        <w:rPr>
          <w:rFonts w:ascii="Times New Roman" w:hAnsi="Times New Roman"/>
          <w:bCs/>
          <w:sz w:val="28"/>
          <w:szCs w:val="28"/>
        </w:rPr>
      </w:pPr>
    </w:p>
    <w:p w:rsidR="00EC52FD" w:rsidRPr="00FB1640" w:rsidRDefault="00EC52FD" w:rsidP="00CE2C8C">
      <w:pPr>
        <w:pStyle w:val="a3"/>
        <w:widowControl w:val="0"/>
        <w:numPr>
          <w:ilvl w:val="0"/>
          <w:numId w:val="28"/>
        </w:numPr>
        <w:autoSpaceDE w:val="0"/>
        <w:autoSpaceDN w:val="0"/>
        <w:adjustRightInd w:val="0"/>
        <w:spacing w:after="0" w:line="240" w:lineRule="auto"/>
        <w:ind w:left="0" w:firstLine="0"/>
        <w:jc w:val="both"/>
        <w:rPr>
          <w:rFonts w:ascii="Times New Roman" w:hAnsi="Times New Roman"/>
          <w:b/>
          <w:sz w:val="28"/>
          <w:szCs w:val="28"/>
        </w:rPr>
      </w:pPr>
      <w:r w:rsidRPr="00FB1640">
        <w:rPr>
          <w:rFonts w:ascii="Times New Roman" w:hAnsi="Times New Roman"/>
          <w:b/>
          <w:sz w:val="28"/>
          <w:szCs w:val="28"/>
        </w:rPr>
        <w:t xml:space="preserve">Требования к выполнению работ </w:t>
      </w:r>
      <w:r w:rsidR="00F8276A" w:rsidRPr="00FB1640">
        <w:rPr>
          <w:rFonts w:ascii="Times New Roman" w:hAnsi="Times New Roman"/>
          <w:b/>
          <w:sz w:val="28"/>
          <w:szCs w:val="28"/>
        </w:rPr>
        <w:t xml:space="preserve">по </w:t>
      </w:r>
      <w:r w:rsidR="00136BA1">
        <w:rPr>
          <w:rFonts w:ascii="Times New Roman" w:hAnsi="Times New Roman"/>
          <w:b/>
          <w:sz w:val="28"/>
          <w:szCs w:val="28"/>
        </w:rPr>
        <w:t xml:space="preserve">ремонту берегоукрепительных сооружений </w:t>
      </w:r>
      <w:r w:rsidR="005A2000" w:rsidRPr="00FB1640">
        <w:rPr>
          <w:rFonts w:ascii="Times New Roman" w:hAnsi="Times New Roman"/>
          <w:b/>
          <w:sz w:val="28"/>
          <w:szCs w:val="28"/>
        </w:rPr>
        <w:t>установлены следующими нормативными правилами</w:t>
      </w:r>
      <w:r w:rsidRPr="00FB1640">
        <w:rPr>
          <w:rFonts w:ascii="Times New Roman" w:hAnsi="Times New Roman"/>
          <w:b/>
          <w:sz w:val="28"/>
          <w:szCs w:val="28"/>
        </w:rPr>
        <w:t xml:space="preserve">: </w:t>
      </w:r>
    </w:p>
    <w:p w:rsidR="00B2727A" w:rsidRPr="00FB1640" w:rsidRDefault="00B2727A" w:rsidP="00BB6DBC">
      <w:pPr>
        <w:pStyle w:val="a3"/>
        <w:tabs>
          <w:tab w:val="left" w:pos="-2977"/>
        </w:tabs>
        <w:spacing w:after="0" w:line="240" w:lineRule="auto"/>
        <w:ind w:left="0"/>
        <w:jc w:val="both"/>
        <w:rPr>
          <w:rFonts w:ascii="Times New Roman" w:hAnsi="Times New Roman"/>
          <w:sz w:val="28"/>
          <w:szCs w:val="28"/>
        </w:rPr>
      </w:pPr>
    </w:p>
    <w:p w:rsidR="002674B2" w:rsidRPr="00FB1640" w:rsidRDefault="00F43BD6" w:rsidP="00BB6DBC">
      <w:pPr>
        <w:pStyle w:val="a3"/>
        <w:tabs>
          <w:tab w:val="left" w:pos="-2977"/>
        </w:tabs>
        <w:spacing w:after="0" w:line="240" w:lineRule="auto"/>
        <w:ind w:left="0"/>
        <w:jc w:val="both"/>
        <w:rPr>
          <w:rFonts w:ascii="Times New Roman" w:hAnsi="Times New Roman"/>
          <w:sz w:val="28"/>
          <w:szCs w:val="28"/>
        </w:rPr>
      </w:pPr>
      <w:r w:rsidRPr="00FB1640">
        <w:rPr>
          <w:rFonts w:ascii="Times New Roman" w:hAnsi="Times New Roman"/>
          <w:sz w:val="28"/>
          <w:szCs w:val="28"/>
        </w:rPr>
        <w:t>СНиП III-42-80 «Охрана окружающей среды»</w:t>
      </w:r>
    </w:p>
    <w:p w:rsidR="00147DAE" w:rsidRPr="00FB1640" w:rsidRDefault="00147DAE" w:rsidP="00BB6DBC">
      <w:pPr>
        <w:pStyle w:val="a3"/>
        <w:tabs>
          <w:tab w:val="left" w:pos="-2977"/>
        </w:tabs>
        <w:spacing w:after="0" w:line="240" w:lineRule="auto"/>
        <w:ind w:left="0"/>
        <w:jc w:val="both"/>
        <w:rPr>
          <w:rFonts w:ascii="Times New Roman" w:hAnsi="Times New Roman"/>
          <w:sz w:val="28"/>
          <w:szCs w:val="28"/>
        </w:rPr>
      </w:pPr>
      <w:r w:rsidRPr="00FB1640">
        <w:rPr>
          <w:rFonts w:ascii="Times New Roman" w:hAnsi="Times New Roman"/>
          <w:sz w:val="28"/>
          <w:szCs w:val="28"/>
        </w:rPr>
        <w:t>СНиП 12-03-2001 «Безопасность труда в строительстве. Часть 1. Общие требования»</w:t>
      </w:r>
    </w:p>
    <w:p w:rsidR="00160831" w:rsidRPr="00FB1640" w:rsidRDefault="00E41F64" w:rsidP="00BB6DBC">
      <w:pPr>
        <w:pStyle w:val="a3"/>
        <w:tabs>
          <w:tab w:val="left" w:pos="-2977"/>
        </w:tabs>
        <w:spacing w:after="0" w:line="240" w:lineRule="auto"/>
        <w:ind w:left="0"/>
        <w:jc w:val="both"/>
        <w:rPr>
          <w:rFonts w:ascii="Times New Roman" w:hAnsi="Times New Roman"/>
          <w:sz w:val="28"/>
          <w:szCs w:val="28"/>
        </w:rPr>
      </w:pPr>
      <w:r w:rsidRPr="00FB1640">
        <w:rPr>
          <w:rFonts w:ascii="Times New Roman" w:hAnsi="Times New Roman"/>
          <w:sz w:val="28"/>
          <w:szCs w:val="28"/>
        </w:rPr>
        <w:t>ВСН 51-1-80 «</w:t>
      </w:r>
      <w:r w:rsidR="00043B08" w:rsidRPr="00FB1640">
        <w:rPr>
          <w:rFonts w:ascii="Times New Roman" w:hAnsi="Times New Roman"/>
          <w:sz w:val="28"/>
          <w:szCs w:val="28"/>
        </w:rPr>
        <w:t>Инструкция</w:t>
      </w:r>
      <w:r w:rsidRPr="00FB1640">
        <w:rPr>
          <w:rFonts w:ascii="Times New Roman" w:hAnsi="Times New Roman"/>
          <w:sz w:val="28"/>
          <w:szCs w:val="28"/>
        </w:rPr>
        <w:t xml:space="preserve"> по производству работ в охранных зонах магистральных трубопроводов»</w:t>
      </w:r>
    </w:p>
    <w:p w:rsidR="006A7F1A" w:rsidRPr="00FB1640" w:rsidRDefault="006A7F1A" w:rsidP="00BB6DBC">
      <w:pPr>
        <w:pStyle w:val="a3"/>
        <w:tabs>
          <w:tab w:val="left" w:pos="-2977"/>
        </w:tabs>
        <w:spacing w:after="0" w:line="240" w:lineRule="auto"/>
        <w:ind w:left="0"/>
        <w:jc w:val="both"/>
        <w:rPr>
          <w:rFonts w:ascii="Times New Roman" w:hAnsi="Times New Roman"/>
          <w:sz w:val="28"/>
          <w:szCs w:val="28"/>
        </w:rPr>
      </w:pPr>
      <w:r w:rsidRPr="00FB1640">
        <w:rPr>
          <w:rFonts w:ascii="Times New Roman" w:hAnsi="Times New Roman"/>
          <w:sz w:val="28"/>
          <w:szCs w:val="28"/>
        </w:rPr>
        <w:t>СТО «Газпром» 2-3.5-454-2010 Правила эксплуатации магистральных газопроводов</w:t>
      </w:r>
      <w:r w:rsidR="00F8276A" w:rsidRPr="00FB1640">
        <w:rPr>
          <w:rFonts w:ascii="Times New Roman" w:hAnsi="Times New Roman"/>
          <w:sz w:val="28"/>
          <w:szCs w:val="28"/>
        </w:rPr>
        <w:t>.</w:t>
      </w:r>
    </w:p>
    <w:p w:rsidR="00811B54" w:rsidRDefault="00136BA1">
      <w:pPr>
        <w:spacing w:after="0" w:line="240" w:lineRule="auto"/>
        <w:rPr>
          <w:rFonts w:ascii="Times New Roman" w:hAnsi="Times New Roman"/>
          <w:sz w:val="28"/>
          <w:szCs w:val="28"/>
        </w:rPr>
      </w:pPr>
      <w:r w:rsidRPr="00136BA1">
        <w:rPr>
          <w:rFonts w:ascii="Times New Roman" w:hAnsi="Times New Roman"/>
          <w:sz w:val="28"/>
          <w:szCs w:val="28"/>
        </w:rPr>
        <w:t>СНиП 3.04.03-85 «Защита строительных конструкций и сооружений от коррозии»</w:t>
      </w:r>
    </w:p>
    <w:p w:rsidR="00AF74F0" w:rsidRDefault="00811B54">
      <w:pPr>
        <w:spacing w:after="0" w:line="240" w:lineRule="auto"/>
        <w:rPr>
          <w:rFonts w:ascii="Times New Roman" w:hAnsi="Times New Roman"/>
          <w:sz w:val="28"/>
          <w:szCs w:val="28"/>
        </w:rPr>
      </w:pPr>
      <w:r w:rsidRPr="00811B54">
        <w:rPr>
          <w:rFonts w:ascii="Times New Roman" w:hAnsi="Times New Roman"/>
          <w:sz w:val="28"/>
          <w:szCs w:val="28"/>
        </w:rPr>
        <w:t xml:space="preserve">СНиП 2.06.01-86 «Гидротехнические сооружения. Основные положения </w:t>
      </w:r>
      <w:r>
        <w:rPr>
          <w:rFonts w:ascii="Times New Roman" w:hAnsi="Times New Roman"/>
          <w:sz w:val="28"/>
          <w:szCs w:val="28"/>
        </w:rPr>
        <w:t>п</w:t>
      </w:r>
      <w:r w:rsidRPr="00811B54">
        <w:rPr>
          <w:rFonts w:ascii="Times New Roman" w:hAnsi="Times New Roman"/>
          <w:sz w:val="28"/>
          <w:szCs w:val="28"/>
        </w:rPr>
        <w:t>роектирования»</w:t>
      </w:r>
    </w:p>
    <w:p w:rsidR="005F6EC0" w:rsidRDefault="00AF74F0">
      <w:pPr>
        <w:spacing w:after="0" w:line="240" w:lineRule="auto"/>
        <w:rPr>
          <w:rFonts w:ascii="Times New Roman" w:hAnsi="Times New Roman"/>
          <w:sz w:val="28"/>
          <w:szCs w:val="28"/>
        </w:rPr>
      </w:pPr>
      <w:r w:rsidRPr="00AF74F0">
        <w:rPr>
          <w:rFonts w:ascii="Times New Roman" w:hAnsi="Times New Roman"/>
          <w:sz w:val="28"/>
          <w:szCs w:val="28"/>
        </w:rPr>
        <w:t>РД 31.31.55-93 «Инструкция по проектированию морских причальных и берегоукрепительных сооружений»</w:t>
      </w:r>
    </w:p>
    <w:p w:rsidR="00EA52BC" w:rsidRDefault="005F6EC0" w:rsidP="005F6EC0">
      <w:pPr>
        <w:spacing w:after="0" w:line="240" w:lineRule="auto"/>
        <w:rPr>
          <w:rFonts w:ascii="Times New Roman" w:hAnsi="Times New Roman"/>
          <w:sz w:val="28"/>
          <w:szCs w:val="28"/>
        </w:rPr>
      </w:pPr>
      <w:r w:rsidRPr="005F6EC0">
        <w:rPr>
          <w:rFonts w:ascii="Times New Roman" w:hAnsi="Times New Roman"/>
          <w:sz w:val="28"/>
          <w:szCs w:val="28"/>
        </w:rPr>
        <w:t>СНиП 3.07.02-87. Гидротехнические морские и речные транспортные сооружения</w:t>
      </w:r>
      <w:r>
        <w:rPr>
          <w:rFonts w:ascii="Times New Roman" w:hAnsi="Times New Roman"/>
          <w:sz w:val="28"/>
          <w:szCs w:val="28"/>
        </w:rPr>
        <w:t>.</w:t>
      </w:r>
    </w:p>
    <w:p w:rsidR="002A2B24" w:rsidRDefault="002A2B24" w:rsidP="005F6EC0">
      <w:pPr>
        <w:spacing w:after="0" w:line="240" w:lineRule="auto"/>
        <w:rPr>
          <w:rFonts w:ascii="Times New Roman" w:hAnsi="Times New Roman"/>
          <w:sz w:val="28"/>
          <w:szCs w:val="28"/>
        </w:rPr>
      </w:pPr>
      <w:r w:rsidRPr="002A2B24">
        <w:rPr>
          <w:rFonts w:ascii="Times New Roman" w:hAnsi="Times New Roman"/>
          <w:sz w:val="28"/>
          <w:szCs w:val="28"/>
        </w:rPr>
        <w:lastRenderedPageBreak/>
        <w:t xml:space="preserve">ГОСТ 4797-69 </w:t>
      </w:r>
      <w:r>
        <w:rPr>
          <w:rFonts w:ascii="Times New Roman" w:hAnsi="Times New Roman"/>
          <w:sz w:val="28"/>
          <w:szCs w:val="28"/>
        </w:rPr>
        <w:t xml:space="preserve"> </w:t>
      </w:r>
      <w:r w:rsidRPr="002A2B24">
        <w:rPr>
          <w:rFonts w:ascii="Times New Roman" w:hAnsi="Times New Roman"/>
          <w:sz w:val="28"/>
          <w:szCs w:val="28"/>
        </w:rPr>
        <w:t>Б</w:t>
      </w:r>
      <w:r>
        <w:rPr>
          <w:rFonts w:ascii="Times New Roman" w:hAnsi="Times New Roman"/>
          <w:sz w:val="28"/>
          <w:szCs w:val="28"/>
        </w:rPr>
        <w:t>етон гидротехнический</w:t>
      </w:r>
      <w:r w:rsidRPr="002A2B24">
        <w:rPr>
          <w:rFonts w:ascii="Times New Roman" w:hAnsi="Times New Roman"/>
          <w:sz w:val="28"/>
          <w:szCs w:val="28"/>
        </w:rPr>
        <w:t>. Т</w:t>
      </w:r>
      <w:r>
        <w:rPr>
          <w:rFonts w:ascii="Times New Roman" w:hAnsi="Times New Roman"/>
          <w:sz w:val="28"/>
          <w:szCs w:val="28"/>
        </w:rPr>
        <w:t>ехнические требования</w:t>
      </w:r>
      <w:r w:rsidRPr="002A2B24">
        <w:rPr>
          <w:rFonts w:ascii="Times New Roman" w:hAnsi="Times New Roman"/>
          <w:sz w:val="28"/>
          <w:szCs w:val="28"/>
        </w:rPr>
        <w:t xml:space="preserve"> </w:t>
      </w:r>
      <w:r>
        <w:rPr>
          <w:rFonts w:ascii="Times New Roman" w:hAnsi="Times New Roman"/>
          <w:sz w:val="28"/>
          <w:szCs w:val="28"/>
        </w:rPr>
        <w:t>к материалам для его приготовления.</w:t>
      </w:r>
    </w:p>
    <w:p w:rsidR="002A2B24" w:rsidRDefault="002A2B24" w:rsidP="005F6EC0">
      <w:pPr>
        <w:spacing w:after="0" w:line="240" w:lineRule="auto"/>
        <w:rPr>
          <w:rFonts w:ascii="Times New Roman" w:hAnsi="Times New Roman"/>
          <w:sz w:val="28"/>
          <w:szCs w:val="28"/>
        </w:rPr>
      </w:pPr>
      <w:r w:rsidRPr="002A2B24">
        <w:rPr>
          <w:rFonts w:ascii="Times New Roman" w:hAnsi="Times New Roman"/>
          <w:sz w:val="28"/>
          <w:szCs w:val="28"/>
        </w:rPr>
        <w:t xml:space="preserve">ГОСТ 12.3.012-77 </w:t>
      </w:r>
      <w:r>
        <w:rPr>
          <w:rFonts w:ascii="Times New Roman" w:hAnsi="Times New Roman"/>
          <w:sz w:val="28"/>
          <w:szCs w:val="28"/>
        </w:rPr>
        <w:t xml:space="preserve"> </w:t>
      </w:r>
      <w:r w:rsidRPr="002A2B24">
        <w:rPr>
          <w:rFonts w:ascii="Times New Roman" w:hAnsi="Times New Roman"/>
          <w:sz w:val="28"/>
          <w:szCs w:val="28"/>
        </w:rPr>
        <w:t>Система стандартов безопасности труда. Работы водолазные. Общие требования безопасности</w:t>
      </w:r>
      <w:r>
        <w:rPr>
          <w:rFonts w:ascii="Times New Roman" w:hAnsi="Times New Roman"/>
          <w:sz w:val="28"/>
          <w:szCs w:val="28"/>
        </w:rPr>
        <w:t>.</w:t>
      </w:r>
    </w:p>
    <w:p w:rsidR="002A2B24" w:rsidRDefault="002A2B24" w:rsidP="005F6EC0">
      <w:pPr>
        <w:spacing w:after="0" w:line="240" w:lineRule="auto"/>
        <w:rPr>
          <w:rFonts w:ascii="Times New Roman" w:hAnsi="Times New Roman"/>
          <w:sz w:val="28"/>
          <w:szCs w:val="28"/>
        </w:rPr>
      </w:pPr>
      <w:r w:rsidRPr="002A2B24">
        <w:rPr>
          <w:rFonts w:ascii="Times New Roman" w:hAnsi="Times New Roman"/>
          <w:sz w:val="28"/>
          <w:szCs w:val="28"/>
        </w:rPr>
        <w:t xml:space="preserve">ГОСТ 12.2.035-78 </w:t>
      </w:r>
      <w:r>
        <w:rPr>
          <w:rFonts w:ascii="Times New Roman" w:hAnsi="Times New Roman"/>
          <w:sz w:val="28"/>
          <w:szCs w:val="28"/>
        </w:rPr>
        <w:t xml:space="preserve"> </w:t>
      </w:r>
      <w:r w:rsidRPr="002A2B24">
        <w:rPr>
          <w:rFonts w:ascii="Times New Roman" w:hAnsi="Times New Roman"/>
          <w:sz w:val="28"/>
          <w:szCs w:val="28"/>
        </w:rPr>
        <w:t>Система стандартов безопасности труда. Водолазное снаряжение и средства обеспечения водолазных спусков и работ. Общие требования безопасности</w:t>
      </w:r>
    </w:p>
    <w:p w:rsidR="00BE1DE0" w:rsidRDefault="00BE1DE0">
      <w:pPr>
        <w:spacing w:after="0" w:line="240" w:lineRule="auto"/>
        <w:rPr>
          <w:rFonts w:asciiTheme="minorHAnsi" w:hAnsiTheme="minorHAnsi"/>
          <w:b/>
          <w:sz w:val="28"/>
          <w:szCs w:val="28"/>
        </w:rPr>
      </w:pPr>
      <w:r>
        <w:rPr>
          <w:rFonts w:asciiTheme="minorHAnsi" w:hAnsiTheme="minorHAnsi"/>
          <w:b/>
          <w:sz w:val="28"/>
          <w:szCs w:val="28"/>
        </w:rPr>
        <w:br w:type="page"/>
      </w:r>
    </w:p>
    <w:p w:rsidR="00BE1DE0" w:rsidRDefault="00BE1DE0" w:rsidP="00BE1DE0">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E1DE0" w:rsidRPr="001B5C3E" w:rsidRDefault="00BE1DE0" w:rsidP="00BE1DE0">
      <w:pPr>
        <w:pStyle w:val="a3"/>
        <w:tabs>
          <w:tab w:val="left" w:pos="993"/>
        </w:tabs>
        <w:spacing w:after="0" w:line="240" w:lineRule="auto"/>
        <w:ind w:left="0"/>
        <w:jc w:val="right"/>
        <w:rPr>
          <w:rFonts w:ascii="Times New Roman" w:hAnsi="Times New Roman"/>
          <w:bCs/>
          <w:sz w:val="28"/>
          <w:szCs w:val="28"/>
        </w:rPr>
      </w:pPr>
    </w:p>
    <w:p w:rsidR="00BE1DE0" w:rsidRDefault="00BE1DE0" w:rsidP="00BE1DE0">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2A2B24" w:rsidRDefault="002A2B24" w:rsidP="005F6EC0">
      <w:pPr>
        <w:spacing w:after="0" w:line="240" w:lineRule="auto"/>
        <w:rPr>
          <w:rFonts w:asciiTheme="minorHAnsi" w:hAnsiTheme="minorHAnsi"/>
          <w:b/>
          <w:sz w:val="28"/>
          <w:szCs w:val="28"/>
        </w:rPr>
      </w:pPr>
    </w:p>
    <w:tbl>
      <w:tblPr>
        <w:tblW w:w="5000" w:type="pct"/>
        <w:tblLook w:val="04A0" w:firstRow="1" w:lastRow="0" w:firstColumn="1" w:lastColumn="0" w:noHBand="0" w:noVBand="1"/>
      </w:tblPr>
      <w:tblGrid>
        <w:gridCol w:w="484"/>
        <w:gridCol w:w="6561"/>
        <w:gridCol w:w="2113"/>
        <w:gridCol w:w="1546"/>
      </w:tblGrid>
      <w:tr w:rsidR="00BE1DE0" w:rsidRPr="00BE1DE0" w:rsidTr="00BE1DE0">
        <w:trPr>
          <w:trHeight w:val="42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w:t>
            </w:r>
          </w:p>
        </w:tc>
        <w:tc>
          <w:tcPr>
            <w:tcW w:w="3577" w:type="pct"/>
            <w:tcBorders>
              <w:top w:val="single" w:sz="4" w:space="0" w:color="auto"/>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Наименование</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Ед. изм.</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Кол.</w:t>
            </w:r>
          </w:p>
        </w:tc>
      </w:tr>
      <w:tr w:rsidR="00BE1DE0" w:rsidRPr="00BE1DE0" w:rsidTr="00BE1DE0">
        <w:trPr>
          <w:trHeight w:val="225"/>
        </w:trPr>
        <w:tc>
          <w:tcPr>
            <w:tcW w:w="283" w:type="pct"/>
            <w:tcBorders>
              <w:top w:val="nil"/>
              <w:left w:val="single" w:sz="4" w:space="0" w:color="auto"/>
              <w:bottom w:val="nil"/>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w:t>
            </w:r>
          </w:p>
        </w:tc>
        <w:tc>
          <w:tcPr>
            <w:tcW w:w="3577" w:type="pct"/>
            <w:tcBorders>
              <w:top w:val="nil"/>
              <w:left w:val="nil"/>
              <w:bottom w:val="nil"/>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2</w:t>
            </w:r>
          </w:p>
        </w:tc>
        <w:tc>
          <w:tcPr>
            <w:tcW w:w="624" w:type="pct"/>
            <w:tcBorders>
              <w:top w:val="nil"/>
              <w:left w:val="nil"/>
              <w:bottom w:val="nil"/>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3</w:t>
            </w:r>
          </w:p>
        </w:tc>
        <w:tc>
          <w:tcPr>
            <w:tcW w:w="517" w:type="pct"/>
            <w:tcBorders>
              <w:top w:val="nil"/>
              <w:left w:val="nil"/>
              <w:bottom w:val="nil"/>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4</w:t>
            </w:r>
          </w:p>
        </w:tc>
      </w:tr>
      <w:tr w:rsidR="00BE1DE0" w:rsidRPr="00BE1DE0" w:rsidTr="00BE1DE0">
        <w:trPr>
          <w:trHeight w:val="61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w:t>
            </w:r>
          </w:p>
        </w:tc>
        <w:tc>
          <w:tcPr>
            <w:tcW w:w="3577" w:type="pct"/>
            <w:tcBorders>
              <w:top w:val="single" w:sz="4" w:space="0" w:color="auto"/>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 xml:space="preserve"> Разбивка акватории на полосы с установкой створных знаков.</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100 м2 дна акватории</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3,48</w:t>
            </w:r>
          </w:p>
        </w:tc>
      </w:tr>
      <w:tr w:rsidR="00BE1DE0" w:rsidRPr="00BE1DE0" w:rsidTr="00BE1DE0">
        <w:trPr>
          <w:trHeight w:val="106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2</w:t>
            </w:r>
          </w:p>
        </w:tc>
        <w:tc>
          <w:tcPr>
            <w:tcW w:w="357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Разборка: железобетонных фундаментов</w:t>
            </w:r>
          </w:p>
        </w:tc>
        <w:tc>
          <w:tcPr>
            <w:tcW w:w="624"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 м3</w:t>
            </w:r>
          </w:p>
        </w:tc>
        <w:tc>
          <w:tcPr>
            <w:tcW w:w="51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151,304348</w:t>
            </w:r>
          </w:p>
        </w:tc>
      </w:tr>
      <w:tr w:rsidR="00BE1DE0" w:rsidRPr="00BE1DE0" w:rsidTr="00BE1DE0">
        <w:trPr>
          <w:trHeight w:val="153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3</w:t>
            </w:r>
          </w:p>
        </w:tc>
        <w:tc>
          <w:tcPr>
            <w:tcW w:w="357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Перемещение камня в речных условиях: под водой</w:t>
            </w:r>
          </w:p>
        </w:tc>
        <w:tc>
          <w:tcPr>
            <w:tcW w:w="624"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 м3</w:t>
            </w:r>
          </w:p>
        </w:tc>
        <w:tc>
          <w:tcPr>
            <w:tcW w:w="51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151,304348</w:t>
            </w:r>
          </w:p>
        </w:tc>
      </w:tr>
      <w:tr w:rsidR="00BE1DE0" w:rsidRPr="00BE1DE0" w:rsidTr="00BE1DE0">
        <w:trPr>
          <w:trHeight w:val="12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4</w:t>
            </w:r>
          </w:p>
        </w:tc>
        <w:tc>
          <w:tcPr>
            <w:tcW w:w="357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Устройство подстилающего слоя из щебня (гравия, песка) в воду плавучими кранами</w:t>
            </w:r>
          </w:p>
        </w:tc>
        <w:tc>
          <w:tcPr>
            <w:tcW w:w="624"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100 м3 подстилающего слоя</w:t>
            </w:r>
          </w:p>
        </w:tc>
        <w:tc>
          <w:tcPr>
            <w:tcW w:w="51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1,044</w:t>
            </w:r>
          </w:p>
        </w:tc>
      </w:tr>
      <w:tr w:rsidR="00BE1DE0" w:rsidRPr="00BE1DE0" w:rsidTr="00BE1DE0">
        <w:trPr>
          <w:trHeight w:val="6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5</w:t>
            </w:r>
          </w:p>
        </w:tc>
        <w:tc>
          <w:tcPr>
            <w:tcW w:w="357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Разравнивание в речных условиях под водой водолазами щебеночных (гравийных): наклонных постелей</w:t>
            </w:r>
          </w:p>
        </w:tc>
        <w:tc>
          <w:tcPr>
            <w:tcW w:w="624"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100 м2 постели</w:t>
            </w:r>
          </w:p>
        </w:tc>
        <w:tc>
          <w:tcPr>
            <w:tcW w:w="51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3,48</w:t>
            </w:r>
          </w:p>
        </w:tc>
      </w:tr>
      <w:tr w:rsidR="00BE1DE0" w:rsidRPr="00BE1DE0" w:rsidTr="00BE1DE0">
        <w:trPr>
          <w:trHeight w:val="67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6</w:t>
            </w:r>
          </w:p>
        </w:tc>
        <w:tc>
          <w:tcPr>
            <w:tcW w:w="357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Укладка бетона в речных условиях при подаче: в мешках</w:t>
            </w:r>
          </w:p>
        </w:tc>
        <w:tc>
          <w:tcPr>
            <w:tcW w:w="624"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100 м3 бетона по проекту</w:t>
            </w:r>
          </w:p>
        </w:tc>
        <w:tc>
          <w:tcPr>
            <w:tcW w:w="51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1,513043</w:t>
            </w:r>
          </w:p>
        </w:tc>
      </w:tr>
      <w:tr w:rsidR="00BE1DE0" w:rsidRPr="00BE1DE0" w:rsidTr="00BE1DE0">
        <w:trPr>
          <w:trHeight w:val="81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7</w:t>
            </w:r>
          </w:p>
        </w:tc>
        <w:tc>
          <w:tcPr>
            <w:tcW w:w="357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rPr>
                <w:rFonts w:ascii="Times New Roman" w:hAnsi="Times New Roman"/>
                <w:sz w:val="28"/>
                <w:szCs w:val="28"/>
              </w:rPr>
            </w:pPr>
            <w:r w:rsidRPr="00BE1DE0">
              <w:rPr>
                <w:rFonts w:ascii="Times New Roman" w:hAnsi="Times New Roman"/>
                <w:sz w:val="28"/>
                <w:szCs w:val="28"/>
              </w:rPr>
              <w:t>Установка арматуры и каркасов</w:t>
            </w:r>
          </w:p>
        </w:tc>
        <w:tc>
          <w:tcPr>
            <w:tcW w:w="624"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1 т арматуры</w:t>
            </w:r>
          </w:p>
        </w:tc>
        <w:tc>
          <w:tcPr>
            <w:tcW w:w="517" w:type="pct"/>
            <w:tcBorders>
              <w:top w:val="nil"/>
              <w:left w:val="nil"/>
              <w:bottom w:val="single" w:sz="4" w:space="0" w:color="auto"/>
              <w:right w:val="single" w:sz="4" w:space="0" w:color="auto"/>
            </w:tcBorders>
            <w:shd w:val="clear" w:color="auto" w:fill="auto"/>
            <w:vAlign w:val="center"/>
            <w:hideMark/>
          </w:tcPr>
          <w:p w:rsidR="00BE1DE0" w:rsidRPr="00BE1DE0" w:rsidRDefault="00BE1DE0" w:rsidP="00BE1DE0">
            <w:pPr>
              <w:spacing w:after="0" w:line="240" w:lineRule="auto"/>
              <w:jc w:val="center"/>
              <w:rPr>
                <w:rFonts w:ascii="Times New Roman" w:hAnsi="Times New Roman"/>
                <w:sz w:val="28"/>
                <w:szCs w:val="28"/>
              </w:rPr>
            </w:pPr>
            <w:r w:rsidRPr="00BE1DE0">
              <w:rPr>
                <w:rFonts w:ascii="Times New Roman" w:hAnsi="Times New Roman"/>
                <w:sz w:val="28"/>
                <w:szCs w:val="28"/>
              </w:rPr>
              <w:t>0,302609</w:t>
            </w:r>
          </w:p>
        </w:tc>
      </w:tr>
    </w:tbl>
    <w:p w:rsidR="00BE1DE0" w:rsidRDefault="00BE1DE0">
      <w:pPr>
        <w:spacing w:after="0" w:line="240" w:lineRule="auto"/>
        <w:rPr>
          <w:rFonts w:asciiTheme="minorHAnsi" w:hAnsiTheme="minorHAnsi"/>
          <w:b/>
          <w:sz w:val="28"/>
          <w:szCs w:val="28"/>
        </w:rPr>
      </w:pPr>
    </w:p>
    <w:sectPr w:rsidR="00BE1DE0" w:rsidSect="00951F37">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5D" w:rsidRDefault="0080565D" w:rsidP="00FF37E6">
      <w:pPr>
        <w:spacing w:after="0" w:line="240" w:lineRule="auto"/>
      </w:pPr>
      <w:r>
        <w:separator/>
      </w:r>
    </w:p>
  </w:endnote>
  <w:endnote w:type="continuationSeparator" w:id="0">
    <w:p w:rsidR="0080565D" w:rsidRDefault="0080565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5D" w:rsidRDefault="0080565D" w:rsidP="00FF37E6">
      <w:pPr>
        <w:spacing w:after="0" w:line="240" w:lineRule="auto"/>
      </w:pPr>
      <w:r>
        <w:separator/>
      </w:r>
    </w:p>
  </w:footnote>
  <w:footnote w:type="continuationSeparator" w:id="0">
    <w:p w:rsidR="0080565D" w:rsidRDefault="0080565D"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37F9F"/>
    <w:multiLevelType w:val="hybridMultilevel"/>
    <w:tmpl w:val="AB6CF89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F0A51"/>
    <w:multiLevelType w:val="hybridMultilevel"/>
    <w:tmpl w:val="E388672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7" w15:restartNumberingAfterBreak="0">
    <w:nsid w:val="22D167BB"/>
    <w:multiLevelType w:val="hybridMultilevel"/>
    <w:tmpl w:val="712E5CA2"/>
    <w:lvl w:ilvl="0" w:tplc="E196D404">
      <w:start w:val="1"/>
      <w:numFmt w:val="bullet"/>
      <w:lvlText w:val="-"/>
      <w:lvlJc w:val="left"/>
      <w:pPr>
        <w:ind w:left="1724" w:hanging="360"/>
      </w:pPr>
      <w:rPr>
        <w:rFonts w:ascii="Times New Roman"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15:restartNumberingAfterBreak="0">
    <w:nsid w:val="28255B9B"/>
    <w:multiLevelType w:val="hybridMultilevel"/>
    <w:tmpl w:val="40ECF5D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4B0129"/>
    <w:multiLevelType w:val="multilevel"/>
    <w:tmpl w:val="87C4F10E"/>
    <w:lvl w:ilvl="0">
      <w:start w:val="7"/>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FFD2D07"/>
    <w:multiLevelType w:val="hybridMultilevel"/>
    <w:tmpl w:val="58F6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747A1"/>
    <w:multiLevelType w:val="hybridMultilevel"/>
    <w:tmpl w:val="76AAC04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044B67"/>
    <w:multiLevelType w:val="hybridMultilevel"/>
    <w:tmpl w:val="C106B7AA"/>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6227EC"/>
    <w:multiLevelType w:val="hybridMultilevel"/>
    <w:tmpl w:val="8E5AA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C03FAA"/>
    <w:multiLevelType w:val="hybridMultilevel"/>
    <w:tmpl w:val="29061414"/>
    <w:lvl w:ilvl="0" w:tplc="DD664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D11602"/>
    <w:multiLevelType w:val="hybridMultilevel"/>
    <w:tmpl w:val="FD9E1DB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C956F6"/>
    <w:multiLevelType w:val="hybridMultilevel"/>
    <w:tmpl w:val="E31AF14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FA3943"/>
    <w:multiLevelType w:val="hybridMultilevel"/>
    <w:tmpl w:val="0594529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23B399F"/>
    <w:multiLevelType w:val="hybridMultilevel"/>
    <w:tmpl w:val="91A042A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63DF3529"/>
    <w:multiLevelType w:val="hybridMultilevel"/>
    <w:tmpl w:val="5DB6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E84C51"/>
    <w:multiLevelType w:val="hybridMultilevel"/>
    <w:tmpl w:val="2AC4FC3E"/>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3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21"/>
  </w:num>
  <w:num w:numId="2">
    <w:abstractNumId w:val="3"/>
  </w:num>
  <w:num w:numId="3">
    <w:abstractNumId w:val="0"/>
  </w:num>
  <w:num w:numId="4">
    <w:abstractNumId w:val="14"/>
  </w:num>
  <w:num w:numId="5">
    <w:abstractNumId w:val="3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25"/>
  </w:num>
  <w:num w:numId="10">
    <w:abstractNumId w:val="31"/>
  </w:num>
  <w:num w:numId="11">
    <w:abstractNumId w:val="1"/>
  </w:num>
  <w:num w:numId="12">
    <w:abstractNumId w:val="27"/>
  </w:num>
  <w:num w:numId="13">
    <w:abstractNumId w:val="28"/>
  </w:num>
  <w:num w:numId="14">
    <w:abstractNumId w:val="20"/>
  </w:num>
  <w:num w:numId="15">
    <w:abstractNumId w:val="2"/>
  </w:num>
  <w:num w:numId="16">
    <w:abstractNumId w:val="17"/>
  </w:num>
  <w:num w:numId="17">
    <w:abstractNumId w:val="11"/>
  </w:num>
  <w:num w:numId="18">
    <w:abstractNumId w:val="18"/>
  </w:num>
  <w:num w:numId="19">
    <w:abstractNumId w:val="15"/>
  </w:num>
  <w:num w:numId="20">
    <w:abstractNumId w:val="8"/>
  </w:num>
  <w:num w:numId="21">
    <w:abstractNumId w:val="19"/>
  </w:num>
  <w:num w:numId="22">
    <w:abstractNumId w:val="26"/>
  </w:num>
  <w:num w:numId="23">
    <w:abstractNumId w:val="22"/>
  </w:num>
  <w:num w:numId="24">
    <w:abstractNumId w:val="24"/>
  </w:num>
  <w:num w:numId="25">
    <w:abstractNumId w:val="4"/>
  </w:num>
  <w:num w:numId="26">
    <w:abstractNumId w:val="16"/>
  </w:num>
  <w:num w:numId="27">
    <w:abstractNumId w:val="12"/>
  </w:num>
  <w:num w:numId="28">
    <w:abstractNumId w:val="9"/>
  </w:num>
  <w:num w:numId="29">
    <w:abstractNumId w:val="23"/>
  </w:num>
  <w:num w:numId="30">
    <w:abstractNumId w:val="7"/>
  </w:num>
  <w:num w:numId="31">
    <w:abstractNumId w:val="10"/>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72C2"/>
    <w:rsid w:val="00020DCB"/>
    <w:rsid w:val="00025BFF"/>
    <w:rsid w:val="000304C9"/>
    <w:rsid w:val="00031EB0"/>
    <w:rsid w:val="00043B08"/>
    <w:rsid w:val="00064C94"/>
    <w:rsid w:val="000664D6"/>
    <w:rsid w:val="00066D4B"/>
    <w:rsid w:val="0007015D"/>
    <w:rsid w:val="00084886"/>
    <w:rsid w:val="00085E8F"/>
    <w:rsid w:val="00095E8F"/>
    <w:rsid w:val="000A1C91"/>
    <w:rsid w:val="000A4E82"/>
    <w:rsid w:val="000B0FF9"/>
    <w:rsid w:val="000C2242"/>
    <w:rsid w:val="000C3D72"/>
    <w:rsid w:val="000E0133"/>
    <w:rsid w:val="000E1E74"/>
    <w:rsid w:val="000E6537"/>
    <w:rsid w:val="000F0A17"/>
    <w:rsid w:val="00115661"/>
    <w:rsid w:val="00117050"/>
    <w:rsid w:val="0012306D"/>
    <w:rsid w:val="00124846"/>
    <w:rsid w:val="00127E5A"/>
    <w:rsid w:val="001309A0"/>
    <w:rsid w:val="00136BA1"/>
    <w:rsid w:val="00140DE2"/>
    <w:rsid w:val="001426A4"/>
    <w:rsid w:val="00144F7E"/>
    <w:rsid w:val="00146D44"/>
    <w:rsid w:val="00147DAE"/>
    <w:rsid w:val="00150AE6"/>
    <w:rsid w:val="00154713"/>
    <w:rsid w:val="00156311"/>
    <w:rsid w:val="00160831"/>
    <w:rsid w:val="00160864"/>
    <w:rsid w:val="0016533B"/>
    <w:rsid w:val="001720CE"/>
    <w:rsid w:val="00173543"/>
    <w:rsid w:val="00174BA3"/>
    <w:rsid w:val="00177081"/>
    <w:rsid w:val="001772E1"/>
    <w:rsid w:val="00183B63"/>
    <w:rsid w:val="00190074"/>
    <w:rsid w:val="001A448C"/>
    <w:rsid w:val="001A4B03"/>
    <w:rsid w:val="001B1CF8"/>
    <w:rsid w:val="001C5D03"/>
    <w:rsid w:val="001D3A0E"/>
    <w:rsid w:val="001E4835"/>
    <w:rsid w:val="00202AF5"/>
    <w:rsid w:val="002034FF"/>
    <w:rsid w:val="00212201"/>
    <w:rsid w:val="002141EC"/>
    <w:rsid w:val="00215488"/>
    <w:rsid w:val="00215EC5"/>
    <w:rsid w:val="00224FB7"/>
    <w:rsid w:val="002251B6"/>
    <w:rsid w:val="00244B32"/>
    <w:rsid w:val="002453DB"/>
    <w:rsid w:val="002554AC"/>
    <w:rsid w:val="00256A00"/>
    <w:rsid w:val="00256DE1"/>
    <w:rsid w:val="00262478"/>
    <w:rsid w:val="002638C1"/>
    <w:rsid w:val="00264DD8"/>
    <w:rsid w:val="00266D26"/>
    <w:rsid w:val="002674B2"/>
    <w:rsid w:val="00272B4D"/>
    <w:rsid w:val="00273CCF"/>
    <w:rsid w:val="00275E2D"/>
    <w:rsid w:val="00281A82"/>
    <w:rsid w:val="00281F5E"/>
    <w:rsid w:val="00282447"/>
    <w:rsid w:val="00292CC6"/>
    <w:rsid w:val="00295DE4"/>
    <w:rsid w:val="0029683A"/>
    <w:rsid w:val="002A2B24"/>
    <w:rsid w:val="002B2ACD"/>
    <w:rsid w:val="002C08A4"/>
    <w:rsid w:val="002C6E99"/>
    <w:rsid w:val="002C72FF"/>
    <w:rsid w:val="002D1829"/>
    <w:rsid w:val="002D24F1"/>
    <w:rsid w:val="002D28D5"/>
    <w:rsid w:val="002D2A4D"/>
    <w:rsid w:val="002D30DD"/>
    <w:rsid w:val="002D70F3"/>
    <w:rsid w:val="002E0F29"/>
    <w:rsid w:val="002E4070"/>
    <w:rsid w:val="002E7769"/>
    <w:rsid w:val="002F3E8A"/>
    <w:rsid w:val="002F3F28"/>
    <w:rsid w:val="002F7DC7"/>
    <w:rsid w:val="00303964"/>
    <w:rsid w:val="003059E1"/>
    <w:rsid w:val="00305BC2"/>
    <w:rsid w:val="003075BB"/>
    <w:rsid w:val="00307FAB"/>
    <w:rsid w:val="00316E65"/>
    <w:rsid w:val="0032060B"/>
    <w:rsid w:val="00326488"/>
    <w:rsid w:val="00327570"/>
    <w:rsid w:val="00327C63"/>
    <w:rsid w:val="003403C6"/>
    <w:rsid w:val="00342ED6"/>
    <w:rsid w:val="0034478F"/>
    <w:rsid w:val="0035063A"/>
    <w:rsid w:val="003556DE"/>
    <w:rsid w:val="003568FD"/>
    <w:rsid w:val="00356EFB"/>
    <w:rsid w:val="00362074"/>
    <w:rsid w:val="00363AED"/>
    <w:rsid w:val="00370643"/>
    <w:rsid w:val="003858D7"/>
    <w:rsid w:val="0038618D"/>
    <w:rsid w:val="003876FC"/>
    <w:rsid w:val="003902B1"/>
    <w:rsid w:val="00390DC7"/>
    <w:rsid w:val="003B18C4"/>
    <w:rsid w:val="003B29BD"/>
    <w:rsid w:val="003B3B11"/>
    <w:rsid w:val="003B6F6E"/>
    <w:rsid w:val="003D579C"/>
    <w:rsid w:val="003D63D2"/>
    <w:rsid w:val="003D67F1"/>
    <w:rsid w:val="003F03F4"/>
    <w:rsid w:val="003F09FB"/>
    <w:rsid w:val="003F4967"/>
    <w:rsid w:val="003F50A9"/>
    <w:rsid w:val="0041356C"/>
    <w:rsid w:val="004224E9"/>
    <w:rsid w:val="00425209"/>
    <w:rsid w:val="00430053"/>
    <w:rsid w:val="0043068C"/>
    <w:rsid w:val="00441A37"/>
    <w:rsid w:val="004553CA"/>
    <w:rsid w:val="00456879"/>
    <w:rsid w:val="00465AE2"/>
    <w:rsid w:val="00471533"/>
    <w:rsid w:val="00483489"/>
    <w:rsid w:val="00486A82"/>
    <w:rsid w:val="00496F34"/>
    <w:rsid w:val="004A15DE"/>
    <w:rsid w:val="004A428D"/>
    <w:rsid w:val="004A487C"/>
    <w:rsid w:val="004B39F3"/>
    <w:rsid w:val="004C3E97"/>
    <w:rsid w:val="004C6A17"/>
    <w:rsid w:val="004E264F"/>
    <w:rsid w:val="004F357B"/>
    <w:rsid w:val="005063AF"/>
    <w:rsid w:val="00514A56"/>
    <w:rsid w:val="00515E20"/>
    <w:rsid w:val="005244CA"/>
    <w:rsid w:val="00532849"/>
    <w:rsid w:val="00552FB9"/>
    <w:rsid w:val="00554E4B"/>
    <w:rsid w:val="00555188"/>
    <w:rsid w:val="0055699F"/>
    <w:rsid w:val="00557360"/>
    <w:rsid w:val="00557BA5"/>
    <w:rsid w:val="00560897"/>
    <w:rsid w:val="00560B26"/>
    <w:rsid w:val="0056259D"/>
    <w:rsid w:val="00565EE1"/>
    <w:rsid w:val="0057322B"/>
    <w:rsid w:val="00584310"/>
    <w:rsid w:val="00591FB8"/>
    <w:rsid w:val="00594F0E"/>
    <w:rsid w:val="00594F91"/>
    <w:rsid w:val="00597908"/>
    <w:rsid w:val="005A2000"/>
    <w:rsid w:val="005A28CF"/>
    <w:rsid w:val="005B03E6"/>
    <w:rsid w:val="005B455F"/>
    <w:rsid w:val="005B78F9"/>
    <w:rsid w:val="005C049D"/>
    <w:rsid w:val="005C35E2"/>
    <w:rsid w:val="005C6CAE"/>
    <w:rsid w:val="005E0F2A"/>
    <w:rsid w:val="005E236D"/>
    <w:rsid w:val="005E43E0"/>
    <w:rsid w:val="005E7D8C"/>
    <w:rsid w:val="005F6EC0"/>
    <w:rsid w:val="0060483D"/>
    <w:rsid w:val="00605068"/>
    <w:rsid w:val="00622AA9"/>
    <w:rsid w:val="00626014"/>
    <w:rsid w:val="00627522"/>
    <w:rsid w:val="006369CC"/>
    <w:rsid w:val="00637A6D"/>
    <w:rsid w:val="00642F0E"/>
    <w:rsid w:val="0064423D"/>
    <w:rsid w:val="0065116F"/>
    <w:rsid w:val="00664D9F"/>
    <w:rsid w:val="006733BB"/>
    <w:rsid w:val="006768CE"/>
    <w:rsid w:val="0068547F"/>
    <w:rsid w:val="006A0FF7"/>
    <w:rsid w:val="006A7F1A"/>
    <w:rsid w:val="006B4C46"/>
    <w:rsid w:val="006C629E"/>
    <w:rsid w:val="006E075E"/>
    <w:rsid w:val="006E184C"/>
    <w:rsid w:val="006E26EB"/>
    <w:rsid w:val="006E493D"/>
    <w:rsid w:val="006F1F8B"/>
    <w:rsid w:val="006F4417"/>
    <w:rsid w:val="00703AC5"/>
    <w:rsid w:val="00715F8D"/>
    <w:rsid w:val="00726833"/>
    <w:rsid w:val="0072704E"/>
    <w:rsid w:val="00734B33"/>
    <w:rsid w:val="00737EF3"/>
    <w:rsid w:val="00740006"/>
    <w:rsid w:val="007404B2"/>
    <w:rsid w:val="00741D8A"/>
    <w:rsid w:val="007432AE"/>
    <w:rsid w:val="00744DF8"/>
    <w:rsid w:val="00763FDD"/>
    <w:rsid w:val="00767D08"/>
    <w:rsid w:val="00782350"/>
    <w:rsid w:val="00783C7B"/>
    <w:rsid w:val="007862E4"/>
    <w:rsid w:val="007A10C0"/>
    <w:rsid w:val="007B00E0"/>
    <w:rsid w:val="007B0606"/>
    <w:rsid w:val="007B48EE"/>
    <w:rsid w:val="007B654F"/>
    <w:rsid w:val="007C4D98"/>
    <w:rsid w:val="007C6573"/>
    <w:rsid w:val="007D2F55"/>
    <w:rsid w:val="007D4910"/>
    <w:rsid w:val="007D7620"/>
    <w:rsid w:val="007E1A0B"/>
    <w:rsid w:val="007F2E31"/>
    <w:rsid w:val="007F3E95"/>
    <w:rsid w:val="00803558"/>
    <w:rsid w:val="008041E4"/>
    <w:rsid w:val="0080565D"/>
    <w:rsid w:val="00810438"/>
    <w:rsid w:val="00811B54"/>
    <w:rsid w:val="008136C3"/>
    <w:rsid w:val="00813947"/>
    <w:rsid w:val="00813F36"/>
    <w:rsid w:val="008161AA"/>
    <w:rsid w:val="0082083E"/>
    <w:rsid w:val="00825541"/>
    <w:rsid w:val="00833913"/>
    <w:rsid w:val="008408E6"/>
    <w:rsid w:val="00840DA6"/>
    <w:rsid w:val="00841BC5"/>
    <w:rsid w:val="00842B89"/>
    <w:rsid w:val="0084313D"/>
    <w:rsid w:val="008469ED"/>
    <w:rsid w:val="00847644"/>
    <w:rsid w:val="008511B6"/>
    <w:rsid w:val="00852635"/>
    <w:rsid w:val="00874694"/>
    <w:rsid w:val="008760C5"/>
    <w:rsid w:val="008839D4"/>
    <w:rsid w:val="008A6B6F"/>
    <w:rsid w:val="008B5128"/>
    <w:rsid w:val="008C2F5D"/>
    <w:rsid w:val="008C44D9"/>
    <w:rsid w:val="008C5EC1"/>
    <w:rsid w:val="008D6508"/>
    <w:rsid w:val="008F04C9"/>
    <w:rsid w:val="008F2AEC"/>
    <w:rsid w:val="008F336F"/>
    <w:rsid w:val="008F3BAC"/>
    <w:rsid w:val="009018AD"/>
    <w:rsid w:val="00902F51"/>
    <w:rsid w:val="00911C92"/>
    <w:rsid w:val="0092164C"/>
    <w:rsid w:val="00922291"/>
    <w:rsid w:val="00922607"/>
    <w:rsid w:val="00927B70"/>
    <w:rsid w:val="00930467"/>
    <w:rsid w:val="00940B89"/>
    <w:rsid w:val="00950DD8"/>
    <w:rsid w:val="00951858"/>
    <w:rsid w:val="00951F37"/>
    <w:rsid w:val="00956FFD"/>
    <w:rsid w:val="00957905"/>
    <w:rsid w:val="00975CA4"/>
    <w:rsid w:val="00977A67"/>
    <w:rsid w:val="00980746"/>
    <w:rsid w:val="00984103"/>
    <w:rsid w:val="009843A0"/>
    <w:rsid w:val="00992BA1"/>
    <w:rsid w:val="009A410D"/>
    <w:rsid w:val="009A52E6"/>
    <w:rsid w:val="009B06F4"/>
    <w:rsid w:val="009B3647"/>
    <w:rsid w:val="009B37BD"/>
    <w:rsid w:val="009B6FB3"/>
    <w:rsid w:val="009C1492"/>
    <w:rsid w:val="009D3185"/>
    <w:rsid w:val="009D3766"/>
    <w:rsid w:val="009D79D4"/>
    <w:rsid w:val="009E40C0"/>
    <w:rsid w:val="009E5D80"/>
    <w:rsid w:val="009F28EE"/>
    <w:rsid w:val="009F3B22"/>
    <w:rsid w:val="009F47C4"/>
    <w:rsid w:val="009F7E6B"/>
    <w:rsid w:val="00A00A33"/>
    <w:rsid w:val="00A025CF"/>
    <w:rsid w:val="00A11D49"/>
    <w:rsid w:val="00A12BB1"/>
    <w:rsid w:val="00A164EF"/>
    <w:rsid w:val="00A17B90"/>
    <w:rsid w:val="00A21647"/>
    <w:rsid w:val="00A21CC7"/>
    <w:rsid w:val="00A25B0B"/>
    <w:rsid w:val="00A30805"/>
    <w:rsid w:val="00A334EE"/>
    <w:rsid w:val="00A341D1"/>
    <w:rsid w:val="00A450FB"/>
    <w:rsid w:val="00A51988"/>
    <w:rsid w:val="00A535EF"/>
    <w:rsid w:val="00A560E5"/>
    <w:rsid w:val="00A703C0"/>
    <w:rsid w:val="00A77C5E"/>
    <w:rsid w:val="00A80E77"/>
    <w:rsid w:val="00A842C5"/>
    <w:rsid w:val="00AA6C3F"/>
    <w:rsid w:val="00AA77AB"/>
    <w:rsid w:val="00AB378B"/>
    <w:rsid w:val="00AC4AFA"/>
    <w:rsid w:val="00AC7E93"/>
    <w:rsid w:val="00AD33DD"/>
    <w:rsid w:val="00AD5A35"/>
    <w:rsid w:val="00AD6770"/>
    <w:rsid w:val="00AE2A40"/>
    <w:rsid w:val="00AE35EF"/>
    <w:rsid w:val="00AE7755"/>
    <w:rsid w:val="00AF1EF6"/>
    <w:rsid w:val="00AF49DC"/>
    <w:rsid w:val="00AF74F0"/>
    <w:rsid w:val="00B01F3B"/>
    <w:rsid w:val="00B07806"/>
    <w:rsid w:val="00B07E58"/>
    <w:rsid w:val="00B10E98"/>
    <w:rsid w:val="00B14189"/>
    <w:rsid w:val="00B20F4D"/>
    <w:rsid w:val="00B26254"/>
    <w:rsid w:val="00B2727A"/>
    <w:rsid w:val="00B2768D"/>
    <w:rsid w:val="00B3203D"/>
    <w:rsid w:val="00B341F1"/>
    <w:rsid w:val="00B47573"/>
    <w:rsid w:val="00B540E7"/>
    <w:rsid w:val="00B563A5"/>
    <w:rsid w:val="00B57FAF"/>
    <w:rsid w:val="00B75730"/>
    <w:rsid w:val="00B84433"/>
    <w:rsid w:val="00B9070B"/>
    <w:rsid w:val="00B92F4B"/>
    <w:rsid w:val="00B93717"/>
    <w:rsid w:val="00B9601C"/>
    <w:rsid w:val="00BA4161"/>
    <w:rsid w:val="00BA66C2"/>
    <w:rsid w:val="00BB4365"/>
    <w:rsid w:val="00BB45A0"/>
    <w:rsid w:val="00BB6DBC"/>
    <w:rsid w:val="00BC40CD"/>
    <w:rsid w:val="00BE06E8"/>
    <w:rsid w:val="00BE0CD0"/>
    <w:rsid w:val="00BE1DE0"/>
    <w:rsid w:val="00BE4714"/>
    <w:rsid w:val="00BE5AFE"/>
    <w:rsid w:val="00BE7272"/>
    <w:rsid w:val="00BE7F0C"/>
    <w:rsid w:val="00BF0746"/>
    <w:rsid w:val="00BF31F0"/>
    <w:rsid w:val="00BF420C"/>
    <w:rsid w:val="00BF4883"/>
    <w:rsid w:val="00C001EC"/>
    <w:rsid w:val="00C02101"/>
    <w:rsid w:val="00C10704"/>
    <w:rsid w:val="00C31E87"/>
    <w:rsid w:val="00C33873"/>
    <w:rsid w:val="00C41217"/>
    <w:rsid w:val="00C413C4"/>
    <w:rsid w:val="00C45897"/>
    <w:rsid w:val="00C5318B"/>
    <w:rsid w:val="00C53903"/>
    <w:rsid w:val="00C54AB0"/>
    <w:rsid w:val="00C8627B"/>
    <w:rsid w:val="00C87F12"/>
    <w:rsid w:val="00C90516"/>
    <w:rsid w:val="00C96681"/>
    <w:rsid w:val="00C96929"/>
    <w:rsid w:val="00CA4EAE"/>
    <w:rsid w:val="00CB242F"/>
    <w:rsid w:val="00CB696A"/>
    <w:rsid w:val="00CC7303"/>
    <w:rsid w:val="00CC7A7B"/>
    <w:rsid w:val="00CD2C22"/>
    <w:rsid w:val="00CD3868"/>
    <w:rsid w:val="00CD5853"/>
    <w:rsid w:val="00CE2AC8"/>
    <w:rsid w:val="00CE2C8C"/>
    <w:rsid w:val="00CE4434"/>
    <w:rsid w:val="00CE6DC7"/>
    <w:rsid w:val="00CF0B72"/>
    <w:rsid w:val="00CF5E98"/>
    <w:rsid w:val="00D00A37"/>
    <w:rsid w:val="00D00DB1"/>
    <w:rsid w:val="00D06FEE"/>
    <w:rsid w:val="00D17C15"/>
    <w:rsid w:val="00D21796"/>
    <w:rsid w:val="00D2526E"/>
    <w:rsid w:val="00D30DAF"/>
    <w:rsid w:val="00D32A56"/>
    <w:rsid w:val="00D47DCB"/>
    <w:rsid w:val="00D50AA0"/>
    <w:rsid w:val="00D50DCF"/>
    <w:rsid w:val="00D56BA4"/>
    <w:rsid w:val="00D600C3"/>
    <w:rsid w:val="00D62FA2"/>
    <w:rsid w:val="00D742B0"/>
    <w:rsid w:val="00D85CB2"/>
    <w:rsid w:val="00D86537"/>
    <w:rsid w:val="00D86E74"/>
    <w:rsid w:val="00D90423"/>
    <w:rsid w:val="00D9243B"/>
    <w:rsid w:val="00D96002"/>
    <w:rsid w:val="00DA3071"/>
    <w:rsid w:val="00DB3B2C"/>
    <w:rsid w:val="00DB4B71"/>
    <w:rsid w:val="00DC29FF"/>
    <w:rsid w:val="00DD51F5"/>
    <w:rsid w:val="00DD614B"/>
    <w:rsid w:val="00DE38EB"/>
    <w:rsid w:val="00DE4101"/>
    <w:rsid w:val="00DE45E9"/>
    <w:rsid w:val="00DE475D"/>
    <w:rsid w:val="00DE604F"/>
    <w:rsid w:val="00DF451A"/>
    <w:rsid w:val="00DF51D5"/>
    <w:rsid w:val="00DF787C"/>
    <w:rsid w:val="00E12F55"/>
    <w:rsid w:val="00E223C2"/>
    <w:rsid w:val="00E2661B"/>
    <w:rsid w:val="00E2740A"/>
    <w:rsid w:val="00E27427"/>
    <w:rsid w:val="00E34F54"/>
    <w:rsid w:val="00E41F64"/>
    <w:rsid w:val="00E45891"/>
    <w:rsid w:val="00E47F90"/>
    <w:rsid w:val="00E741CF"/>
    <w:rsid w:val="00E76304"/>
    <w:rsid w:val="00E82E93"/>
    <w:rsid w:val="00E92715"/>
    <w:rsid w:val="00EA52BC"/>
    <w:rsid w:val="00EB2D18"/>
    <w:rsid w:val="00EB3C92"/>
    <w:rsid w:val="00EB6D44"/>
    <w:rsid w:val="00EC14D6"/>
    <w:rsid w:val="00EC1CBE"/>
    <w:rsid w:val="00EC52FD"/>
    <w:rsid w:val="00ED7765"/>
    <w:rsid w:val="00EE2AD8"/>
    <w:rsid w:val="00EE7F82"/>
    <w:rsid w:val="00EF6B0F"/>
    <w:rsid w:val="00F0408A"/>
    <w:rsid w:val="00F07C87"/>
    <w:rsid w:val="00F152D8"/>
    <w:rsid w:val="00F15E9A"/>
    <w:rsid w:val="00F16F0C"/>
    <w:rsid w:val="00F17B1D"/>
    <w:rsid w:val="00F251E1"/>
    <w:rsid w:val="00F301A6"/>
    <w:rsid w:val="00F34266"/>
    <w:rsid w:val="00F40529"/>
    <w:rsid w:val="00F43BD6"/>
    <w:rsid w:val="00F52A1B"/>
    <w:rsid w:val="00F56D79"/>
    <w:rsid w:val="00F64898"/>
    <w:rsid w:val="00F719A1"/>
    <w:rsid w:val="00F71D29"/>
    <w:rsid w:val="00F8218C"/>
    <w:rsid w:val="00F8276A"/>
    <w:rsid w:val="00F82DEF"/>
    <w:rsid w:val="00F932BB"/>
    <w:rsid w:val="00FA1190"/>
    <w:rsid w:val="00FA1E3E"/>
    <w:rsid w:val="00FA1F5F"/>
    <w:rsid w:val="00FB1640"/>
    <w:rsid w:val="00FC0B53"/>
    <w:rsid w:val="00FC14F4"/>
    <w:rsid w:val="00FD4FE1"/>
    <w:rsid w:val="00FD5C37"/>
    <w:rsid w:val="00FE1154"/>
    <w:rsid w:val="00FE1231"/>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CF8D3-F26D-4C17-B27A-6EC6D451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67532850">
      <w:bodyDiv w:val="1"/>
      <w:marLeft w:val="0"/>
      <w:marRight w:val="0"/>
      <w:marTop w:val="0"/>
      <w:marBottom w:val="0"/>
      <w:divBdr>
        <w:top w:val="none" w:sz="0" w:space="0" w:color="auto"/>
        <w:left w:val="none" w:sz="0" w:space="0" w:color="auto"/>
        <w:bottom w:val="none" w:sz="0" w:space="0" w:color="auto"/>
        <w:right w:val="none" w:sz="0" w:space="0" w:color="auto"/>
      </w:divBdr>
    </w:div>
    <w:div w:id="9602366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46813570">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5515732">
      <w:bodyDiv w:val="1"/>
      <w:marLeft w:val="0"/>
      <w:marRight w:val="0"/>
      <w:marTop w:val="0"/>
      <w:marBottom w:val="0"/>
      <w:divBdr>
        <w:top w:val="none" w:sz="0" w:space="0" w:color="auto"/>
        <w:left w:val="none" w:sz="0" w:space="0" w:color="auto"/>
        <w:bottom w:val="none" w:sz="0" w:space="0" w:color="auto"/>
        <w:right w:val="none" w:sz="0" w:space="0" w:color="auto"/>
      </w:divBdr>
    </w:div>
    <w:div w:id="467164593">
      <w:bodyDiv w:val="1"/>
      <w:marLeft w:val="0"/>
      <w:marRight w:val="0"/>
      <w:marTop w:val="0"/>
      <w:marBottom w:val="0"/>
      <w:divBdr>
        <w:top w:val="none" w:sz="0" w:space="0" w:color="auto"/>
        <w:left w:val="none" w:sz="0" w:space="0" w:color="auto"/>
        <w:bottom w:val="none" w:sz="0" w:space="0" w:color="auto"/>
        <w:right w:val="none" w:sz="0" w:space="0" w:color="auto"/>
      </w:divBdr>
    </w:div>
    <w:div w:id="471287952">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92471883">
      <w:bodyDiv w:val="1"/>
      <w:marLeft w:val="0"/>
      <w:marRight w:val="0"/>
      <w:marTop w:val="0"/>
      <w:marBottom w:val="0"/>
      <w:divBdr>
        <w:top w:val="none" w:sz="0" w:space="0" w:color="auto"/>
        <w:left w:val="none" w:sz="0" w:space="0" w:color="auto"/>
        <w:bottom w:val="none" w:sz="0" w:space="0" w:color="auto"/>
        <w:right w:val="none" w:sz="0" w:space="0" w:color="auto"/>
      </w:divBdr>
    </w:div>
    <w:div w:id="79044019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19542827">
      <w:bodyDiv w:val="1"/>
      <w:marLeft w:val="0"/>
      <w:marRight w:val="0"/>
      <w:marTop w:val="0"/>
      <w:marBottom w:val="0"/>
      <w:divBdr>
        <w:top w:val="none" w:sz="0" w:space="0" w:color="auto"/>
        <w:left w:val="none" w:sz="0" w:space="0" w:color="auto"/>
        <w:bottom w:val="none" w:sz="0" w:space="0" w:color="auto"/>
        <w:right w:val="none" w:sz="0" w:space="0" w:color="auto"/>
      </w:divBdr>
    </w:div>
    <w:div w:id="960961671">
      <w:bodyDiv w:val="1"/>
      <w:marLeft w:val="0"/>
      <w:marRight w:val="0"/>
      <w:marTop w:val="0"/>
      <w:marBottom w:val="0"/>
      <w:divBdr>
        <w:top w:val="none" w:sz="0" w:space="0" w:color="auto"/>
        <w:left w:val="none" w:sz="0" w:space="0" w:color="auto"/>
        <w:bottom w:val="none" w:sz="0" w:space="0" w:color="auto"/>
        <w:right w:val="none" w:sz="0" w:space="0" w:color="auto"/>
      </w:divBdr>
    </w:div>
    <w:div w:id="96897650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621030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56503359">
      <w:bodyDiv w:val="1"/>
      <w:marLeft w:val="0"/>
      <w:marRight w:val="0"/>
      <w:marTop w:val="0"/>
      <w:marBottom w:val="0"/>
      <w:divBdr>
        <w:top w:val="none" w:sz="0" w:space="0" w:color="auto"/>
        <w:left w:val="none" w:sz="0" w:space="0" w:color="auto"/>
        <w:bottom w:val="none" w:sz="0" w:space="0" w:color="auto"/>
        <w:right w:val="none" w:sz="0" w:space="0" w:color="auto"/>
      </w:divBdr>
    </w:div>
    <w:div w:id="16298171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1287548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176269B-6863-4F61-BBC8-175E625D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52</cp:revision>
  <cp:lastPrinted>2016-03-01T15:41:00Z</cp:lastPrinted>
  <dcterms:created xsi:type="dcterms:W3CDTF">2015-09-28T08:06:00Z</dcterms:created>
  <dcterms:modified xsi:type="dcterms:W3CDTF">2016-05-20T11:01:00Z</dcterms:modified>
</cp:coreProperties>
</file>