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846148" w:rsidP="00634526">
            <w:pPr>
              <w:widowControl w:val="0"/>
              <w:autoSpaceDE w:val="0"/>
              <w:autoSpaceDN w:val="0"/>
              <w:adjustRightInd w:val="0"/>
              <w:jc w:val="center"/>
              <w:rPr>
                <w:rFonts w:ascii="Times New Roman CYR" w:hAnsi="Times New Roman CYR" w:cs="Times New Roman CYR"/>
                <w:b/>
                <w:bCs/>
                <w:noProof/>
                <w:sz w:val="24"/>
                <w:szCs w:val="24"/>
              </w:rPr>
            </w:pPr>
            <w:r w:rsidRPr="00DB32A0">
              <w:rPr>
                <w:rFonts w:ascii="Times New Roman CYR" w:hAnsi="Times New Roman CYR" w:cs="Times New Roman CYR"/>
              </w:rPr>
              <w:t xml:space="preserve">16 </w:t>
            </w:r>
            <w:r>
              <w:rPr>
                <w:rFonts w:ascii="Times New Roman CYR" w:hAnsi="Times New Roman CYR" w:cs="Times New Roman CYR"/>
              </w:rPr>
              <w:t xml:space="preserve">июня </w:t>
            </w:r>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DB32A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4A66D5" w:rsidRPr="00B0607C" w:rsidRDefault="00E54346" w:rsidP="004A66D5">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004A66D5" w:rsidRPr="00784BBD">
        <w:rPr>
          <w:rFonts w:ascii="Times New Roman" w:hAnsi="Times New Roman"/>
          <w:sz w:val="28"/>
          <w:szCs w:val="28"/>
        </w:rPr>
        <w:t>«Обустройство противоподкопного ограждения по внешнему периметру площадки охранного крана и площадки узла подключения газопровода-отвода к ГРС «Чернореченский цементный завод».</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4A66D5" w:rsidRPr="00784BBD" w:rsidRDefault="00E54346" w:rsidP="004A66D5">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bookmarkStart w:id="0" w:name="_GoBack"/>
      <w:bookmarkEnd w:id="0"/>
      <w:r w:rsidR="004A66D5" w:rsidRPr="00784BBD">
        <w:rPr>
          <w:rStyle w:val="a4"/>
          <w:b w:val="0"/>
          <w:color w:val="auto"/>
          <w:sz w:val="28"/>
          <w:szCs w:val="28"/>
        </w:rPr>
        <w:t>10 (десяти), но не более 15 (пятнадцати)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784BBD" w:rsidRDefault="000A361D" w:rsidP="004A66D5">
      <w:pPr>
        <w:pStyle w:val="Default"/>
        <w:numPr>
          <w:ilvl w:val="0"/>
          <w:numId w:val="39"/>
        </w:numPr>
        <w:tabs>
          <w:tab w:val="left" w:pos="-3261"/>
          <w:tab w:val="left" w:pos="-1276"/>
        </w:tabs>
        <w:ind w:left="0" w:firstLine="284"/>
        <w:jc w:val="both"/>
        <w:rPr>
          <w:bCs/>
          <w:color w:val="auto"/>
          <w:sz w:val="28"/>
          <w:szCs w:val="28"/>
        </w:rPr>
      </w:pPr>
      <w:r w:rsidRPr="00784BBD">
        <w:rPr>
          <w:bCs/>
          <w:color w:val="auto"/>
          <w:sz w:val="28"/>
          <w:szCs w:val="28"/>
        </w:rPr>
        <w:t xml:space="preserve">Для участников, не освобожденных от уплаты НДС – </w:t>
      </w:r>
      <w:r w:rsidR="004A66D5" w:rsidRPr="00784BBD">
        <w:rPr>
          <w:bCs/>
          <w:color w:val="auto"/>
          <w:sz w:val="28"/>
          <w:szCs w:val="28"/>
        </w:rPr>
        <w:t>9405059,52 (Девять миллионов четыреста пять тысяч пятьдесят девять рублей 52 копейки), в том числе НДС 18 % 1434670,10 (Один миллион четыреста тридцать четыре тысячи шестьсот семьдесят рублей 10 копеек)</w:t>
      </w:r>
      <w:r w:rsidRPr="00784BBD">
        <w:rPr>
          <w:bCs/>
          <w:color w:val="auto"/>
          <w:sz w:val="28"/>
          <w:szCs w:val="28"/>
        </w:rPr>
        <w:t>.</w:t>
      </w:r>
    </w:p>
    <w:p w:rsidR="000A361D" w:rsidRPr="00784BBD" w:rsidRDefault="000A361D" w:rsidP="004A66D5">
      <w:pPr>
        <w:pStyle w:val="Default"/>
        <w:numPr>
          <w:ilvl w:val="0"/>
          <w:numId w:val="39"/>
        </w:numPr>
        <w:tabs>
          <w:tab w:val="left" w:pos="-3261"/>
          <w:tab w:val="left" w:pos="-1276"/>
        </w:tabs>
        <w:ind w:left="0" w:firstLine="284"/>
        <w:jc w:val="both"/>
        <w:rPr>
          <w:bCs/>
          <w:color w:val="auto"/>
          <w:sz w:val="28"/>
          <w:szCs w:val="28"/>
        </w:rPr>
      </w:pPr>
      <w:r w:rsidRPr="00784BBD">
        <w:rPr>
          <w:bCs/>
          <w:color w:val="auto"/>
          <w:sz w:val="28"/>
          <w:szCs w:val="28"/>
        </w:rPr>
        <w:t xml:space="preserve">Для участников, освобожденных от уплаты НДС (без НДС) – </w:t>
      </w:r>
      <w:r w:rsidR="004A66D5" w:rsidRPr="00784BBD">
        <w:rPr>
          <w:bCs/>
          <w:color w:val="auto"/>
          <w:sz w:val="28"/>
          <w:szCs w:val="28"/>
        </w:rPr>
        <w:t xml:space="preserve">7970389,42 </w:t>
      </w:r>
      <w:r w:rsidRPr="00784BBD">
        <w:rPr>
          <w:bCs/>
          <w:color w:val="auto"/>
          <w:sz w:val="28"/>
          <w:szCs w:val="28"/>
        </w:rPr>
        <w:t>(</w:t>
      </w:r>
      <w:r w:rsidR="004A66D5" w:rsidRPr="00784BBD">
        <w:rPr>
          <w:bCs/>
          <w:color w:val="auto"/>
          <w:sz w:val="28"/>
          <w:szCs w:val="28"/>
        </w:rPr>
        <w:t>Семь миллионов девятьсот семьдесят тысяч триста восемьдесят девять рублей 42</w:t>
      </w:r>
      <w:r w:rsidRPr="00784BBD">
        <w:rPr>
          <w:bCs/>
          <w:color w:val="auto"/>
          <w:sz w:val="28"/>
          <w:szCs w:val="28"/>
        </w:rPr>
        <w:t xml:space="preserve"> копе</w:t>
      </w:r>
      <w:r w:rsidR="004A66D5" w:rsidRPr="00784BBD">
        <w:rPr>
          <w:bCs/>
          <w:color w:val="auto"/>
          <w:sz w:val="28"/>
          <w:szCs w:val="28"/>
        </w:rPr>
        <w:t>й</w:t>
      </w:r>
      <w:r w:rsidR="002C2BEF" w:rsidRPr="00784BBD">
        <w:rPr>
          <w:bCs/>
          <w:color w:val="auto"/>
          <w:sz w:val="28"/>
          <w:szCs w:val="28"/>
        </w:rPr>
        <w:t>к</w:t>
      </w:r>
      <w:r w:rsidR="004A66D5" w:rsidRPr="00784BBD">
        <w:rPr>
          <w:bCs/>
          <w:color w:val="auto"/>
          <w:sz w:val="28"/>
          <w:szCs w:val="28"/>
        </w:rPr>
        <w:t>и</w:t>
      </w:r>
      <w:r w:rsidRPr="00784BBD">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D55574" w:rsidP="00E54346">
      <w:pPr>
        <w:pStyle w:val="Default"/>
        <w:tabs>
          <w:tab w:val="left" w:pos="-1276"/>
          <w:tab w:val="left" w:pos="0"/>
          <w:tab w:val="left" w:pos="142"/>
        </w:tabs>
        <w:jc w:val="both"/>
        <w:rPr>
          <w:bCs/>
          <w:color w:val="FF0000"/>
          <w:sz w:val="28"/>
          <w:szCs w:val="28"/>
        </w:rPr>
      </w:pPr>
      <w:r w:rsidRPr="00784BBD">
        <w:rPr>
          <w:bCs/>
          <w:color w:val="auto"/>
          <w:sz w:val="28"/>
          <w:szCs w:val="28"/>
        </w:rPr>
        <w:t>Российская Федерация, Новосибирская область, г. Искитим.</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D55574" w:rsidRPr="00784BBD" w:rsidRDefault="00D55574" w:rsidP="00D55574">
      <w:pPr>
        <w:pStyle w:val="a3"/>
        <w:numPr>
          <w:ilvl w:val="0"/>
          <w:numId w:val="36"/>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Выполнить работы по устройству противоподкопного барьера из арматурной стали по периметру площадки охранного крана и площадки узла подключения, закрепив его под основным ограждением. Монтаж произвести с углублением в грунт для усиления защитных характеристик.</w:t>
      </w:r>
    </w:p>
    <w:p w:rsidR="003D1A85" w:rsidRPr="002C2BE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784BBD" w:rsidRDefault="00DA2E04" w:rsidP="00D55574">
      <w:pPr>
        <w:pStyle w:val="a3"/>
        <w:numPr>
          <w:ilvl w:val="0"/>
          <w:numId w:val="11"/>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D55574" w:rsidRPr="00784BBD">
        <w:rPr>
          <w:rFonts w:ascii="Times New Roman" w:hAnsi="Times New Roman"/>
          <w:bCs/>
          <w:sz w:val="28"/>
          <w:szCs w:val="28"/>
        </w:rPr>
        <w:t>площадки охранного крана и площадки узла подключения</w:t>
      </w:r>
      <w:r w:rsidRPr="00784BBD">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DB32A0">
        <w:rPr>
          <w:rFonts w:ascii="Times New Roman" w:hAnsi="Times New Roman"/>
          <w:bCs/>
          <w:sz w:val="28"/>
          <w:szCs w:val="28"/>
        </w:rPr>
        <w:t>и</w:t>
      </w:r>
      <w:r w:rsidR="00E54346" w:rsidRPr="002C2BEF">
        <w:rPr>
          <w:rFonts w:ascii="Times New Roman" w:hAnsi="Times New Roman"/>
          <w:bCs/>
          <w:sz w:val="28"/>
          <w:szCs w:val="28"/>
        </w:rPr>
        <w:t xml:space="preserve"> №</w:t>
      </w:r>
      <w:r w:rsidR="00DB32A0">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D55574" w:rsidRDefault="00D55574" w:rsidP="003D1A85">
      <w:pPr>
        <w:pStyle w:val="a3"/>
        <w:tabs>
          <w:tab w:val="left" w:pos="-4395"/>
        </w:tabs>
        <w:spacing w:after="0" w:line="240" w:lineRule="auto"/>
        <w:ind w:left="284"/>
        <w:rPr>
          <w:rFonts w:ascii="Times New Roman" w:hAnsi="Times New Roman"/>
          <w:b/>
          <w:color w:val="000000"/>
          <w:sz w:val="28"/>
          <w:szCs w:val="28"/>
        </w:rPr>
      </w:pPr>
    </w:p>
    <w:p w:rsidR="00E32131" w:rsidRDefault="00E32131" w:rsidP="003D1A85">
      <w:pPr>
        <w:pStyle w:val="a3"/>
        <w:tabs>
          <w:tab w:val="left" w:pos="-4395"/>
        </w:tabs>
        <w:spacing w:after="0" w:line="240" w:lineRule="auto"/>
        <w:ind w:left="284"/>
        <w:rPr>
          <w:rFonts w:ascii="Times New Roman" w:hAnsi="Times New Roman"/>
          <w:b/>
          <w:color w:val="000000"/>
          <w:sz w:val="28"/>
          <w:szCs w:val="28"/>
        </w:rPr>
      </w:pPr>
    </w:p>
    <w:p w:rsidR="00E32131" w:rsidRDefault="00E32131" w:rsidP="003D1A85">
      <w:pPr>
        <w:pStyle w:val="a3"/>
        <w:tabs>
          <w:tab w:val="left" w:pos="-4395"/>
        </w:tabs>
        <w:spacing w:after="0" w:line="240" w:lineRule="auto"/>
        <w:ind w:left="284"/>
        <w:rPr>
          <w:rFonts w:ascii="Times New Roman" w:hAnsi="Times New Roman"/>
          <w:b/>
          <w:color w:val="000000"/>
          <w:sz w:val="28"/>
          <w:szCs w:val="28"/>
        </w:rPr>
      </w:pPr>
    </w:p>
    <w:p w:rsidR="00A95787" w:rsidRPr="00784BBD"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784BBD">
        <w:rPr>
          <w:rFonts w:ascii="Times New Roman" w:hAnsi="Times New Roman"/>
          <w:b/>
          <w:bCs/>
          <w:color w:val="000000"/>
          <w:sz w:val="28"/>
          <w:szCs w:val="28"/>
        </w:rPr>
        <w:lastRenderedPageBreak/>
        <w:t xml:space="preserve">Технические требования </w:t>
      </w:r>
      <w:r w:rsidR="00E663CF" w:rsidRPr="00784BBD">
        <w:rPr>
          <w:rFonts w:ascii="Times New Roman" w:hAnsi="Times New Roman"/>
          <w:b/>
          <w:bCs/>
          <w:color w:val="000000"/>
          <w:sz w:val="28"/>
          <w:szCs w:val="28"/>
        </w:rPr>
        <w:t>к выполняемым работам и материалам</w:t>
      </w:r>
      <w:r w:rsidRPr="00784BBD">
        <w:rPr>
          <w:rFonts w:ascii="Times New Roman" w:hAnsi="Times New Roman"/>
          <w:b/>
          <w:bCs/>
          <w:color w:val="000000"/>
          <w:sz w:val="28"/>
          <w:szCs w:val="28"/>
        </w:rPr>
        <w:t xml:space="preserve">: </w:t>
      </w:r>
      <w:r w:rsidR="005D4E5E" w:rsidRPr="00784BBD">
        <w:rPr>
          <w:rFonts w:ascii="Times New Roman" w:hAnsi="Times New Roman"/>
          <w:b/>
          <w:bCs/>
          <w:color w:val="000000"/>
          <w:sz w:val="28"/>
          <w:szCs w:val="28"/>
        </w:rPr>
        <w:t xml:space="preserve">   </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Используемые материалы при монтаже противоподкопного барьера должны соответствовать требованиям ГОСТ 23118-99 «Конструкции стальные строительные», техническим условиям, обеспечены сертификатами и др. документами, удостоверяющими их качество.</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Погрузо-разгрузочные работы следует выполнять автопогрузчиком с соблюдением мер безопасности для работников монтажной бригады и мер предосторожности для исключения механических повреждений.</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Провести подготовительные работы, связанные с осуществлением мероприятий по ограждению периметра траншеи от поступления поверхностных вод.</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 xml:space="preserve">Разработку грунта траншеи производить вручную по периметру ограждения на глубину 500 мм. </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 xml:space="preserve">При необходимости площадь, на которой будут производиться работы необходимо расчистить от кустарника и мелколесья. </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В случае нахождения в месте производства работ горизонтального дренажа, необходимо его демонтировать и восстановить после завершения монтажа противоподкопного устройства.</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 xml:space="preserve">Монтаж противоподкопного барьера выполнить из арматурной стали диаметром 20 мм с шагом 150 мм. Установку по периметру панельного ограждения провести на глубину 500 мм. С приваркой к опорам основного ограждения. </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В местах, где нарушено антикоррозийное покрытие элементов ограждения, необходимо произвести грунтовку и окрасить эмалью за два раза.</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Сварочные работы металлических конструкций выполнять с соблюдением требований СНиП III-4-80. Соединительные детали перед сваркой должны быть очищены до чистого металла. Крепление ограждения должно выполняться ручной электродуговой сваркой.</w:t>
      </w:r>
    </w:p>
    <w:p w:rsidR="00D55574" w:rsidRPr="00784BBD" w:rsidRDefault="00D55574" w:rsidP="00D55574">
      <w:pPr>
        <w:pStyle w:val="Default"/>
        <w:numPr>
          <w:ilvl w:val="0"/>
          <w:numId w:val="43"/>
        </w:numPr>
        <w:tabs>
          <w:tab w:val="left" w:pos="-6804"/>
          <w:tab w:val="left" w:pos="-1276"/>
        </w:tabs>
        <w:ind w:left="0" w:firstLine="284"/>
        <w:jc w:val="both"/>
        <w:rPr>
          <w:bCs/>
          <w:sz w:val="28"/>
          <w:szCs w:val="28"/>
        </w:rPr>
      </w:pPr>
      <w:r w:rsidRPr="00784BBD">
        <w:rPr>
          <w:bCs/>
          <w:sz w:val="28"/>
          <w:szCs w:val="28"/>
        </w:rPr>
        <w:t xml:space="preserve">Обратную засыпку, выравнивание и уплотнение выполнить послойно, при уплотнении допустимо использовать моторные либо электрические трамбовки. </w:t>
      </w:r>
    </w:p>
    <w:p w:rsidR="00D55574" w:rsidRPr="00784BBD" w:rsidRDefault="00D55574" w:rsidP="00D55574">
      <w:pPr>
        <w:pStyle w:val="Default"/>
        <w:numPr>
          <w:ilvl w:val="0"/>
          <w:numId w:val="43"/>
        </w:numPr>
        <w:tabs>
          <w:tab w:val="left" w:pos="-6804"/>
          <w:tab w:val="left" w:pos="-1276"/>
        </w:tabs>
        <w:ind w:left="0" w:firstLine="284"/>
        <w:jc w:val="both"/>
        <w:rPr>
          <w:b/>
          <w:bCs/>
          <w:sz w:val="28"/>
          <w:szCs w:val="28"/>
        </w:rPr>
      </w:pPr>
      <w:r w:rsidRPr="00784BBD">
        <w:rPr>
          <w:bCs/>
          <w:sz w:val="28"/>
          <w:szCs w:val="28"/>
        </w:rPr>
        <w:t>После окончания работ территорию, отводимую под проведение работ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D55574" w:rsidRPr="00784BBD" w:rsidRDefault="00D55574" w:rsidP="00D55574">
      <w:pPr>
        <w:pStyle w:val="Default"/>
        <w:tabs>
          <w:tab w:val="left" w:pos="-6804"/>
          <w:tab w:val="left" w:pos="-1276"/>
        </w:tabs>
        <w:ind w:firstLine="284"/>
        <w:jc w:val="both"/>
        <w:rPr>
          <w:b/>
          <w:bCs/>
          <w:sz w:val="28"/>
          <w:szCs w:val="28"/>
        </w:rPr>
      </w:pPr>
    </w:p>
    <w:p w:rsidR="002C6E99" w:rsidRPr="00784BBD" w:rsidRDefault="00F27C51" w:rsidP="00D55574">
      <w:pPr>
        <w:pStyle w:val="Default"/>
        <w:numPr>
          <w:ilvl w:val="0"/>
          <w:numId w:val="2"/>
        </w:numPr>
        <w:tabs>
          <w:tab w:val="left" w:pos="-1276"/>
          <w:tab w:val="left" w:pos="0"/>
          <w:tab w:val="left" w:pos="142"/>
        </w:tabs>
        <w:jc w:val="both"/>
        <w:rPr>
          <w:rStyle w:val="a4"/>
          <w:sz w:val="28"/>
          <w:szCs w:val="28"/>
        </w:rPr>
      </w:pPr>
      <w:r w:rsidRPr="00784BBD">
        <w:rPr>
          <w:rStyle w:val="a4"/>
          <w:color w:val="auto"/>
          <w:sz w:val="28"/>
          <w:szCs w:val="28"/>
        </w:rPr>
        <w:t>Общие т</w:t>
      </w:r>
      <w:r w:rsidR="009F47C4" w:rsidRPr="00784BBD">
        <w:rPr>
          <w:rStyle w:val="a4"/>
          <w:color w:val="auto"/>
          <w:sz w:val="28"/>
          <w:szCs w:val="28"/>
        </w:rPr>
        <w:t>ребования</w:t>
      </w:r>
      <w:r w:rsidR="002C6E99" w:rsidRPr="00784BBD">
        <w:rPr>
          <w:rStyle w:val="a4"/>
          <w:color w:val="auto"/>
          <w:sz w:val="28"/>
          <w:szCs w:val="28"/>
        </w:rPr>
        <w:t xml:space="preserve"> к </w:t>
      </w:r>
      <w:r w:rsidR="00D21796" w:rsidRPr="00784BBD">
        <w:rPr>
          <w:rStyle w:val="a4"/>
          <w:color w:val="auto"/>
          <w:sz w:val="28"/>
          <w:szCs w:val="28"/>
        </w:rPr>
        <w:t>выполн</w:t>
      </w:r>
      <w:r w:rsidR="00492319" w:rsidRPr="00784BBD">
        <w:rPr>
          <w:rStyle w:val="a4"/>
          <w:color w:val="auto"/>
          <w:sz w:val="28"/>
          <w:szCs w:val="28"/>
        </w:rPr>
        <w:t>яемым</w:t>
      </w:r>
      <w:r w:rsidR="00D21796" w:rsidRPr="00784BBD">
        <w:rPr>
          <w:rStyle w:val="a4"/>
          <w:color w:val="auto"/>
          <w:sz w:val="28"/>
          <w:szCs w:val="28"/>
        </w:rPr>
        <w:t xml:space="preserve"> работ</w:t>
      </w:r>
      <w:r w:rsidR="00492319" w:rsidRPr="00784BBD">
        <w:rPr>
          <w:rStyle w:val="a4"/>
          <w:color w:val="auto"/>
          <w:sz w:val="28"/>
          <w:szCs w:val="28"/>
        </w:rPr>
        <w:t>ам</w:t>
      </w:r>
      <w:r w:rsidR="005A28CF" w:rsidRPr="00784BBD">
        <w:rPr>
          <w:rStyle w:val="a4"/>
          <w:color w:val="auto"/>
          <w:sz w:val="28"/>
          <w:szCs w:val="28"/>
        </w:rPr>
        <w:t>:</w:t>
      </w:r>
      <w:r w:rsidR="009F47C4" w:rsidRPr="00784BBD">
        <w:rPr>
          <w:rStyle w:val="a4"/>
          <w:color w:val="auto"/>
          <w:sz w:val="28"/>
          <w:szCs w:val="28"/>
        </w:rPr>
        <w:t xml:space="preserve"> </w:t>
      </w:r>
    </w:p>
    <w:p w:rsidR="0042154D" w:rsidRPr="00784BBD" w:rsidRDefault="0042154D"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784BBD">
        <w:rPr>
          <w:rStyle w:val="a4"/>
          <w:b w:val="0"/>
          <w:color w:val="auto"/>
          <w:sz w:val="28"/>
          <w:szCs w:val="28"/>
        </w:rPr>
        <w:t>,</w:t>
      </w:r>
      <w:r w:rsidRPr="00784BBD">
        <w:rPr>
          <w:rStyle w:val="a4"/>
          <w:b w:val="0"/>
          <w:color w:val="auto"/>
          <w:sz w:val="28"/>
          <w:szCs w:val="28"/>
        </w:rPr>
        <w:t xml:space="preserve"> установленными законодательством РФ и органами государственного надзора.</w:t>
      </w:r>
    </w:p>
    <w:p w:rsidR="0042154D" w:rsidRPr="00784BBD" w:rsidRDefault="006C2034"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Подрядчик</w:t>
      </w:r>
      <w:r w:rsidR="0042154D" w:rsidRPr="00784BB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784BBD" w:rsidRDefault="006C2034"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Подрядчик</w:t>
      </w:r>
      <w:r w:rsidR="0042154D" w:rsidRPr="00784BBD">
        <w:rPr>
          <w:rStyle w:val="a4"/>
          <w:b w:val="0"/>
          <w:color w:val="auto"/>
          <w:sz w:val="28"/>
          <w:szCs w:val="28"/>
        </w:rPr>
        <w:t xml:space="preserve"> должен иметь в собственности либо долгосрочной аренде с</w:t>
      </w:r>
      <w:r w:rsidR="0092056C" w:rsidRPr="00784BBD">
        <w:rPr>
          <w:rStyle w:val="a4"/>
          <w:b w:val="0"/>
          <w:color w:val="auto"/>
          <w:sz w:val="28"/>
          <w:szCs w:val="28"/>
        </w:rPr>
        <w:t>пецтехнику, оборудование и прочи</w:t>
      </w:r>
      <w:r w:rsidR="0042154D" w:rsidRPr="00784BBD">
        <w:rPr>
          <w:rStyle w:val="a4"/>
          <w:b w:val="0"/>
          <w:color w:val="auto"/>
          <w:sz w:val="28"/>
          <w:szCs w:val="28"/>
        </w:rPr>
        <w:t>е материально-технические ресурсы, находящиеся в идеальном рабочем состоянии, позволяющ</w:t>
      </w:r>
      <w:r w:rsidR="0092056C" w:rsidRPr="00784BBD">
        <w:rPr>
          <w:rStyle w:val="a4"/>
          <w:b w:val="0"/>
          <w:color w:val="auto"/>
          <w:sz w:val="28"/>
          <w:szCs w:val="28"/>
        </w:rPr>
        <w:t>е</w:t>
      </w:r>
      <w:r w:rsidR="0042154D" w:rsidRPr="00784BBD">
        <w:rPr>
          <w:rStyle w:val="a4"/>
          <w:b w:val="0"/>
          <w:color w:val="auto"/>
          <w:sz w:val="28"/>
          <w:szCs w:val="28"/>
        </w:rPr>
        <w:t>м эффективно и с надлежащим качеством выполнить работы.</w:t>
      </w:r>
    </w:p>
    <w:p w:rsidR="0042154D" w:rsidRPr="00784BBD" w:rsidRDefault="0042154D"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784BBD" w:rsidRDefault="0042154D"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784BBD" w:rsidRDefault="0042154D" w:rsidP="008F3D1E">
      <w:pPr>
        <w:pStyle w:val="Default"/>
        <w:numPr>
          <w:ilvl w:val="0"/>
          <w:numId w:val="38"/>
        </w:numPr>
        <w:tabs>
          <w:tab w:val="left" w:pos="-1276"/>
        </w:tabs>
        <w:ind w:left="0" w:firstLine="0"/>
        <w:jc w:val="both"/>
        <w:rPr>
          <w:rStyle w:val="a4"/>
          <w:b w:val="0"/>
          <w:color w:val="auto"/>
          <w:sz w:val="28"/>
          <w:szCs w:val="28"/>
        </w:rPr>
      </w:pPr>
      <w:r w:rsidRPr="00784BBD">
        <w:rPr>
          <w:rStyle w:val="a4"/>
          <w:b w:val="0"/>
          <w:color w:val="auto"/>
          <w:sz w:val="28"/>
          <w:szCs w:val="28"/>
        </w:rPr>
        <w:t xml:space="preserve">Согласно </w:t>
      </w:r>
      <w:r w:rsidR="00733AE1" w:rsidRPr="00784BBD">
        <w:rPr>
          <w:rStyle w:val="a4"/>
          <w:b w:val="0"/>
          <w:color w:val="auto"/>
          <w:sz w:val="28"/>
          <w:szCs w:val="28"/>
        </w:rPr>
        <w:t>с</w:t>
      </w:r>
      <w:r w:rsidRPr="00784BBD">
        <w:rPr>
          <w:rStyle w:val="a4"/>
          <w:b w:val="0"/>
          <w:color w:val="auto"/>
          <w:sz w:val="28"/>
          <w:szCs w:val="28"/>
        </w:rPr>
        <w:t xml:space="preserve">т.213 ТК </w:t>
      </w:r>
      <w:r w:rsidR="00733AE1" w:rsidRPr="00784BBD">
        <w:rPr>
          <w:rStyle w:val="a4"/>
          <w:b w:val="0"/>
          <w:color w:val="auto"/>
          <w:sz w:val="28"/>
          <w:szCs w:val="28"/>
        </w:rPr>
        <w:t xml:space="preserve">для выполнения поручаемой работы </w:t>
      </w:r>
      <w:r w:rsidRPr="00784BBD">
        <w:rPr>
          <w:rStyle w:val="a4"/>
          <w:b w:val="0"/>
          <w:color w:val="auto"/>
          <w:sz w:val="28"/>
          <w:szCs w:val="28"/>
        </w:rPr>
        <w:t>допуска</w:t>
      </w:r>
      <w:r w:rsidR="0089082D" w:rsidRPr="00784BBD">
        <w:rPr>
          <w:rStyle w:val="a4"/>
          <w:b w:val="0"/>
          <w:color w:val="auto"/>
          <w:sz w:val="28"/>
          <w:szCs w:val="28"/>
        </w:rPr>
        <w:t>ю</w:t>
      </w:r>
      <w:r w:rsidRPr="00784BBD">
        <w:rPr>
          <w:rStyle w:val="a4"/>
          <w:b w:val="0"/>
          <w:color w:val="auto"/>
          <w:sz w:val="28"/>
          <w:szCs w:val="28"/>
        </w:rPr>
        <w:t xml:space="preserve">тся </w:t>
      </w:r>
      <w:r w:rsidR="00733AE1" w:rsidRPr="00784BBD">
        <w:rPr>
          <w:rStyle w:val="a4"/>
          <w:b w:val="0"/>
          <w:color w:val="auto"/>
          <w:sz w:val="28"/>
          <w:szCs w:val="28"/>
        </w:rPr>
        <w:t>работники</w:t>
      </w:r>
      <w:r w:rsidR="0089082D" w:rsidRPr="00784BBD">
        <w:rPr>
          <w:rStyle w:val="a4"/>
          <w:b w:val="0"/>
          <w:color w:val="auto"/>
          <w:sz w:val="28"/>
          <w:szCs w:val="28"/>
        </w:rPr>
        <w:t xml:space="preserve"> </w:t>
      </w:r>
      <w:r w:rsidRPr="00784BBD">
        <w:rPr>
          <w:rStyle w:val="a4"/>
          <w:b w:val="0"/>
          <w:color w:val="auto"/>
          <w:sz w:val="28"/>
          <w:szCs w:val="28"/>
        </w:rPr>
        <w:t>при условии прохождения обязательного предварительного медицинского осмотра</w:t>
      </w:r>
      <w:r w:rsidR="0089082D" w:rsidRPr="00784BBD">
        <w:rPr>
          <w:rStyle w:val="a4"/>
          <w:b w:val="0"/>
          <w:color w:val="auto"/>
          <w:sz w:val="28"/>
          <w:szCs w:val="28"/>
        </w:rPr>
        <w:t>,</w:t>
      </w:r>
      <w:r w:rsidRPr="00784BBD">
        <w:rPr>
          <w:rStyle w:val="a4"/>
          <w:b w:val="0"/>
          <w:color w:val="auto"/>
          <w:sz w:val="28"/>
          <w:szCs w:val="28"/>
        </w:rPr>
        <w:t xml:space="preserve"> в порядке и на условиях, определенных трудовым законодательством. </w:t>
      </w:r>
      <w:r w:rsidR="00D21357" w:rsidRPr="00784BBD">
        <w:rPr>
          <w:rStyle w:val="a4"/>
          <w:b w:val="0"/>
          <w:color w:val="auto"/>
          <w:sz w:val="28"/>
          <w:szCs w:val="28"/>
        </w:rPr>
        <w:t>(</w:t>
      </w:r>
      <w:r w:rsidR="00D21357" w:rsidRPr="00784BBD">
        <w:rPr>
          <w:sz w:val="28"/>
          <w:szCs w:val="28"/>
        </w:rPr>
        <w:t>П</w:t>
      </w:r>
      <w:r w:rsidR="00174022" w:rsidRPr="00784BBD">
        <w:rPr>
          <w:sz w:val="28"/>
          <w:szCs w:val="28"/>
        </w:rPr>
        <w:t>риказ Минздравсоцразвития России № 302н от 12.04.2011</w:t>
      </w:r>
      <w:r w:rsidR="00D21357" w:rsidRPr="00784BBD">
        <w:rPr>
          <w:sz w:val="28"/>
          <w:szCs w:val="28"/>
        </w:rPr>
        <w:t xml:space="preserve">г., </w:t>
      </w:r>
      <w:r w:rsidR="00174022" w:rsidRPr="00784BBD">
        <w:rPr>
          <w:sz w:val="28"/>
          <w:szCs w:val="28"/>
        </w:rPr>
        <w:t>«Об утверждении перечней вредных и (или) опасных производственных факторов и работ при выполнении которых</w:t>
      </w:r>
      <w:r w:rsidR="002211E1" w:rsidRPr="00784BBD">
        <w:rPr>
          <w:sz w:val="28"/>
          <w:szCs w:val="28"/>
        </w:rPr>
        <w:t>,</w:t>
      </w:r>
      <w:r w:rsidR="00174022" w:rsidRPr="00784BB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784BBD">
        <w:rPr>
          <w:sz w:val="28"/>
          <w:szCs w:val="28"/>
        </w:rPr>
        <w:t>.</w:t>
      </w:r>
    </w:p>
    <w:p w:rsidR="0042154D" w:rsidRPr="00784BBD" w:rsidRDefault="00F27C51" w:rsidP="00D21357">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Подрядчик</w:t>
      </w:r>
      <w:r w:rsidR="0042154D" w:rsidRPr="00784BB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784BBD" w:rsidRDefault="00F27C51"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Подрядчик</w:t>
      </w:r>
      <w:r w:rsidR="0042154D" w:rsidRPr="00784BB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784BBD" w:rsidRDefault="0042154D"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 xml:space="preserve">Заказчик имеет право в любое время проверять качество оказания </w:t>
      </w:r>
      <w:r w:rsidR="00F27C51" w:rsidRPr="00784BBD">
        <w:rPr>
          <w:rStyle w:val="a4"/>
          <w:b w:val="0"/>
          <w:color w:val="auto"/>
          <w:sz w:val="28"/>
          <w:szCs w:val="28"/>
        </w:rPr>
        <w:t>Подрядчиком</w:t>
      </w:r>
      <w:r w:rsidRPr="00784BB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784BBD">
        <w:rPr>
          <w:rStyle w:val="a4"/>
          <w:b w:val="0"/>
          <w:color w:val="auto"/>
          <w:sz w:val="28"/>
          <w:szCs w:val="28"/>
        </w:rPr>
        <w:t xml:space="preserve">енной и пожарной безопасности. </w:t>
      </w:r>
    </w:p>
    <w:p w:rsidR="0042154D" w:rsidRPr="00784BBD" w:rsidRDefault="006B4F3E" w:rsidP="0042154D">
      <w:pPr>
        <w:pStyle w:val="Default"/>
        <w:numPr>
          <w:ilvl w:val="0"/>
          <w:numId w:val="38"/>
        </w:numPr>
        <w:tabs>
          <w:tab w:val="left" w:pos="-1276"/>
        </w:tabs>
        <w:ind w:left="0" w:firstLine="284"/>
        <w:jc w:val="both"/>
        <w:rPr>
          <w:rStyle w:val="a4"/>
          <w:b w:val="0"/>
          <w:color w:val="auto"/>
          <w:sz w:val="28"/>
          <w:szCs w:val="28"/>
        </w:rPr>
      </w:pPr>
      <w:r w:rsidRPr="00784BBD">
        <w:rPr>
          <w:rStyle w:val="a4"/>
          <w:b w:val="0"/>
          <w:color w:val="auto"/>
          <w:sz w:val="28"/>
          <w:szCs w:val="28"/>
        </w:rPr>
        <w:t>Подрядчик</w:t>
      </w:r>
      <w:r w:rsidR="0042154D" w:rsidRPr="00784BB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784BBD">
        <w:rPr>
          <w:rStyle w:val="a4"/>
          <w:b w:val="0"/>
          <w:color w:val="auto"/>
          <w:sz w:val="28"/>
          <w:szCs w:val="28"/>
        </w:rPr>
        <w:t>подрядчик</w:t>
      </w:r>
      <w:r w:rsidR="0042154D" w:rsidRPr="00784BBD">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784BBD" w:rsidRDefault="00A95787" w:rsidP="00A95787">
      <w:pPr>
        <w:pStyle w:val="Default"/>
        <w:tabs>
          <w:tab w:val="left" w:pos="-1276"/>
        </w:tabs>
        <w:ind w:left="284"/>
        <w:jc w:val="both"/>
        <w:rPr>
          <w:rStyle w:val="a4"/>
          <w:b w:val="0"/>
          <w:color w:val="auto"/>
          <w:sz w:val="28"/>
          <w:szCs w:val="28"/>
        </w:rPr>
      </w:pPr>
    </w:p>
    <w:p w:rsidR="006F4417" w:rsidRPr="00784BBD"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784BBD">
        <w:rPr>
          <w:rFonts w:ascii="Times New Roman" w:hAnsi="Times New Roman"/>
          <w:b/>
          <w:bCs/>
          <w:sz w:val="28"/>
          <w:szCs w:val="28"/>
        </w:rPr>
        <w:t>Дополнительные требования при проведении работ:</w:t>
      </w:r>
    </w:p>
    <w:p w:rsidR="002D24F1" w:rsidRPr="00784BBD"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Работы выполняются иждивением </w:t>
      </w:r>
      <w:r w:rsidR="006B4F3E" w:rsidRPr="00784BBD">
        <w:rPr>
          <w:rFonts w:ascii="Times New Roman" w:hAnsi="Times New Roman"/>
          <w:bCs/>
          <w:sz w:val="28"/>
          <w:szCs w:val="28"/>
        </w:rPr>
        <w:t>Подрядчика</w:t>
      </w:r>
      <w:r w:rsidRPr="00784BBD">
        <w:rPr>
          <w:rFonts w:ascii="Times New Roman" w:hAnsi="Times New Roman"/>
          <w:bCs/>
          <w:sz w:val="28"/>
          <w:szCs w:val="28"/>
        </w:rPr>
        <w:t xml:space="preserve"> – его силами, средствами</w:t>
      </w:r>
      <w:r w:rsidR="002E5F7F" w:rsidRPr="00784BBD">
        <w:rPr>
          <w:rFonts w:ascii="Times New Roman" w:hAnsi="Times New Roman"/>
          <w:bCs/>
          <w:sz w:val="28"/>
          <w:szCs w:val="28"/>
        </w:rPr>
        <w:t>,</w:t>
      </w:r>
      <w:r w:rsidRPr="00784BBD">
        <w:rPr>
          <w:rFonts w:ascii="Times New Roman" w:hAnsi="Times New Roman"/>
          <w:bCs/>
          <w:sz w:val="28"/>
          <w:szCs w:val="28"/>
        </w:rPr>
        <w:t xml:space="preserve"> а также </w:t>
      </w:r>
      <w:r w:rsidR="0089082D" w:rsidRPr="00784BBD">
        <w:rPr>
          <w:rFonts w:ascii="Times New Roman" w:hAnsi="Times New Roman"/>
          <w:bCs/>
          <w:sz w:val="28"/>
          <w:szCs w:val="28"/>
        </w:rPr>
        <w:t xml:space="preserve">с </w:t>
      </w:r>
      <w:r w:rsidRPr="00784BBD">
        <w:rPr>
          <w:rFonts w:ascii="Times New Roman" w:hAnsi="Times New Roman"/>
          <w:bCs/>
          <w:sz w:val="28"/>
          <w:szCs w:val="28"/>
        </w:rPr>
        <w:t>использованием его материалов.</w:t>
      </w:r>
    </w:p>
    <w:p w:rsidR="00C725FF" w:rsidRPr="00784BBD"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84BBD"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D55574" w:rsidRPr="00784BBD" w:rsidRDefault="00D55574" w:rsidP="00D55574">
      <w:pPr>
        <w:pStyle w:val="a3"/>
        <w:numPr>
          <w:ilvl w:val="0"/>
          <w:numId w:val="44"/>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784BBD">
        <w:rPr>
          <w:rFonts w:ascii="Times New Roman" w:hAnsi="Times New Roman"/>
          <w:bCs/>
          <w:color w:val="000000"/>
          <w:sz w:val="28"/>
          <w:szCs w:val="28"/>
        </w:rPr>
        <w:t>Вся продукция должна иметь маркировку, содержащую информацию о наименовании продукции, ее комплектности и дате производства:</w:t>
      </w:r>
    </w:p>
    <w:p w:rsidR="00D55574" w:rsidRPr="00784BBD" w:rsidRDefault="00D55574" w:rsidP="00D55574">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84BBD">
        <w:rPr>
          <w:rFonts w:ascii="Times New Roman" w:hAnsi="Times New Roman"/>
          <w:bCs/>
          <w:color w:val="000000"/>
          <w:sz w:val="28"/>
          <w:szCs w:val="28"/>
        </w:rPr>
        <w:t>Наименование предприятия-изготовителя, его товарный знак;</w:t>
      </w:r>
    </w:p>
    <w:p w:rsidR="00D55574" w:rsidRPr="00784BBD" w:rsidRDefault="00D55574" w:rsidP="00D55574">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84BBD">
        <w:rPr>
          <w:rFonts w:ascii="Times New Roman" w:hAnsi="Times New Roman"/>
          <w:bCs/>
          <w:color w:val="000000"/>
          <w:sz w:val="28"/>
          <w:szCs w:val="28"/>
        </w:rPr>
        <w:t>Наименования изделия;</w:t>
      </w:r>
    </w:p>
    <w:p w:rsidR="00D55574" w:rsidRPr="00784BBD" w:rsidRDefault="00D55574" w:rsidP="00D55574">
      <w:pPr>
        <w:pStyle w:val="a3"/>
        <w:numPr>
          <w:ilvl w:val="0"/>
          <w:numId w:val="45"/>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84BBD">
        <w:rPr>
          <w:rFonts w:ascii="Times New Roman" w:hAnsi="Times New Roman"/>
          <w:bCs/>
          <w:color w:val="000000"/>
          <w:sz w:val="28"/>
          <w:szCs w:val="28"/>
        </w:rPr>
        <w:t>Знаки условий транспортировки;</w:t>
      </w:r>
    </w:p>
    <w:p w:rsidR="00D55574" w:rsidRPr="00784BBD" w:rsidRDefault="00D55574" w:rsidP="00D55574">
      <w:pPr>
        <w:pStyle w:val="a3"/>
        <w:numPr>
          <w:ilvl w:val="0"/>
          <w:numId w:val="45"/>
        </w:numPr>
        <w:spacing w:after="0" w:line="240" w:lineRule="auto"/>
        <w:jc w:val="both"/>
        <w:rPr>
          <w:rFonts w:ascii="Times New Roman" w:hAnsi="Times New Roman"/>
          <w:bCs/>
          <w:sz w:val="28"/>
          <w:szCs w:val="28"/>
        </w:rPr>
      </w:pPr>
      <w:r w:rsidRPr="00784BBD">
        <w:rPr>
          <w:rFonts w:ascii="Times New Roman" w:hAnsi="Times New Roman"/>
          <w:bCs/>
          <w:color w:val="000000"/>
          <w:sz w:val="28"/>
          <w:szCs w:val="28"/>
        </w:rPr>
        <w:lastRenderedPageBreak/>
        <w:t>Штамп завода с датой изготовления.</w:t>
      </w:r>
    </w:p>
    <w:p w:rsidR="009E1292" w:rsidRPr="00784BBD"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Указания и требования представителя технического надзора </w:t>
      </w:r>
      <w:r w:rsidR="007D27B3" w:rsidRPr="00784BBD">
        <w:rPr>
          <w:rFonts w:ascii="Times New Roman" w:hAnsi="Times New Roman"/>
          <w:bCs/>
          <w:sz w:val="28"/>
          <w:szCs w:val="28"/>
        </w:rPr>
        <w:t>З</w:t>
      </w:r>
      <w:r w:rsidRPr="00784BBD">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784BBD">
        <w:rPr>
          <w:rFonts w:ascii="Times New Roman" w:hAnsi="Times New Roman"/>
          <w:bCs/>
          <w:sz w:val="28"/>
          <w:szCs w:val="28"/>
        </w:rPr>
        <w:t>.</w:t>
      </w:r>
    </w:p>
    <w:p w:rsidR="00DE4101" w:rsidRPr="00784BBD"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784BBD"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784BBD">
        <w:rPr>
          <w:rFonts w:ascii="Times New Roman" w:hAnsi="Times New Roman"/>
          <w:b/>
          <w:bCs/>
          <w:sz w:val="28"/>
          <w:szCs w:val="28"/>
        </w:rPr>
        <w:t>Требования к безопасности выполнения работ и безопасности результатов работ:</w:t>
      </w:r>
    </w:p>
    <w:p w:rsidR="002D24F1" w:rsidRPr="00784BBD"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784BBD"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Подрядчик</w:t>
      </w:r>
      <w:r w:rsidR="002D24F1" w:rsidRPr="00784BBD">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784BBD">
        <w:rPr>
          <w:rFonts w:ascii="Times New Roman" w:hAnsi="Times New Roman"/>
          <w:bCs/>
          <w:sz w:val="28"/>
          <w:szCs w:val="28"/>
        </w:rPr>
        <w:t>ием</w:t>
      </w:r>
      <w:r w:rsidR="002D24F1" w:rsidRPr="00784BBD">
        <w:rPr>
          <w:rFonts w:ascii="Times New Roman" w:hAnsi="Times New Roman"/>
          <w:bCs/>
          <w:sz w:val="28"/>
          <w:szCs w:val="28"/>
        </w:rPr>
        <w:t xml:space="preserve"> пожарн</w:t>
      </w:r>
      <w:r w:rsidR="008A3CC3" w:rsidRPr="00784BBD">
        <w:rPr>
          <w:rFonts w:ascii="Times New Roman" w:hAnsi="Times New Roman"/>
          <w:bCs/>
          <w:sz w:val="28"/>
          <w:szCs w:val="28"/>
        </w:rPr>
        <w:t>ых</w:t>
      </w:r>
      <w:r w:rsidR="002D24F1" w:rsidRPr="00784BBD">
        <w:rPr>
          <w:rFonts w:ascii="Times New Roman" w:hAnsi="Times New Roman"/>
          <w:bCs/>
          <w:sz w:val="28"/>
          <w:szCs w:val="28"/>
        </w:rPr>
        <w:t xml:space="preserve"> норм безопасности</w:t>
      </w:r>
      <w:r w:rsidR="00325793" w:rsidRPr="00784BBD">
        <w:rPr>
          <w:rFonts w:ascii="Times New Roman" w:hAnsi="Times New Roman"/>
          <w:bCs/>
          <w:sz w:val="28"/>
          <w:szCs w:val="28"/>
        </w:rPr>
        <w:t>, а т</w:t>
      </w:r>
      <w:r w:rsidR="002D24F1" w:rsidRPr="00784BBD">
        <w:rPr>
          <w:rFonts w:ascii="Times New Roman" w:hAnsi="Times New Roman"/>
          <w:bCs/>
          <w:sz w:val="28"/>
          <w:szCs w:val="28"/>
        </w:rPr>
        <w:t>акже с соблюдением законодательства Российской Федерации об охране труда</w:t>
      </w:r>
      <w:r w:rsidR="00325793" w:rsidRPr="00784BBD">
        <w:rPr>
          <w:rFonts w:ascii="Times New Roman" w:hAnsi="Times New Roman"/>
          <w:bCs/>
          <w:sz w:val="28"/>
          <w:szCs w:val="28"/>
        </w:rPr>
        <w:t xml:space="preserve"> и</w:t>
      </w:r>
      <w:r w:rsidR="002D24F1" w:rsidRPr="00784BBD">
        <w:rPr>
          <w:rFonts w:ascii="Times New Roman" w:hAnsi="Times New Roman"/>
          <w:bCs/>
          <w:sz w:val="28"/>
          <w:szCs w:val="28"/>
        </w:rPr>
        <w:t xml:space="preserve"> иных нормативных правовых актов.</w:t>
      </w:r>
    </w:p>
    <w:p w:rsidR="002D24F1" w:rsidRPr="00784BBD"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784BBD"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784BBD">
        <w:rPr>
          <w:rFonts w:ascii="Times New Roman" w:hAnsi="Times New Roman"/>
          <w:bCs/>
          <w:sz w:val="28"/>
          <w:szCs w:val="28"/>
        </w:rPr>
        <w:t>Подрядчик</w:t>
      </w:r>
      <w:r w:rsidRPr="00784BBD">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784BBD"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784BBD">
        <w:rPr>
          <w:rFonts w:ascii="Times New Roman" w:hAnsi="Times New Roman"/>
          <w:bCs/>
          <w:sz w:val="28"/>
          <w:szCs w:val="28"/>
        </w:rPr>
        <w:t xml:space="preserve">ия первой помощи пострадавшим. </w:t>
      </w:r>
    </w:p>
    <w:p w:rsidR="00813F36" w:rsidRPr="00784BBD"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84BBD" w:rsidRDefault="007D1343" w:rsidP="007D1343">
      <w:pPr>
        <w:tabs>
          <w:tab w:val="left" w:pos="993"/>
        </w:tabs>
        <w:spacing w:after="0" w:line="240" w:lineRule="auto"/>
        <w:ind w:left="349"/>
        <w:jc w:val="both"/>
        <w:rPr>
          <w:rFonts w:ascii="Times New Roman" w:hAnsi="Times New Roman"/>
          <w:bCs/>
          <w:sz w:val="28"/>
          <w:szCs w:val="28"/>
        </w:rPr>
      </w:pPr>
    </w:p>
    <w:p w:rsidR="00813F36" w:rsidRPr="00784BBD"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784BBD">
        <w:rPr>
          <w:rFonts w:ascii="Times New Roman" w:hAnsi="Times New Roman"/>
          <w:bCs/>
          <w:sz w:val="28"/>
          <w:szCs w:val="28"/>
        </w:rPr>
        <w:t xml:space="preserve"> </w:t>
      </w:r>
      <w:r w:rsidRPr="00784BBD">
        <w:rPr>
          <w:rFonts w:ascii="Times New Roman" w:hAnsi="Times New Roman"/>
          <w:b/>
          <w:bCs/>
          <w:sz w:val="28"/>
          <w:szCs w:val="28"/>
        </w:rPr>
        <w:t xml:space="preserve">Требования к результатам работ </w:t>
      </w:r>
    </w:p>
    <w:p w:rsidR="002D24F1" w:rsidRPr="00784BBD"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84BBD">
        <w:rPr>
          <w:rFonts w:ascii="Times New Roman" w:hAnsi="Times New Roman"/>
          <w:bCs/>
          <w:sz w:val="28"/>
          <w:szCs w:val="28"/>
        </w:rPr>
        <w:t xml:space="preserve">, техническим условиям, а </w:t>
      </w:r>
      <w:r w:rsidR="002A41DE" w:rsidRPr="00784BBD">
        <w:rPr>
          <w:rFonts w:ascii="Times New Roman" w:hAnsi="Times New Roman"/>
          <w:bCs/>
          <w:sz w:val="28"/>
          <w:szCs w:val="28"/>
        </w:rPr>
        <w:t>также</w:t>
      </w:r>
      <w:r w:rsidR="000B76C9" w:rsidRPr="00784BBD">
        <w:rPr>
          <w:rFonts w:ascii="Times New Roman" w:hAnsi="Times New Roman"/>
          <w:bCs/>
          <w:sz w:val="28"/>
          <w:szCs w:val="28"/>
        </w:rPr>
        <w:t xml:space="preserve"> </w:t>
      </w:r>
      <w:r w:rsidRPr="00784BBD">
        <w:rPr>
          <w:rFonts w:ascii="Times New Roman" w:hAnsi="Times New Roman"/>
          <w:bCs/>
          <w:sz w:val="28"/>
          <w:szCs w:val="28"/>
        </w:rPr>
        <w:t>требованиям действующих СНиП</w:t>
      </w:r>
      <w:r w:rsidR="00991586" w:rsidRPr="00784BBD">
        <w:rPr>
          <w:rFonts w:ascii="Times New Roman" w:hAnsi="Times New Roman"/>
          <w:bCs/>
          <w:sz w:val="28"/>
          <w:szCs w:val="28"/>
        </w:rPr>
        <w:t xml:space="preserve">, </w:t>
      </w:r>
      <w:r w:rsidRPr="00784BBD">
        <w:rPr>
          <w:rFonts w:ascii="Times New Roman" w:hAnsi="Times New Roman"/>
          <w:bCs/>
          <w:sz w:val="28"/>
          <w:szCs w:val="28"/>
        </w:rPr>
        <w:t>др</w:t>
      </w:r>
      <w:r w:rsidR="00991586" w:rsidRPr="00784BBD">
        <w:rPr>
          <w:rFonts w:ascii="Times New Roman" w:hAnsi="Times New Roman"/>
          <w:bCs/>
          <w:sz w:val="28"/>
          <w:szCs w:val="28"/>
        </w:rPr>
        <w:t>угим нормативным документам</w:t>
      </w:r>
      <w:r w:rsidR="00134F95" w:rsidRPr="00784BBD">
        <w:rPr>
          <w:rFonts w:ascii="Times New Roman" w:hAnsi="Times New Roman"/>
          <w:bCs/>
          <w:sz w:val="28"/>
          <w:szCs w:val="28"/>
        </w:rPr>
        <w:t>,</w:t>
      </w:r>
      <w:r w:rsidR="007D27B3" w:rsidRPr="00784BBD">
        <w:t xml:space="preserve"> </w:t>
      </w:r>
      <w:r w:rsidR="007D27B3" w:rsidRPr="00784BBD">
        <w:rPr>
          <w:rFonts w:ascii="Times New Roman" w:hAnsi="Times New Roman"/>
          <w:bCs/>
          <w:sz w:val="28"/>
          <w:szCs w:val="28"/>
        </w:rPr>
        <w:t>установленным законодательством РФ и органами государственного надзора.</w:t>
      </w:r>
    </w:p>
    <w:p w:rsidR="002D24F1" w:rsidRPr="00784BBD"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Выявленные недостатки Подрядчик устраняет своими силами и средствами.</w:t>
      </w:r>
    </w:p>
    <w:p w:rsidR="002D24F1" w:rsidRPr="00784BBD"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784BBD"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784BBD"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784BB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784BBD">
        <w:rPr>
          <w:rFonts w:ascii="Times New Roman" w:hAnsi="Times New Roman"/>
          <w:b/>
          <w:bCs/>
          <w:sz w:val="28"/>
          <w:szCs w:val="28"/>
        </w:rPr>
        <w:t>Требования по объему гарантий качества работ</w:t>
      </w:r>
      <w:r w:rsidRPr="00784BBD">
        <w:rPr>
          <w:rFonts w:ascii="Times New Roman" w:hAnsi="Times New Roman"/>
          <w:bCs/>
          <w:sz w:val="28"/>
          <w:szCs w:val="28"/>
        </w:rPr>
        <w:t>:</w:t>
      </w:r>
    </w:p>
    <w:p w:rsidR="00811DA9" w:rsidRPr="00784BBD"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784BBD"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lastRenderedPageBreak/>
        <w:t>Гарантийный срок составляет не менее 1-го года со дня подписания Заказчиком акта приемки выполненных работ.</w:t>
      </w:r>
    </w:p>
    <w:p w:rsidR="00811DA9" w:rsidRPr="00784BBD"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784BBD"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784BBD">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784BBD">
        <w:rPr>
          <w:rFonts w:ascii="Times New Roman" w:hAnsi="Times New Roman"/>
          <w:bCs/>
          <w:sz w:val="28"/>
          <w:szCs w:val="28"/>
        </w:rPr>
        <w:t>Подрядчик</w:t>
      </w:r>
      <w:r w:rsidRPr="00784BBD">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784BBD"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84BBD"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84BBD">
        <w:rPr>
          <w:rFonts w:ascii="Times New Roman" w:hAnsi="Times New Roman"/>
          <w:b/>
          <w:sz w:val="28"/>
          <w:szCs w:val="26"/>
        </w:rPr>
        <w:t xml:space="preserve">Требования к выполнению работ </w:t>
      </w:r>
      <w:r w:rsidR="00D50AA0" w:rsidRPr="00784BBD">
        <w:rPr>
          <w:rFonts w:ascii="Times New Roman" w:hAnsi="Times New Roman"/>
          <w:b/>
          <w:sz w:val="28"/>
          <w:szCs w:val="26"/>
        </w:rPr>
        <w:t xml:space="preserve">по </w:t>
      </w:r>
      <w:r w:rsidR="00D5142E" w:rsidRPr="00784BBD">
        <w:rPr>
          <w:rFonts w:ascii="Times New Roman" w:hAnsi="Times New Roman"/>
          <w:b/>
          <w:sz w:val="28"/>
          <w:szCs w:val="26"/>
        </w:rPr>
        <w:t xml:space="preserve">устранению напряженно-деформированного состояния </w:t>
      </w:r>
      <w:r w:rsidR="005A2000" w:rsidRPr="00784BBD">
        <w:rPr>
          <w:rFonts w:ascii="Times New Roman" w:hAnsi="Times New Roman"/>
          <w:b/>
          <w:sz w:val="28"/>
          <w:szCs w:val="26"/>
        </w:rPr>
        <w:t>установлены следующими нормативными правилами</w:t>
      </w:r>
      <w:r w:rsidRPr="00784BBD">
        <w:rPr>
          <w:rFonts w:ascii="Times New Roman" w:hAnsi="Times New Roman"/>
          <w:b/>
          <w:sz w:val="28"/>
          <w:szCs w:val="26"/>
        </w:rPr>
        <w:t xml:space="preserve">: </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ППБ 01-03 «Правила пожарной безопасности в Российской Федерации»</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СНиП 12-01-2004 Организация строительства;</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 xml:space="preserve">СНиП3.01.03-84 «Геодезические работы в строительстве».  </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СНиП 3.02.01-87 «Земляные сооружения, основания и фундаменты»</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ВСН 51-1-97 Правила производства работ при капитальном ремонте магистральных газопроводов</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ГОСТ 25100-95 «Грунты. Классификация»</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СП 104-34-96 «Производство земляных работ».</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СНиП 12-03-2001 «Безопасность труда в строительстве. Часть 1. Общие требования»</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СНиП 12-04-2002 «Безопасность труда в строительстве. Часть 2. Строительное производство».</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СТО Газпром 2-2.1-249-2008 «Магистральные газопроводы»;</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СНиП III-10-75 «Благоустройство территорий»</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 xml:space="preserve">СНиП 3.04.03-85 «Защита строительных конструкций и сооружений от коррозии» </w:t>
      </w:r>
    </w:p>
    <w:p w:rsidR="00D55574" w:rsidRPr="00784BBD" w:rsidRDefault="00D55574" w:rsidP="00D55574">
      <w:pPr>
        <w:pStyle w:val="a3"/>
        <w:spacing w:after="0" w:line="240" w:lineRule="auto"/>
        <w:ind w:left="0"/>
        <w:jc w:val="both"/>
        <w:rPr>
          <w:rFonts w:ascii="Times New Roman" w:hAnsi="Times New Roman"/>
          <w:sz w:val="28"/>
          <w:szCs w:val="28"/>
        </w:rPr>
      </w:pPr>
      <w:r w:rsidRPr="00784BBD">
        <w:rPr>
          <w:rFonts w:ascii="Times New Roman" w:hAnsi="Times New Roman"/>
          <w:sz w:val="28"/>
          <w:szCs w:val="28"/>
        </w:rPr>
        <w:t>ГОСТ 23118-2012 «Конструкции стальные строительные. Общие технические условия».</w:t>
      </w:r>
    </w:p>
    <w:p w:rsidR="00E16289" w:rsidRPr="00784BBD" w:rsidRDefault="00E16289">
      <w:pPr>
        <w:spacing w:after="0" w:line="240" w:lineRule="auto"/>
        <w:rPr>
          <w:b/>
        </w:rPr>
      </w:pPr>
      <w:r w:rsidRPr="00784BBD">
        <w:rPr>
          <w:b/>
        </w:rPr>
        <w:br w:type="page"/>
      </w:r>
    </w:p>
    <w:p w:rsidR="00E16289" w:rsidRPr="00784BBD" w:rsidRDefault="00E16289" w:rsidP="00E16289">
      <w:pPr>
        <w:pStyle w:val="a3"/>
        <w:tabs>
          <w:tab w:val="left" w:pos="993"/>
        </w:tabs>
        <w:spacing w:after="0" w:line="240" w:lineRule="auto"/>
        <w:ind w:left="0"/>
        <w:jc w:val="right"/>
        <w:rPr>
          <w:rFonts w:ascii="Times New Roman" w:hAnsi="Times New Roman"/>
          <w:bCs/>
          <w:sz w:val="28"/>
          <w:szCs w:val="28"/>
        </w:rPr>
      </w:pPr>
      <w:r w:rsidRPr="00784BBD">
        <w:rPr>
          <w:rFonts w:ascii="Times New Roman" w:hAnsi="Times New Roman"/>
          <w:bCs/>
          <w:sz w:val="28"/>
          <w:szCs w:val="28"/>
        </w:rPr>
        <w:lastRenderedPageBreak/>
        <w:t>Приложение №</w:t>
      </w:r>
      <w:r w:rsidR="00DB32A0">
        <w:rPr>
          <w:rFonts w:ascii="Times New Roman" w:hAnsi="Times New Roman"/>
          <w:bCs/>
          <w:sz w:val="28"/>
          <w:szCs w:val="28"/>
        </w:rPr>
        <w:t xml:space="preserve"> </w:t>
      </w:r>
      <w:r w:rsidRPr="00784BBD">
        <w:rPr>
          <w:rFonts w:ascii="Times New Roman" w:hAnsi="Times New Roman"/>
          <w:bCs/>
          <w:sz w:val="28"/>
          <w:szCs w:val="28"/>
        </w:rPr>
        <w:t>1</w:t>
      </w:r>
    </w:p>
    <w:p w:rsidR="00B044CF" w:rsidRPr="00784BBD"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784BBD" w:rsidRDefault="00E16289" w:rsidP="00E16289">
      <w:pPr>
        <w:pStyle w:val="a3"/>
        <w:spacing w:after="0" w:line="240" w:lineRule="auto"/>
        <w:ind w:left="709"/>
        <w:jc w:val="center"/>
        <w:rPr>
          <w:rFonts w:ascii="Times New Roman" w:hAnsi="Times New Roman"/>
          <w:b/>
          <w:bCs/>
          <w:sz w:val="28"/>
          <w:szCs w:val="28"/>
        </w:rPr>
      </w:pPr>
      <w:r w:rsidRPr="00784BBD">
        <w:rPr>
          <w:rFonts w:ascii="Times New Roman" w:hAnsi="Times New Roman"/>
          <w:b/>
          <w:bCs/>
          <w:sz w:val="28"/>
          <w:szCs w:val="28"/>
        </w:rPr>
        <w:t>Ведомость объемов работ</w:t>
      </w:r>
    </w:p>
    <w:p w:rsidR="00F17E28" w:rsidRPr="00784BBD"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382"/>
        <w:gridCol w:w="2404"/>
        <w:gridCol w:w="1222"/>
      </w:tblGrid>
      <w:tr w:rsidR="00E32131" w:rsidRPr="00784BBD" w:rsidTr="00E32131">
        <w:trPr>
          <w:trHeight w:val="360"/>
          <w:tblHeader/>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w:t>
            </w:r>
          </w:p>
        </w:tc>
        <w:tc>
          <w:tcPr>
            <w:tcW w:w="298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Наименование</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Ед. изм.</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Кол.</w:t>
            </w:r>
          </w:p>
        </w:tc>
      </w:tr>
      <w:tr w:rsidR="00E32131" w:rsidRPr="00784BBD" w:rsidTr="00E32131">
        <w:trPr>
          <w:trHeight w:val="240"/>
          <w:tblHeader/>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w:t>
            </w:r>
          </w:p>
        </w:tc>
        <w:tc>
          <w:tcPr>
            <w:tcW w:w="2981" w:type="pct"/>
            <w:shd w:val="clear" w:color="auto" w:fill="auto"/>
            <w:vAlign w:val="center"/>
            <w:hideMark/>
          </w:tcPr>
          <w:p w:rsidR="00E32131" w:rsidRPr="00784BBD" w:rsidRDefault="00DB32A0" w:rsidP="00E32131">
            <w:pPr>
              <w:spacing w:after="0" w:line="240" w:lineRule="auto"/>
              <w:jc w:val="center"/>
              <w:rPr>
                <w:rFonts w:ascii="Times New Roman" w:hAnsi="Times New Roman"/>
                <w:sz w:val="28"/>
                <w:szCs w:val="28"/>
              </w:rPr>
            </w:pPr>
            <w:r>
              <w:rPr>
                <w:rFonts w:ascii="Times New Roman" w:hAnsi="Times New Roman"/>
                <w:sz w:val="28"/>
                <w:szCs w:val="28"/>
              </w:rPr>
              <w:t>2</w:t>
            </w:r>
          </w:p>
        </w:tc>
        <w:tc>
          <w:tcPr>
            <w:tcW w:w="1123" w:type="pct"/>
            <w:shd w:val="clear" w:color="auto" w:fill="auto"/>
            <w:vAlign w:val="center"/>
            <w:hideMark/>
          </w:tcPr>
          <w:p w:rsidR="00E32131" w:rsidRPr="00784BBD" w:rsidRDefault="00DB32A0" w:rsidP="00DB32A0">
            <w:pPr>
              <w:spacing w:after="0" w:line="240" w:lineRule="auto"/>
              <w:jc w:val="center"/>
              <w:rPr>
                <w:rFonts w:ascii="Times New Roman" w:hAnsi="Times New Roman"/>
                <w:sz w:val="28"/>
                <w:szCs w:val="28"/>
              </w:rPr>
            </w:pPr>
            <w:r>
              <w:rPr>
                <w:rFonts w:ascii="Times New Roman" w:hAnsi="Times New Roman"/>
                <w:sz w:val="28"/>
                <w:szCs w:val="28"/>
              </w:rPr>
              <w:t>3</w:t>
            </w:r>
          </w:p>
        </w:tc>
        <w:tc>
          <w:tcPr>
            <w:tcW w:w="571" w:type="pct"/>
            <w:shd w:val="clear" w:color="auto" w:fill="auto"/>
            <w:vAlign w:val="center"/>
            <w:hideMark/>
          </w:tcPr>
          <w:p w:rsidR="00E32131" w:rsidRPr="00784BBD" w:rsidRDefault="00DB32A0" w:rsidP="00DB32A0">
            <w:pPr>
              <w:spacing w:after="0" w:line="240" w:lineRule="auto"/>
              <w:jc w:val="center"/>
              <w:rPr>
                <w:rFonts w:ascii="Times New Roman" w:hAnsi="Times New Roman"/>
                <w:sz w:val="28"/>
                <w:szCs w:val="28"/>
              </w:rPr>
            </w:pPr>
            <w:r>
              <w:rPr>
                <w:rFonts w:ascii="Times New Roman" w:hAnsi="Times New Roman"/>
                <w:sz w:val="28"/>
                <w:szCs w:val="28"/>
              </w:rPr>
              <w:t>4</w:t>
            </w:r>
          </w:p>
        </w:tc>
      </w:tr>
      <w:tr w:rsidR="00E32131" w:rsidRPr="00784BBD" w:rsidTr="00E32131">
        <w:trPr>
          <w:trHeight w:val="338"/>
        </w:trPr>
        <w:tc>
          <w:tcPr>
            <w:tcW w:w="5000" w:type="pct"/>
            <w:gridSpan w:val="4"/>
            <w:shd w:val="clear" w:color="auto" w:fill="auto"/>
            <w:vAlign w:val="center"/>
            <w:hideMark/>
          </w:tcPr>
          <w:p w:rsidR="00E32131" w:rsidRPr="00784BBD" w:rsidRDefault="00E32131" w:rsidP="00E32131">
            <w:pPr>
              <w:spacing w:after="0" w:line="240" w:lineRule="auto"/>
              <w:rPr>
                <w:rFonts w:ascii="Times New Roman" w:hAnsi="Times New Roman"/>
                <w:b/>
                <w:bCs/>
                <w:sz w:val="28"/>
                <w:szCs w:val="28"/>
              </w:rPr>
            </w:pPr>
            <w:r w:rsidRPr="00784BBD">
              <w:rPr>
                <w:rFonts w:ascii="Times New Roman" w:hAnsi="Times New Roman"/>
                <w:b/>
                <w:bCs/>
                <w:sz w:val="28"/>
                <w:szCs w:val="28"/>
              </w:rPr>
              <w:t>Раздел 1. Работы по ограждению</w:t>
            </w:r>
          </w:p>
        </w:tc>
      </w:tr>
      <w:tr w:rsidR="00E32131" w:rsidRPr="00784BBD" w:rsidTr="00E32131">
        <w:trPr>
          <w:trHeight w:val="57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Разработка грунта в траншеях вручную</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0,432</w:t>
            </w:r>
          </w:p>
        </w:tc>
      </w:tr>
      <w:tr w:rsidR="00E32131" w:rsidRPr="00784BBD" w:rsidTr="00E32131">
        <w:trPr>
          <w:trHeight w:val="70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Водоотлив</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мокрого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0,3024</w:t>
            </w:r>
          </w:p>
        </w:tc>
      </w:tr>
      <w:tr w:rsidR="00E32131" w:rsidRPr="00784BBD" w:rsidTr="00E32131">
        <w:trPr>
          <w:trHeight w:val="60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Изготовление: решетчатые конструкции</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 т конструкций</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2,88</w:t>
            </w:r>
          </w:p>
        </w:tc>
      </w:tr>
      <w:tr w:rsidR="00E32131" w:rsidRPr="00784BBD" w:rsidTr="00E32131">
        <w:trPr>
          <w:trHeight w:val="36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4</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Монтаж защитных ограждений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 т конструкций</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2,88</w:t>
            </w:r>
          </w:p>
        </w:tc>
      </w:tr>
      <w:tr w:rsidR="00E32131" w:rsidRPr="00784BBD" w:rsidTr="00E32131">
        <w:trPr>
          <w:trHeight w:val="55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5</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Электродуговая сварка при монтаже ограждений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 т конструкций</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0,288</w:t>
            </w:r>
          </w:p>
        </w:tc>
      </w:tr>
      <w:tr w:rsidR="00E32131" w:rsidRPr="00784BBD" w:rsidTr="00E32131">
        <w:trPr>
          <w:trHeight w:val="61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6</w:t>
            </w:r>
          </w:p>
        </w:tc>
        <w:tc>
          <w:tcPr>
            <w:tcW w:w="2981" w:type="pct"/>
            <w:shd w:val="clear" w:color="auto" w:fill="auto"/>
            <w:vAlign w:val="center"/>
            <w:hideMark/>
          </w:tcPr>
          <w:p w:rsidR="00E32131" w:rsidRPr="00784BBD" w:rsidRDefault="00E32131" w:rsidP="00DB32A0">
            <w:pPr>
              <w:spacing w:after="0" w:line="240" w:lineRule="auto"/>
              <w:rPr>
                <w:rFonts w:ascii="Times New Roman" w:hAnsi="Times New Roman"/>
                <w:sz w:val="28"/>
                <w:szCs w:val="28"/>
              </w:rPr>
            </w:pPr>
            <w:r w:rsidRPr="00784BBD">
              <w:rPr>
                <w:rFonts w:ascii="Times New Roman" w:hAnsi="Times New Roman"/>
                <w:sz w:val="28"/>
                <w:szCs w:val="28"/>
              </w:rPr>
              <w:t>Очистка поверхностей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 м2 очищаемой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144</w:t>
            </w:r>
          </w:p>
        </w:tc>
      </w:tr>
      <w:tr w:rsidR="00E32131" w:rsidRPr="00784BBD" w:rsidTr="00E32131">
        <w:trPr>
          <w:trHeight w:val="106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7</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Обезжиривание поверхностей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обезжириваемой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1,44</w:t>
            </w:r>
          </w:p>
        </w:tc>
      </w:tr>
      <w:tr w:rsidR="00E32131" w:rsidRPr="00784BBD" w:rsidTr="00E32131">
        <w:trPr>
          <w:trHeight w:val="97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8</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Огрунтовка металлических поверхностей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окрашиваемой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1,44</w:t>
            </w:r>
          </w:p>
        </w:tc>
      </w:tr>
      <w:tr w:rsidR="00E32131" w:rsidRPr="00784BBD" w:rsidTr="00E32131">
        <w:trPr>
          <w:trHeight w:val="81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9</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Окраска металлических огрунтованных поверхностей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окрашиваемой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1,44</w:t>
            </w:r>
          </w:p>
        </w:tc>
      </w:tr>
      <w:tr w:rsidR="00E32131" w:rsidRPr="00784BBD" w:rsidTr="00E32131">
        <w:trPr>
          <w:trHeight w:val="58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Засыпка вручную траншей, пазух котлованов и ям</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0,432</w:t>
            </w:r>
          </w:p>
        </w:tc>
      </w:tr>
      <w:tr w:rsidR="00E32131" w:rsidRPr="00784BBD" w:rsidTr="00E32131">
        <w:trPr>
          <w:trHeight w:val="90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11</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Планировка площадей ручным способом</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спланированной площади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0,072</w:t>
            </w:r>
          </w:p>
        </w:tc>
      </w:tr>
      <w:tr w:rsidR="00E32131" w:rsidRPr="00784BBD" w:rsidTr="00E32131">
        <w:trPr>
          <w:trHeight w:val="100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12</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Уплотнение грунта пневматическими трамбовками</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уплотненного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0,432</w:t>
            </w:r>
          </w:p>
        </w:tc>
      </w:tr>
      <w:tr w:rsidR="00E32131" w:rsidRPr="00784BBD" w:rsidTr="00E32131">
        <w:trPr>
          <w:trHeight w:val="94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13</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Полив водой уплотняемого грунта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м3 уплотненного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0,0432</w:t>
            </w:r>
          </w:p>
        </w:tc>
      </w:tr>
      <w:tr w:rsidR="00E32131" w:rsidRPr="00784BBD" w:rsidTr="00E32131">
        <w:trPr>
          <w:trHeight w:val="495"/>
        </w:trPr>
        <w:tc>
          <w:tcPr>
            <w:tcW w:w="325" w:type="pct"/>
            <w:shd w:val="clear" w:color="auto" w:fill="auto"/>
            <w:noWrap/>
            <w:vAlign w:val="bottom"/>
            <w:hideMark/>
          </w:tcPr>
          <w:p w:rsidR="00E32131" w:rsidRPr="00784BBD" w:rsidRDefault="00E32131" w:rsidP="00E32131">
            <w:pPr>
              <w:spacing w:after="0" w:line="240" w:lineRule="auto"/>
              <w:rPr>
                <w:rFonts w:ascii="Times New Roman" w:hAnsi="Times New Roman"/>
                <w:sz w:val="28"/>
                <w:szCs w:val="28"/>
              </w:rPr>
            </w:pP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b/>
                <w:bCs/>
                <w:sz w:val="28"/>
                <w:szCs w:val="28"/>
              </w:rPr>
            </w:pPr>
            <w:r w:rsidRPr="00784BBD">
              <w:rPr>
                <w:rFonts w:ascii="Times New Roman" w:hAnsi="Times New Roman"/>
                <w:b/>
                <w:bCs/>
                <w:sz w:val="28"/>
                <w:szCs w:val="28"/>
              </w:rPr>
              <w:t>Раздел 2. Благоустройство</w:t>
            </w:r>
          </w:p>
        </w:tc>
        <w:tc>
          <w:tcPr>
            <w:tcW w:w="1123" w:type="pct"/>
            <w:shd w:val="clear" w:color="auto" w:fill="auto"/>
            <w:vAlign w:val="center"/>
            <w:hideMark/>
          </w:tcPr>
          <w:p w:rsidR="00E32131" w:rsidRPr="00784BBD" w:rsidRDefault="00E32131" w:rsidP="00E32131">
            <w:pPr>
              <w:spacing w:after="0" w:line="240" w:lineRule="auto"/>
              <w:rPr>
                <w:rFonts w:ascii="Times New Roman" w:hAnsi="Times New Roman"/>
                <w:b/>
                <w:bCs/>
                <w:sz w:val="28"/>
                <w:szCs w:val="28"/>
              </w:rPr>
            </w:pPr>
            <w:r w:rsidRPr="00784BBD">
              <w:rPr>
                <w:rFonts w:ascii="Times New Roman" w:hAnsi="Times New Roman"/>
                <w:b/>
                <w:bCs/>
                <w:sz w:val="28"/>
                <w:szCs w:val="28"/>
              </w:rPr>
              <w:t> </w:t>
            </w:r>
          </w:p>
        </w:tc>
        <w:tc>
          <w:tcPr>
            <w:tcW w:w="571" w:type="pct"/>
            <w:shd w:val="clear" w:color="auto" w:fill="auto"/>
            <w:vAlign w:val="center"/>
            <w:hideMark/>
          </w:tcPr>
          <w:p w:rsidR="00E32131" w:rsidRPr="00784BBD" w:rsidRDefault="00E32131" w:rsidP="00E32131">
            <w:pPr>
              <w:spacing w:after="0" w:line="240" w:lineRule="auto"/>
              <w:rPr>
                <w:rFonts w:ascii="Times New Roman" w:hAnsi="Times New Roman"/>
                <w:b/>
                <w:bCs/>
                <w:sz w:val="28"/>
                <w:szCs w:val="28"/>
              </w:rPr>
            </w:pPr>
            <w:r w:rsidRPr="00784BBD">
              <w:rPr>
                <w:rFonts w:ascii="Times New Roman" w:hAnsi="Times New Roman"/>
                <w:b/>
                <w:bCs/>
                <w:sz w:val="28"/>
                <w:szCs w:val="28"/>
              </w:rPr>
              <w:t> </w:t>
            </w:r>
          </w:p>
        </w:tc>
      </w:tr>
      <w:tr w:rsidR="00E32131" w:rsidRPr="00784BBD" w:rsidTr="00E32131">
        <w:trPr>
          <w:trHeight w:val="64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14</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Разборка покрытий по периметру: щебеночных</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конструкций</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1,152</w:t>
            </w:r>
          </w:p>
        </w:tc>
      </w:tr>
      <w:tr w:rsidR="00E32131" w:rsidRPr="00784BBD" w:rsidTr="00E32131">
        <w:trPr>
          <w:trHeight w:val="45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15</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Разработка грунта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основания</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5,76</w:t>
            </w:r>
          </w:p>
        </w:tc>
      </w:tr>
      <w:tr w:rsidR="00E32131" w:rsidRPr="00784BBD" w:rsidTr="00E32131">
        <w:trPr>
          <w:trHeight w:val="63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16</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Разборка изоляционного экрана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экрана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5,76</w:t>
            </w:r>
          </w:p>
        </w:tc>
      </w:tr>
      <w:tr w:rsidR="00E32131" w:rsidRPr="00784BBD" w:rsidTr="00E32131">
        <w:trPr>
          <w:trHeight w:val="81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17</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Разборка прослойки НСМ</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0,576</w:t>
            </w:r>
          </w:p>
        </w:tc>
      </w:tr>
      <w:tr w:rsidR="00E32131" w:rsidRPr="00784BBD" w:rsidTr="00E32131">
        <w:trPr>
          <w:trHeight w:val="84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lastRenderedPageBreak/>
              <w:t>18</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Планировка площадей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спланированной площади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0,576</w:t>
            </w:r>
          </w:p>
        </w:tc>
      </w:tr>
      <w:tr w:rsidR="00E32131" w:rsidRPr="00784BBD" w:rsidTr="00E32131">
        <w:trPr>
          <w:trHeight w:val="81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19</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прослойки из нетканого синтетического материала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0,576</w:t>
            </w:r>
          </w:p>
        </w:tc>
      </w:tr>
      <w:tr w:rsidR="00E32131" w:rsidRPr="00784BBD" w:rsidTr="00E32131">
        <w:trPr>
          <w:trHeight w:val="63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20</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оснований: земляных</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покрытия</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5,76</w:t>
            </w:r>
          </w:p>
        </w:tc>
      </w:tr>
      <w:tr w:rsidR="00E32131" w:rsidRPr="00784BBD" w:rsidTr="00E32131">
        <w:trPr>
          <w:trHeight w:val="66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21</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изоляционного экрана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 экрана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5,76</w:t>
            </w:r>
          </w:p>
        </w:tc>
      </w:tr>
      <w:tr w:rsidR="00E32131" w:rsidRPr="00784BBD" w:rsidTr="00E32131">
        <w:trPr>
          <w:trHeight w:val="69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22</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оснований из щебня: однослойных</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основания</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0,576</w:t>
            </w:r>
          </w:p>
        </w:tc>
      </w:tr>
      <w:tr w:rsidR="00E32131" w:rsidRPr="00784BBD" w:rsidTr="00E32131">
        <w:trPr>
          <w:trHeight w:val="61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23</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покрытий при укатке щебня: однослойных</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покрытия</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0,576</w:t>
            </w:r>
          </w:p>
        </w:tc>
      </w:tr>
      <w:tr w:rsidR="00E32131" w:rsidRPr="00784BBD" w:rsidTr="00E32131">
        <w:trPr>
          <w:trHeight w:val="42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24</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Разработка грунта в траншеях под дренаж</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3,3048</w:t>
            </w:r>
          </w:p>
        </w:tc>
      </w:tr>
      <w:tr w:rsidR="00E32131" w:rsidRPr="00784BBD" w:rsidTr="00E32131">
        <w:trPr>
          <w:trHeight w:val="69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25</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Водоотлив</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мокрого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3,13956</w:t>
            </w:r>
          </w:p>
        </w:tc>
      </w:tr>
      <w:tr w:rsidR="00E32131" w:rsidRPr="00784BBD" w:rsidTr="00E32131">
        <w:trPr>
          <w:trHeight w:val="51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26</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Демонтаж дренажей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 дренажа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1,1016</w:t>
            </w:r>
          </w:p>
        </w:tc>
      </w:tr>
      <w:tr w:rsidR="00E32131" w:rsidRPr="00784BBD" w:rsidTr="00E32131">
        <w:trPr>
          <w:trHeight w:val="33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27</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Очистка участка от мусора</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2,2032</w:t>
            </w:r>
          </w:p>
        </w:tc>
      </w:tr>
      <w:tr w:rsidR="00E32131" w:rsidRPr="00784BBD" w:rsidTr="00E32131">
        <w:trPr>
          <w:trHeight w:val="97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28</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Планировка дна и откосов выемок</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м2 спланированной поверхности</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0,16524</w:t>
            </w:r>
          </w:p>
        </w:tc>
      </w:tr>
      <w:tr w:rsidR="00E32131" w:rsidRPr="00784BBD" w:rsidTr="00E32131">
        <w:trPr>
          <w:trHeight w:val="78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29</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Устройство дренажей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 дренажа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1,1016</w:t>
            </w:r>
          </w:p>
        </w:tc>
      </w:tr>
      <w:tr w:rsidR="00E32131" w:rsidRPr="00784BBD" w:rsidTr="00E32131">
        <w:trPr>
          <w:trHeight w:val="54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30</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Засыпка траншей дренажных</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3,3048</w:t>
            </w:r>
          </w:p>
        </w:tc>
      </w:tr>
      <w:tr w:rsidR="00E32131" w:rsidRPr="00784BBD" w:rsidTr="00E32131">
        <w:trPr>
          <w:trHeight w:val="106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31</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Уплотнение грунта пневматическими трамбовками</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уплотненного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3,3048</w:t>
            </w:r>
          </w:p>
        </w:tc>
      </w:tr>
      <w:tr w:rsidR="00E32131" w:rsidRPr="00784BBD" w:rsidTr="00E32131">
        <w:trPr>
          <w:trHeight w:val="51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32</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Подготовка почвы с внесением растительной земли</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м2</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1,1016</w:t>
            </w:r>
          </w:p>
        </w:tc>
      </w:tr>
      <w:tr w:rsidR="00E32131" w:rsidRPr="00784BBD" w:rsidTr="00E32131">
        <w:trPr>
          <w:trHeight w:val="585"/>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33</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Погрузка грунта вручную с выгрузкой</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3,7368</w:t>
            </w:r>
          </w:p>
        </w:tc>
      </w:tr>
      <w:tr w:rsidR="00E32131" w:rsidRPr="00784BBD" w:rsidTr="00E32131">
        <w:trPr>
          <w:trHeight w:val="84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34</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Работа на отвале</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1000 м3 грунта</w:t>
            </w:r>
          </w:p>
        </w:tc>
        <w:tc>
          <w:tcPr>
            <w:tcW w:w="571"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0,37368</w:t>
            </w:r>
          </w:p>
        </w:tc>
      </w:tr>
      <w:tr w:rsidR="00E32131" w:rsidRPr="00E32131" w:rsidTr="00E32131">
        <w:trPr>
          <w:trHeight w:val="480"/>
        </w:trPr>
        <w:tc>
          <w:tcPr>
            <w:tcW w:w="325"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35</w:t>
            </w:r>
          </w:p>
        </w:tc>
        <w:tc>
          <w:tcPr>
            <w:tcW w:w="2981" w:type="pct"/>
            <w:shd w:val="clear" w:color="auto" w:fill="auto"/>
            <w:vAlign w:val="center"/>
            <w:hideMark/>
          </w:tcPr>
          <w:p w:rsidR="00E32131" w:rsidRPr="00784BBD" w:rsidRDefault="00E32131" w:rsidP="00E32131">
            <w:pPr>
              <w:spacing w:after="0" w:line="240" w:lineRule="auto"/>
              <w:rPr>
                <w:rFonts w:ascii="Times New Roman" w:hAnsi="Times New Roman"/>
                <w:sz w:val="28"/>
                <w:szCs w:val="28"/>
              </w:rPr>
            </w:pPr>
            <w:r w:rsidRPr="00784BBD">
              <w:rPr>
                <w:rFonts w:ascii="Times New Roman" w:hAnsi="Times New Roman"/>
                <w:sz w:val="28"/>
                <w:szCs w:val="28"/>
              </w:rPr>
              <w:t>Перевозка грузов</w:t>
            </w:r>
          </w:p>
        </w:tc>
        <w:tc>
          <w:tcPr>
            <w:tcW w:w="1123" w:type="pct"/>
            <w:shd w:val="clear" w:color="auto" w:fill="auto"/>
            <w:vAlign w:val="center"/>
            <w:hideMark/>
          </w:tcPr>
          <w:p w:rsidR="00E32131" w:rsidRPr="00784BBD"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1 т груза</w:t>
            </w:r>
          </w:p>
        </w:tc>
        <w:tc>
          <w:tcPr>
            <w:tcW w:w="571" w:type="pct"/>
            <w:shd w:val="clear" w:color="auto" w:fill="auto"/>
            <w:vAlign w:val="center"/>
            <w:hideMark/>
          </w:tcPr>
          <w:p w:rsidR="00E32131" w:rsidRPr="00E32131" w:rsidRDefault="00E32131" w:rsidP="00E32131">
            <w:pPr>
              <w:spacing w:after="0" w:line="240" w:lineRule="auto"/>
              <w:jc w:val="center"/>
              <w:rPr>
                <w:rFonts w:ascii="Times New Roman" w:hAnsi="Times New Roman"/>
                <w:sz w:val="28"/>
                <w:szCs w:val="28"/>
              </w:rPr>
            </w:pPr>
            <w:r w:rsidRPr="00784BBD">
              <w:rPr>
                <w:rFonts w:ascii="Times New Roman" w:hAnsi="Times New Roman"/>
                <w:sz w:val="28"/>
                <w:szCs w:val="28"/>
              </w:rPr>
              <w:t>448,416</w:t>
            </w:r>
          </w:p>
        </w:tc>
      </w:tr>
    </w:tbl>
    <w:p w:rsidR="00E32131" w:rsidRDefault="00E32131" w:rsidP="00E16289">
      <w:pPr>
        <w:pStyle w:val="a3"/>
        <w:spacing w:after="0" w:line="240" w:lineRule="auto"/>
        <w:ind w:left="709"/>
        <w:jc w:val="center"/>
        <w:rPr>
          <w:rFonts w:ascii="Times New Roman" w:hAnsi="Times New Roman"/>
          <w:b/>
          <w:bCs/>
          <w:sz w:val="28"/>
          <w:szCs w:val="28"/>
        </w:rPr>
      </w:pPr>
    </w:p>
    <w:sectPr w:rsidR="00E3213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B2708"/>
    <w:multiLevelType w:val="hybridMultilevel"/>
    <w:tmpl w:val="4AEE096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412D18"/>
    <w:multiLevelType w:val="hybridMultilevel"/>
    <w:tmpl w:val="4810176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E4791A"/>
    <w:multiLevelType w:val="hybridMultilevel"/>
    <w:tmpl w:val="735CF2BE"/>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0"/>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9"/>
  </w:num>
  <w:num w:numId="15">
    <w:abstractNumId w:val="15"/>
  </w:num>
  <w:num w:numId="16">
    <w:abstractNumId w:val="38"/>
  </w:num>
  <w:num w:numId="17">
    <w:abstractNumId w:val="22"/>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39"/>
  </w:num>
  <w:num w:numId="38">
    <w:abstractNumId w:val="27"/>
  </w:num>
  <w:num w:numId="39">
    <w:abstractNumId w:val="40"/>
  </w:num>
  <w:num w:numId="40">
    <w:abstractNumId w:val="2"/>
  </w:num>
  <w:num w:numId="41">
    <w:abstractNumId w:val="36"/>
  </w:num>
  <w:num w:numId="42">
    <w:abstractNumId w:val="3"/>
  </w:num>
  <w:num w:numId="43">
    <w:abstractNumId w:val="26"/>
  </w:num>
  <w:num w:numId="44">
    <w:abstractNumId w:val="1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67B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66D5"/>
    <w:rsid w:val="004A70D4"/>
    <w:rsid w:val="004B39F3"/>
    <w:rsid w:val="004C3E97"/>
    <w:rsid w:val="004C6A17"/>
    <w:rsid w:val="004E264F"/>
    <w:rsid w:val="004E3038"/>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4BBD"/>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148"/>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5574"/>
    <w:rsid w:val="00D56BA4"/>
    <w:rsid w:val="00D600C3"/>
    <w:rsid w:val="00D737D9"/>
    <w:rsid w:val="00D742B0"/>
    <w:rsid w:val="00D81643"/>
    <w:rsid w:val="00D86537"/>
    <w:rsid w:val="00D86E74"/>
    <w:rsid w:val="00D90423"/>
    <w:rsid w:val="00D9243B"/>
    <w:rsid w:val="00DA2E04"/>
    <w:rsid w:val="00DA3071"/>
    <w:rsid w:val="00DB32A0"/>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2131"/>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94693-9CBC-4A87-97E7-CBE7BBA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73861307">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599405F-399E-4932-B1EB-33DE8B3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2321</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37</cp:revision>
  <cp:lastPrinted>2016-03-28T09:19:00Z</cp:lastPrinted>
  <dcterms:created xsi:type="dcterms:W3CDTF">2016-03-25T11:05:00Z</dcterms:created>
  <dcterms:modified xsi:type="dcterms:W3CDTF">2016-06-17T08:59:00Z</dcterms:modified>
</cp:coreProperties>
</file>