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98" w:rsidRPr="00957905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Приложение к</w:t>
      </w:r>
      <w:r w:rsidR="00D86537">
        <w:rPr>
          <w:rFonts w:ascii="Times New Roman" w:hAnsi="Times New Roman"/>
        </w:rPr>
        <w:t xml:space="preserve"> </w:t>
      </w:r>
      <w:r w:rsidR="00AB5D2C">
        <w:rPr>
          <w:rFonts w:ascii="Times New Roman" w:hAnsi="Times New Roman"/>
        </w:rPr>
        <w:t>закупочной</w:t>
      </w:r>
      <w:r w:rsidRPr="00957905">
        <w:rPr>
          <w:rFonts w:ascii="Times New Roman" w:hAnsi="Times New Roman"/>
        </w:rPr>
        <w:t xml:space="preserve"> документации</w:t>
      </w:r>
      <w:r w:rsidR="00146D44" w:rsidRPr="00957905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957905" w:rsidTr="00AA07AB">
        <w:tc>
          <w:tcPr>
            <w:tcW w:w="5069" w:type="dxa"/>
          </w:tcPr>
          <w:p w:rsidR="00957905" w:rsidRPr="00D00A37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957905" w:rsidRP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r w:rsidR="00F17B8E">
              <w:rPr>
                <w:rFonts w:ascii="Times New Roman CYR" w:hAnsi="Times New Roman CYR" w:cs="Times New Roman CYR"/>
              </w:rPr>
              <w:t>С</w:t>
            </w:r>
            <w:r w:rsidR="00AB5D2C">
              <w:rPr>
                <w:rFonts w:ascii="Times New Roman CYR" w:hAnsi="Times New Roman CYR" w:cs="Times New Roman CYR"/>
              </w:rPr>
              <w:t>итэк</w:t>
            </w:r>
            <w:r>
              <w:rPr>
                <w:rFonts w:ascii="Times New Roman CYR" w:hAnsi="Times New Roman CYR" w:cs="Times New Roman CYR"/>
              </w:rPr>
              <w:t>»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 </w:t>
            </w:r>
            <w:r w:rsidR="00F17B8E">
              <w:rPr>
                <w:rFonts w:ascii="Times New Roman CYR" w:hAnsi="Times New Roman CYR" w:cs="Times New Roman CYR"/>
              </w:rPr>
              <w:t xml:space="preserve">Ахметов </w:t>
            </w:r>
            <w:r>
              <w:rPr>
                <w:rFonts w:ascii="Times New Roman CYR" w:hAnsi="Times New Roman CYR" w:cs="Times New Roman CYR"/>
              </w:rPr>
              <w:t>А.</w:t>
            </w:r>
            <w:r w:rsidR="00F17B8E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957905" w:rsidRDefault="00AB5D2C" w:rsidP="00AB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01 июля</w:t>
            </w:r>
            <w:r w:rsidR="00C7470B">
              <w:rPr>
                <w:rFonts w:ascii="Times New Roman CYR" w:hAnsi="Times New Roman CYR" w:cs="Times New Roman CYR"/>
              </w:rPr>
              <w:t xml:space="preserve"> 201</w:t>
            </w:r>
            <w:r w:rsidR="00C7470B" w:rsidRPr="00AB5D2C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957905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957905" w:rsidRPr="00D21796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957905" w:rsidRPr="00AB5D2C" w:rsidRDefault="00957905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A07AB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50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C7470B" w:rsidRPr="006E493D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493D">
        <w:rPr>
          <w:rFonts w:ascii="Times New Roman" w:hAnsi="Times New Roman"/>
          <w:sz w:val="28"/>
          <w:szCs w:val="28"/>
        </w:rPr>
        <w:t xml:space="preserve">ткрытого запроса предложений по отбору организации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553CA">
        <w:rPr>
          <w:rFonts w:ascii="Times New Roman" w:hAnsi="Times New Roman"/>
          <w:sz w:val="28"/>
          <w:szCs w:val="28"/>
        </w:rPr>
        <w:t xml:space="preserve">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Pr="00147DAE" w:rsidRDefault="00C7470B" w:rsidP="00BE22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B0B">
        <w:rPr>
          <w:rFonts w:ascii="Times New Roman" w:hAnsi="Times New Roman"/>
          <w:b/>
          <w:sz w:val="28"/>
          <w:szCs w:val="28"/>
        </w:rPr>
        <w:t xml:space="preserve">Выполнение работ </w:t>
      </w:r>
      <w:r w:rsidRPr="00BE22CE">
        <w:rPr>
          <w:rFonts w:ascii="Times New Roman" w:hAnsi="Times New Roman"/>
          <w:b/>
          <w:sz w:val="28"/>
          <w:szCs w:val="28"/>
        </w:rPr>
        <w:t>по</w:t>
      </w:r>
      <w:r w:rsidR="004679C2" w:rsidRPr="00BE22CE">
        <w:rPr>
          <w:rFonts w:ascii="Times New Roman" w:hAnsi="Times New Roman"/>
          <w:b/>
          <w:sz w:val="28"/>
          <w:szCs w:val="28"/>
        </w:rPr>
        <w:t xml:space="preserve"> объекту</w:t>
      </w:r>
      <w:r w:rsidRPr="00A25B0B">
        <w:rPr>
          <w:rFonts w:ascii="Times New Roman" w:hAnsi="Times New Roman"/>
          <w:b/>
          <w:sz w:val="28"/>
          <w:szCs w:val="28"/>
        </w:rPr>
        <w:t>:</w:t>
      </w:r>
      <w:r w:rsidRPr="00A25B0B">
        <w:rPr>
          <w:rFonts w:ascii="Times New Roman" w:hAnsi="Times New Roman"/>
          <w:sz w:val="28"/>
          <w:szCs w:val="28"/>
        </w:rPr>
        <w:t xml:space="preserve"> </w:t>
      </w:r>
      <w:r w:rsidRPr="00147D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C261D">
        <w:rPr>
          <w:rFonts w:ascii="Times New Roman" w:hAnsi="Times New Roman"/>
          <w:color w:val="000000" w:themeColor="text1"/>
          <w:sz w:val="28"/>
          <w:szCs w:val="28"/>
        </w:rPr>
        <w:t>Обустройство противоподкопного ограждения площадки ГРС «Чернореченский цементный завод» с последующим благоустройством прилегающей территории</w:t>
      </w:r>
      <w:r w:rsidR="007E506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47D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4714" w:rsidRPr="00215488" w:rsidRDefault="00AA07AB" w:rsidP="00BE2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4E0FE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AA07AB" w:rsidRDefault="00AA07AB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b/>
        </w:rPr>
        <w:t xml:space="preserve">Заказчик и организатор процедуры закупки: </w:t>
      </w:r>
      <w:r w:rsidRPr="00AA07AB">
        <w:t>ООО «С</w:t>
      </w:r>
      <w:r w:rsidR="00AB5D2C">
        <w:t>итэк</w:t>
      </w:r>
      <w:r w:rsidRPr="00AA07AB">
        <w:t>»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506F" w:rsidRDefault="007E506F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506F" w:rsidRDefault="007E506F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C7470B" w:rsidRPr="00951019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41F1" w:rsidRDefault="00AD33DD" w:rsidP="004679C2">
      <w:pPr>
        <w:pStyle w:val="Default"/>
        <w:numPr>
          <w:ilvl w:val="0"/>
          <w:numId w:val="2"/>
        </w:numPr>
        <w:tabs>
          <w:tab w:val="left" w:pos="-3828"/>
          <w:tab w:val="left" w:pos="-1276"/>
        </w:tabs>
        <w:ind w:left="284" w:hanging="284"/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color w:val="auto"/>
          <w:sz w:val="28"/>
          <w:szCs w:val="28"/>
        </w:rPr>
        <w:lastRenderedPageBreak/>
        <w:t>П</w:t>
      </w:r>
      <w:r w:rsidR="0082083E" w:rsidRPr="00215488">
        <w:rPr>
          <w:rStyle w:val="a4"/>
          <w:color w:val="auto"/>
          <w:sz w:val="28"/>
          <w:szCs w:val="28"/>
        </w:rPr>
        <w:t xml:space="preserve">ериод </w:t>
      </w:r>
      <w:r w:rsidR="002C08A4" w:rsidRPr="00215488">
        <w:rPr>
          <w:rStyle w:val="a4"/>
          <w:color w:val="auto"/>
          <w:sz w:val="28"/>
          <w:szCs w:val="28"/>
        </w:rPr>
        <w:t>оказания услуг</w:t>
      </w:r>
      <w:r w:rsidR="00950DD8" w:rsidRPr="00215488">
        <w:rPr>
          <w:rStyle w:val="a4"/>
          <w:color w:val="auto"/>
          <w:sz w:val="28"/>
          <w:szCs w:val="28"/>
        </w:rPr>
        <w:t>:</w:t>
      </w:r>
      <w:r w:rsidR="00C8627B">
        <w:rPr>
          <w:rStyle w:val="a4"/>
          <w:b w:val="0"/>
          <w:color w:val="auto"/>
          <w:sz w:val="28"/>
          <w:szCs w:val="28"/>
        </w:rPr>
        <w:t xml:space="preserve"> </w:t>
      </w:r>
      <w:r w:rsidR="00833635">
        <w:rPr>
          <w:rStyle w:val="a4"/>
          <w:b w:val="0"/>
          <w:color w:val="auto"/>
          <w:sz w:val="28"/>
          <w:szCs w:val="28"/>
        </w:rPr>
        <w:t>Не</w:t>
      </w:r>
      <w:r w:rsidR="00D57CF1">
        <w:rPr>
          <w:rStyle w:val="a4"/>
          <w:b w:val="0"/>
          <w:color w:val="auto"/>
          <w:sz w:val="28"/>
          <w:szCs w:val="28"/>
        </w:rPr>
        <w:t xml:space="preserve"> менее 20 (двадцати)</w:t>
      </w:r>
      <w:r w:rsidR="00270715">
        <w:rPr>
          <w:rStyle w:val="a4"/>
          <w:b w:val="0"/>
          <w:color w:val="auto"/>
          <w:sz w:val="28"/>
          <w:szCs w:val="28"/>
        </w:rPr>
        <w:t>,</w:t>
      </w:r>
      <w:r w:rsidR="00D57CF1">
        <w:rPr>
          <w:rStyle w:val="a4"/>
          <w:b w:val="0"/>
          <w:color w:val="auto"/>
          <w:sz w:val="28"/>
          <w:szCs w:val="28"/>
        </w:rPr>
        <w:t xml:space="preserve"> но не</w:t>
      </w:r>
      <w:r w:rsidR="00833635">
        <w:rPr>
          <w:rStyle w:val="a4"/>
          <w:b w:val="0"/>
          <w:color w:val="auto"/>
          <w:sz w:val="28"/>
          <w:szCs w:val="28"/>
        </w:rPr>
        <w:t xml:space="preserve"> более 30 (тридцати) календарных дней</w:t>
      </w:r>
      <w:r w:rsidR="00975CA4">
        <w:rPr>
          <w:rStyle w:val="a4"/>
          <w:b w:val="0"/>
          <w:color w:val="auto"/>
          <w:sz w:val="28"/>
          <w:szCs w:val="28"/>
        </w:rPr>
        <w:t>.</w:t>
      </w:r>
    </w:p>
    <w:p w:rsidR="00515E20" w:rsidRPr="00215488" w:rsidRDefault="00515E20" w:rsidP="00515E20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D57CF1" w:rsidRPr="00D57CF1" w:rsidRDefault="002C6E99" w:rsidP="004679C2">
      <w:pPr>
        <w:pStyle w:val="Default"/>
        <w:numPr>
          <w:ilvl w:val="0"/>
          <w:numId w:val="2"/>
        </w:numPr>
        <w:tabs>
          <w:tab w:val="left" w:pos="-3828"/>
        </w:tabs>
        <w:ind w:left="284" w:hanging="284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>Начальная (максимальная) ц</w:t>
      </w:r>
      <w:r w:rsidR="00BE5AFE" w:rsidRPr="00215488">
        <w:rPr>
          <w:b/>
          <w:bCs/>
          <w:color w:val="auto"/>
          <w:sz w:val="28"/>
          <w:szCs w:val="28"/>
        </w:rPr>
        <w:t>ена</w:t>
      </w:r>
    </w:p>
    <w:p w:rsidR="00D57CF1" w:rsidRPr="00D57CF1" w:rsidRDefault="00D57CF1" w:rsidP="00D57CF1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D57CF1">
        <w:rPr>
          <w:bCs/>
          <w:color w:val="auto"/>
          <w:sz w:val="28"/>
          <w:szCs w:val="28"/>
        </w:rPr>
        <w:t>-</w:t>
      </w:r>
      <w:r w:rsidRPr="00D57CF1">
        <w:rPr>
          <w:bCs/>
          <w:color w:val="auto"/>
          <w:sz w:val="28"/>
          <w:szCs w:val="28"/>
        </w:rPr>
        <w:tab/>
        <w:t>Для участников, не освобожденных от уплаты НДС (с НДС) –</w:t>
      </w:r>
      <w:r>
        <w:rPr>
          <w:bCs/>
          <w:color w:val="auto"/>
          <w:sz w:val="28"/>
          <w:szCs w:val="28"/>
        </w:rPr>
        <w:t xml:space="preserve"> </w:t>
      </w:r>
      <w:r w:rsidR="00BE22CE">
        <w:rPr>
          <w:bCs/>
          <w:color w:val="auto"/>
          <w:sz w:val="28"/>
          <w:szCs w:val="28"/>
        </w:rPr>
        <w:t>7 397 474,83</w:t>
      </w:r>
      <w:r>
        <w:rPr>
          <w:bCs/>
          <w:color w:val="auto"/>
          <w:sz w:val="28"/>
          <w:szCs w:val="28"/>
        </w:rPr>
        <w:t xml:space="preserve"> </w:t>
      </w:r>
      <w:r w:rsidRPr="00D57CF1">
        <w:rPr>
          <w:bCs/>
          <w:color w:val="auto"/>
          <w:sz w:val="28"/>
          <w:szCs w:val="28"/>
        </w:rPr>
        <w:t>(</w:t>
      </w:r>
      <w:r w:rsidR="00BE22CE">
        <w:rPr>
          <w:bCs/>
          <w:color w:val="auto"/>
          <w:sz w:val="28"/>
          <w:szCs w:val="28"/>
        </w:rPr>
        <w:t>Семь</w:t>
      </w:r>
      <w:r w:rsidRPr="00D57CF1">
        <w:rPr>
          <w:bCs/>
          <w:color w:val="auto"/>
          <w:sz w:val="28"/>
          <w:szCs w:val="28"/>
        </w:rPr>
        <w:t xml:space="preserve"> миллион</w:t>
      </w:r>
      <w:r w:rsidR="00BE22CE">
        <w:rPr>
          <w:bCs/>
          <w:color w:val="auto"/>
          <w:sz w:val="28"/>
          <w:szCs w:val="28"/>
        </w:rPr>
        <w:t>ов</w:t>
      </w:r>
      <w:r w:rsidRPr="00D57CF1">
        <w:rPr>
          <w:bCs/>
          <w:color w:val="auto"/>
          <w:sz w:val="28"/>
          <w:szCs w:val="28"/>
        </w:rPr>
        <w:t xml:space="preserve"> </w:t>
      </w:r>
      <w:r w:rsidR="00BE22CE">
        <w:rPr>
          <w:bCs/>
          <w:color w:val="auto"/>
          <w:sz w:val="28"/>
          <w:szCs w:val="28"/>
        </w:rPr>
        <w:t>триста девяносто семь</w:t>
      </w:r>
      <w:r>
        <w:rPr>
          <w:bCs/>
          <w:color w:val="auto"/>
          <w:sz w:val="28"/>
          <w:szCs w:val="28"/>
        </w:rPr>
        <w:t xml:space="preserve"> тысяч </w:t>
      </w:r>
      <w:r w:rsidR="00BE22CE">
        <w:rPr>
          <w:bCs/>
          <w:color w:val="auto"/>
          <w:sz w:val="28"/>
          <w:szCs w:val="28"/>
        </w:rPr>
        <w:t>четыреста семьдесят четыре</w:t>
      </w:r>
      <w:r w:rsidRPr="00D57CF1">
        <w:rPr>
          <w:bCs/>
          <w:color w:val="auto"/>
          <w:sz w:val="28"/>
          <w:szCs w:val="28"/>
        </w:rPr>
        <w:t xml:space="preserve"> рубл</w:t>
      </w:r>
      <w:r w:rsidR="00BE22CE">
        <w:rPr>
          <w:bCs/>
          <w:color w:val="auto"/>
          <w:sz w:val="28"/>
          <w:szCs w:val="28"/>
        </w:rPr>
        <w:t>я</w:t>
      </w:r>
      <w:r w:rsidRPr="00D57CF1">
        <w:rPr>
          <w:bCs/>
          <w:color w:val="auto"/>
          <w:sz w:val="28"/>
          <w:szCs w:val="28"/>
        </w:rPr>
        <w:t xml:space="preserve"> </w:t>
      </w:r>
      <w:r w:rsidR="00BE22CE">
        <w:rPr>
          <w:bCs/>
          <w:color w:val="auto"/>
          <w:sz w:val="28"/>
          <w:szCs w:val="28"/>
        </w:rPr>
        <w:t>8</w:t>
      </w:r>
      <w:r>
        <w:rPr>
          <w:bCs/>
          <w:color w:val="auto"/>
          <w:sz w:val="28"/>
          <w:szCs w:val="28"/>
        </w:rPr>
        <w:t>3</w:t>
      </w:r>
      <w:r w:rsidRPr="00D57CF1">
        <w:rPr>
          <w:bCs/>
          <w:color w:val="auto"/>
          <w:sz w:val="28"/>
          <w:szCs w:val="28"/>
        </w:rPr>
        <w:t xml:space="preserve"> копейки</w:t>
      </w:r>
      <w:r w:rsidR="00AB5D2C">
        <w:rPr>
          <w:bCs/>
          <w:color w:val="auto"/>
          <w:sz w:val="28"/>
          <w:szCs w:val="28"/>
        </w:rPr>
        <w:t>)</w:t>
      </w:r>
      <w:r w:rsidRPr="00D57CF1">
        <w:rPr>
          <w:bCs/>
          <w:color w:val="auto"/>
          <w:sz w:val="28"/>
          <w:szCs w:val="28"/>
        </w:rPr>
        <w:t>, с учетом НДС (18%) –</w:t>
      </w:r>
      <w:r>
        <w:rPr>
          <w:bCs/>
          <w:color w:val="auto"/>
          <w:sz w:val="28"/>
          <w:szCs w:val="28"/>
        </w:rPr>
        <w:t xml:space="preserve"> </w:t>
      </w:r>
      <w:r w:rsidR="00BE22CE">
        <w:rPr>
          <w:bCs/>
          <w:color w:val="auto"/>
          <w:sz w:val="28"/>
          <w:szCs w:val="28"/>
        </w:rPr>
        <w:t>1 128 428,36</w:t>
      </w:r>
      <w:r>
        <w:rPr>
          <w:bCs/>
          <w:color w:val="auto"/>
          <w:sz w:val="28"/>
          <w:szCs w:val="28"/>
        </w:rPr>
        <w:t xml:space="preserve"> </w:t>
      </w:r>
      <w:r w:rsidRPr="00D57CF1">
        <w:rPr>
          <w:bCs/>
          <w:color w:val="auto"/>
          <w:sz w:val="28"/>
          <w:szCs w:val="28"/>
        </w:rPr>
        <w:t>рублей;</w:t>
      </w:r>
    </w:p>
    <w:p w:rsidR="001A1EB2" w:rsidRDefault="00D57CF1" w:rsidP="00D57CF1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D57CF1">
        <w:rPr>
          <w:bCs/>
          <w:color w:val="auto"/>
          <w:sz w:val="28"/>
          <w:szCs w:val="28"/>
        </w:rPr>
        <w:t>-</w:t>
      </w:r>
      <w:r w:rsidRPr="00D57CF1">
        <w:rPr>
          <w:bCs/>
          <w:color w:val="auto"/>
          <w:sz w:val="28"/>
          <w:szCs w:val="28"/>
        </w:rPr>
        <w:tab/>
        <w:t xml:space="preserve">Для участников, освобожденных от уплаты НДС (без НДС) – </w:t>
      </w:r>
      <w:r w:rsidR="00BE22CE">
        <w:rPr>
          <w:bCs/>
          <w:color w:val="auto"/>
          <w:sz w:val="28"/>
          <w:szCs w:val="28"/>
        </w:rPr>
        <w:t>6 269 046,47</w:t>
      </w:r>
      <w:r w:rsidRPr="00D57CF1">
        <w:rPr>
          <w:bCs/>
          <w:color w:val="auto"/>
          <w:sz w:val="28"/>
          <w:szCs w:val="28"/>
        </w:rPr>
        <w:t xml:space="preserve"> (</w:t>
      </w:r>
      <w:r w:rsidR="00BE22CE">
        <w:rPr>
          <w:bCs/>
          <w:color w:val="auto"/>
          <w:sz w:val="28"/>
          <w:szCs w:val="28"/>
        </w:rPr>
        <w:t>Шесть</w:t>
      </w:r>
      <w:r w:rsidRPr="00D57CF1">
        <w:rPr>
          <w:bCs/>
          <w:color w:val="auto"/>
          <w:sz w:val="28"/>
          <w:szCs w:val="28"/>
        </w:rPr>
        <w:t xml:space="preserve"> миллион</w:t>
      </w:r>
      <w:r w:rsidR="00BE22CE">
        <w:rPr>
          <w:bCs/>
          <w:color w:val="auto"/>
          <w:sz w:val="28"/>
          <w:szCs w:val="28"/>
        </w:rPr>
        <w:t>ов</w:t>
      </w:r>
      <w:r w:rsidRPr="00D57CF1">
        <w:rPr>
          <w:bCs/>
          <w:color w:val="auto"/>
          <w:sz w:val="28"/>
          <w:szCs w:val="28"/>
        </w:rPr>
        <w:t xml:space="preserve"> </w:t>
      </w:r>
      <w:r w:rsidR="00BE22CE">
        <w:rPr>
          <w:bCs/>
          <w:color w:val="auto"/>
          <w:sz w:val="28"/>
          <w:szCs w:val="28"/>
        </w:rPr>
        <w:t>двести шестьдесят девять</w:t>
      </w:r>
      <w:r>
        <w:rPr>
          <w:bCs/>
          <w:color w:val="auto"/>
          <w:sz w:val="28"/>
          <w:szCs w:val="28"/>
        </w:rPr>
        <w:t xml:space="preserve"> тысяч </w:t>
      </w:r>
      <w:r w:rsidR="00BE22CE">
        <w:rPr>
          <w:bCs/>
          <w:color w:val="auto"/>
          <w:sz w:val="28"/>
          <w:szCs w:val="28"/>
        </w:rPr>
        <w:t>сорок шесть</w:t>
      </w:r>
      <w:r w:rsidRPr="00D57CF1">
        <w:rPr>
          <w:bCs/>
          <w:color w:val="auto"/>
          <w:sz w:val="28"/>
          <w:szCs w:val="28"/>
        </w:rPr>
        <w:t xml:space="preserve"> рублей </w:t>
      </w:r>
      <w:r w:rsidR="00BE22CE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>7</w:t>
      </w:r>
      <w:r w:rsidRPr="00D57CF1">
        <w:rPr>
          <w:bCs/>
          <w:color w:val="auto"/>
          <w:sz w:val="28"/>
          <w:szCs w:val="28"/>
        </w:rPr>
        <w:t xml:space="preserve"> копеек</w:t>
      </w:r>
      <w:r w:rsidR="00AB5D2C">
        <w:rPr>
          <w:bCs/>
          <w:color w:val="auto"/>
          <w:sz w:val="28"/>
          <w:szCs w:val="28"/>
        </w:rPr>
        <w:t>)</w:t>
      </w:r>
      <w:r w:rsidR="00975CA4">
        <w:rPr>
          <w:bCs/>
          <w:color w:val="auto"/>
          <w:sz w:val="28"/>
          <w:szCs w:val="28"/>
        </w:rPr>
        <w:t>.</w:t>
      </w:r>
    </w:p>
    <w:p w:rsidR="004679C2" w:rsidRDefault="004679C2" w:rsidP="00D57CF1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4679C2" w:rsidRPr="00F15E9A" w:rsidRDefault="004679C2" w:rsidP="004679C2">
      <w:pPr>
        <w:pStyle w:val="Default"/>
        <w:numPr>
          <w:ilvl w:val="0"/>
          <w:numId w:val="14"/>
        </w:numPr>
        <w:tabs>
          <w:tab w:val="left" w:pos="-3828"/>
        </w:tabs>
        <w:ind w:left="284" w:hanging="284"/>
        <w:jc w:val="both"/>
        <w:rPr>
          <w:rStyle w:val="a4"/>
          <w:color w:val="auto"/>
          <w:sz w:val="28"/>
          <w:szCs w:val="28"/>
        </w:rPr>
      </w:pPr>
      <w:r w:rsidRPr="00215488">
        <w:rPr>
          <w:rStyle w:val="a4"/>
          <w:sz w:val="28"/>
          <w:szCs w:val="28"/>
        </w:rPr>
        <w:t>Место оказания услуг</w:t>
      </w:r>
      <w:r>
        <w:rPr>
          <w:rStyle w:val="a4"/>
          <w:b w:val="0"/>
          <w:sz w:val="28"/>
          <w:szCs w:val="28"/>
        </w:rPr>
        <w:t xml:space="preserve"> (выполнения работ), общие сведения</w:t>
      </w:r>
      <w:r w:rsidRPr="008D6508">
        <w:rPr>
          <w:rStyle w:val="a4"/>
          <w:b w:val="0"/>
          <w:sz w:val="28"/>
          <w:szCs w:val="28"/>
        </w:rPr>
        <w:t xml:space="preserve">: </w:t>
      </w:r>
    </w:p>
    <w:p w:rsidR="004679C2" w:rsidRPr="002709F5" w:rsidRDefault="004679C2" w:rsidP="004679C2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62C26">
        <w:rPr>
          <w:rStyle w:val="a4"/>
          <w:b w:val="0"/>
          <w:color w:val="auto"/>
          <w:sz w:val="28"/>
          <w:szCs w:val="28"/>
        </w:rPr>
        <w:t>Российская Федерация, Белгородская область, город Губкин.</w:t>
      </w:r>
    </w:p>
    <w:p w:rsidR="00A748AF" w:rsidRDefault="00A748AF" w:rsidP="00A748A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15E20" w:rsidRDefault="00515E20" w:rsidP="004679C2">
      <w:pPr>
        <w:pStyle w:val="Default"/>
        <w:numPr>
          <w:ilvl w:val="0"/>
          <w:numId w:val="14"/>
        </w:numPr>
        <w:tabs>
          <w:tab w:val="left" w:pos="-3828"/>
        </w:tabs>
        <w:ind w:left="284" w:hanging="284"/>
        <w:jc w:val="both"/>
        <w:rPr>
          <w:rStyle w:val="a4"/>
          <w:sz w:val="28"/>
          <w:szCs w:val="28"/>
        </w:rPr>
      </w:pPr>
      <w:r w:rsidRPr="00515E20">
        <w:rPr>
          <w:rStyle w:val="a4"/>
          <w:sz w:val="28"/>
          <w:szCs w:val="28"/>
        </w:rPr>
        <w:t>Перечень работ:</w:t>
      </w:r>
    </w:p>
    <w:p w:rsidR="00D1102B" w:rsidRPr="00BE22CE" w:rsidRDefault="00D1102B" w:rsidP="00D1102B">
      <w:pPr>
        <w:pStyle w:val="Default"/>
        <w:numPr>
          <w:ilvl w:val="0"/>
          <w:numId w:val="15"/>
        </w:numPr>
        <w:tabs>
          <w:tab w:val="left" w:pos="-3828"/>
        </w:tabs>
        <w:ind w:left="0" w:firstLine="284"/>
        <w:jc w:val="both"/>
        <w:rPr>
          <w:rStyle w:val="a4"/>
          <w:b w:val="0"/>
          <w:sz w:val="28"/>
          <w:szCs w:val="28"/>
        </w:rPr>
      </w:pPr>
      <w:r w:rsidRPr="00BE22CE">
        <w:rPr>
          <w:rStyle w:val="a4"/>
          <w:b w:val="0"/>
          <w:sz w:val="28"/>
          <w:szCs w:val="28"/>
        </w:rPr>
        <w:t xml:space="preserve">Произвести работы по устройству </w:t>
      </w:r>
      <w:r w:rsidRPr="00BE22CE">
        <w:rPr>
          <w:color w:val="000000" w:themeColor="text1"/>
          <w:sz w:val="28"/>
          <w:szCs w:val="28"/>
        </w:rPr>
        <w:t>противоподкопного ограждения площадки с последующим благоустройством прилегающей территории.</w:t>
      </w:r>
    </w:p>
    <w:p w:rsidR="00D1102B" w:rsidRPr="00BE22CE" w:rsidRDefault="00D1102B" w:rsidP="00D1102B">
      <w:pPr>
        <w:pStyle w:val="Default"/>
        <w:numPr>
          <w:ilvl w:val="0"/>
          <w:numId w:val="15"/>
        </w:numPr>
        <w:tabs>
          <w:tab w:val="left" w:pos="-3828"/>
        </w:tabs>
        <w:ind w:left="0" w:firstLine="284"/>
        <w:jc w:val="both"/>
        <w:rPr>
          <w:rStyle w:val="a4"/>
          <w:b w:val="0"/>
          <w:sz w:val="28"/>
          <w:szCs w:val="28"/>
        </w:rPr>
      </w:pPr>
      <w:r w:rsidRPr="00BE22CE">
        <w:rPr>
          <w:rStyle w:val="a4"/>
          <w:b w:val="0"/>
          <w:sz w:val="28"/>
          <w:szCs w:val="28"/>
        </w:rPr>
        <w:t>Объем работ определен Техническим заданием в Приложение №1 и является неотъемлемой частью настоящего технического задания.</w:t>
      </w:r>
    </w:p>
    <w:p w:rsidR="00D1102B" w:rsidRPr="00D1102B" w:rsidRDefault="00D1102B" w:rsidP="00D1102B">
      <w:pPr>
        <w:pStyle w:val="Default"/>
        <w:tabs>
          <w:tab w:val="left" w:pos="-3828"/>
        </w:tabs>
        <w:jc w:val="both"/>
        <w:rPr>
          <w:rStyle w:val="a4"/>
          <w:b w:val="0"/>
          <w:sz w:val="28"/>
          <w:szCs w:val="28"/>
        </w:rPr>
      </w:pPr>
    </w:p>
    <w:p w:rsidR="002C6E99" w:rsidRPr="00AC4AFA" w:rsidRDefault="00D21796" w:rsidP="004679C2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Общие т</w:t>
      </w:r>
      <w:r w:rsidR="009F47C4" w:rsidRPr="00AC4AFA">
        <w:rPr>
          <w:rStyle w:val="a4"/>
          <w:color w:val="auto"/>
          <w:sz w:val="28"/>
          <w:szCs w:val="28"/>
        </w:rPr>
        <w:t>ребования</w:t>
      </w:r>
      <w:r w:rsidR="002C6E99" w:rsidRPr="00AC4AFA">
        <w:rPr>
          <w:rStyle w:val="a4"/>
          <w:color w:val="auto"/>
          <w:sz w:val="28"/>
          <w:szCs w:val="28"/>
        </w:rPr>
        <w:t xml:space="preserve"> к </w:t>
      </w:r>
      <w:r>
        <w:rPr>
          <w:rStyle w:val="a4"/>
          <w:color w:val="auto"/>
          <w:sz w:val="28"/>
          <w:szCs w:val="28"/>
        </w:rPr>
        <w:t>участникам при выполнении работ</w:t>
      </w:r>
      <w:r w:rsidR="005A28CF" w:rsidRPr="00AC4AFA">
        <w:rPr>
          <w:rStyle w:val="a4"/>
          <w:color w:val="auto"/>
          <w:sz w:val="28"/>
          <w:szCs w:val="28"/>
        </w:rPr>
        <w:t>:</w:t>
      </w:r>
      <w:r w:rsidR="009F47C4" w:rsidRPr="00AC4AFA">
        <w:rPr>
          <w:rStyle w:val="a4"/>
          <w:color w:val="auto"/>
          <w:sz w:val="28"/>
          <w:szCs w:val="28"/>
        </w:rPr>
        <w:t xml:space="preserve"> </w:t>
      </w:r>
    </w:p>
    <w:p w:rsidR="00D1102B" w:rsidRDefault="00D1102B" w:rsidP="00D1102B">
      <w:pPr>
        <w:pStyle w:val="Default"/>
        <w:numPr>
          <w:ilvl w:val="0"/>
          <w:numId w:val="16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Выполнять работы в соответствии с требованиями и условиями, предусмотренными КД, государственными стандартами и строительными нормами и правилами</w:t>
      </w:r>
      <w:r w:rsidR="00480353">
        <w:rPr>
          <w:rStyle w:val="a4"/>
          <w:b w:val="0"/>
          <w:color w:val="auto"/>
          <w:sz w:val="28"/>
          <w:szCs w:val="28"/>
        </w:rPr>
        <w:t xml:space="preserve">. </w:t>
      </w:r>
    </w:p>
    <w:p w:rsidR="002C6E99" w:rsidRDefault="00D1102B" w:rsidP="00D1102B">
      <w:pPr>
        <w:pStyle w:val="Default"/>
        <w:numPr>
          <w:ilvl w:val="0"/>
          <w:numId w:val="16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Обеспечить соблюдение п</w:t>
      </w:r>
      <w:r w:rsidR="00AB5468" w:rsidRPr="008F04C9">
        <w:rPr>
          <w:rStyle w:val="a4"/>
          <w:b w:val="0"/>
          <w:color w:val="auto"/>
          <w:sz w:val="28"/>
          <w:szCs w:val="28"/>
        </w:rPr>
        <w:t xml:space="preserve">равил и требований в области промышленной и пожарной безопасности, </w:t>
      </w:r>
      <w:r w:rsidR="00A84A58">
        <w:rPr>
          <w:sz w:val="28"/>
          <w:szCs w:val="28"/>
        </w:rPr>
        <w:t>экологическим,</w:t>
      </w:r>
      <w:r w:rsidR="00AB5468" w:rsidRPr="008F04C9">
        <w:rPr>
          <w:rStyle w:val="a4"/>
          <w:b w:val="0"/>
          <w:color w:val="auto"/>
          <w:sz w:val="28"/>
          <w:szCs w:val="28"/>
        </w:rPr>
        <w:t xml:space="preserve"> а также в соответствии с требованиями Гражданского кодекса РФ, ГОСТов, СНиП, техническими регламентами</w:t>
      </w:r>
      <w:r>
        <w:rPr>
          <w:rStyle w:val="a4"/>
          <w:b w:val="0"/>
          <w:color w:val="auto"/>
          <w:sz w:val="28"/>
          <w:szCs w:val="28"/>
        </w:rPr>
        <w:t xml:space="preserve">, а так же </w:t>
      </w:r>
      <w:r w:rsidR="00AB5468" w:rsidRPr="008F04C9">
        <w:rPr>
          <w:rStyle w:val="a4"/>
          <w:b w:val="0"/>
          <w:color w:val="auto"/>
          <w:sz w:val="28"/>
          <w:szCs w:val="28"/>
        </w:rPr>
        <w:t>другими нормативными документами установленными законодательством РФ и органами государственного надзора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D1102B" w:rsidRDefault="00D1102B" w:rsidP="00D1102B">
      <w:pPr>
        <w:pStyle w:val="Default"/>
        <w:numPr>
          <w:ilvl w:val="0"/>
          <w:numId w:val="16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BE22CE">
        <w:rPr>
          <w:rStyle w:val="a4"/>
          <w:b w:val="0"/>
          <w:color w:val="auto"/>
          <w:sz w:val="28"/>
          <w:szCs w:val="28"/>
        </w:rPr>
        <w:t xml:space="preserve">Участник должен обладать штатом </w:t>
      </w:r>
      <w:r w:rsidR="00140DE2" w:rsidRPr="00BE22CE">
        <w:rPr>
          <w:rStyle w:val="a4"/>
          <w:b w:val="0"/>
          <w:color w:val="auto"/>
          <w:sz w:val="28"/>
          <w:szCs w:val="28"/>
        </w:rPr>
        <w:t xml:space="preserve">обученного и аттестованного персонала </w:t>
      </w:r>
      <w:r w:rsidR="00A84A58" w:rsidRPr="00BE22CE">
        <w:rPr>
          <w:rStyle w:val="a4"/>
          <w:b w:val="0"/>
          <w:color w:val="auto"/>
          <w:sz w:val="28"/>
          <w:szCs w:val="28"/>
        </w:rPr>
        <w:t>для проведения работ по текущему ремонту</w:t>
      </w:r>
      <w:r w:rsidR="00A84A58" w:rsidRPr="00A84A58">
        <w:rPr>
          <w:rStyle w:val="a4"/>
          <w:b w:val="0"/>
          <w:color w:val="auto"/>
          <w:sz w:val="28"/>
          <w:szCs w:val="28"/>
        </w:rPr>
        <w:t xml:space="preserve"> зданий и сооружений</w:t>
      </w:r>
      <w:r w:rsidR="000C57E3">
        <w:rPr>
          <w:rStyle w:val="a4"/>
          <w:b w:val="0"/>
          <w:color w:val="auto"/>
          <w:sz w:val="28"/>
          <w:szCs w:val="28"/>
        </w:rPr>
        <w:t>, иметь в наличие</w:t>
      </w:r>
      <w:r w:rsidR="000C57E3" w:rsidRPr="000C57E3">
        <w:rPr>
          <w:rStyle w:val="a4"/>
          <w:b w:val="0"/>
          <w:color w:val="auto"/>
          <w:sz w:val="28"/>
          <w:szCs w:val="28"/>
        </w:rPr>
        <w:t xml:space="preserve"> </w:t>
      </w:r>
      <w:r w:rsidR="000C57E3">
        <w:rPr>
          <w:rStyle w:val="a4"/>
          <w:b w:val="0"/>
          <w:color w:val="auto"/>
          <w:sz w:val="28"/>
          <w:szCs w:val="28"/>
        </w:rPr>
        <w:t xml:space="preserve">подтверждающие </w:t>
      </w:r>
      <w:r w:rsidR="000C57E3" w:rsidRPr="005D735C">
        <w:rPr>
          <w:sz w:val="28"/>
          <w:szCs w:val="28"/>
        </w:rPr>
        <w:t>документ</w:t>
      </w:r>
      <w:r w:rsidR="000C57E3">
        <w:rPr>
          <w:sz w:val="28"/>
          <w:szCs w:val="28"/>
        </w:rPr>
        <w:t>ы</w:t>
      </w:r>
      <w:r w:rsidR="000C57E3" w:rsidRPr="005D735C">
        <w:rPr>
          <w:sz w:val="28"/>
          <w:szCs w:val="28"/>
        </w:rPr>
        <w:t xml:space="preserve"> о профильном образовании (дипломы, свидетельства, удостоверения)</w:t>
      </w:r>
      <w:r w:rsidR="00A84A58" w:rsidRPr="00A84A58">
        <w:rPr>
          <w:rStyle w:val="a4"/>
          <w:b w:val="0"/>
          <w:color w:val="auto"/>
          <w:sz w:val="28"/>
          <w:szCs w:val="28"/>
        </w:rPr>
        <w:t>.</w:t>
      </w:r>
    </w:p>
    <w:p w:rsidR="000C57E3" w:rsidRDefault="00A84A58" w:rsidP="00D1102B">
      <w:pPr>
        <w:pStyle w:val="Default"/>
        <w:numPr>
          <w:ilvl w:val="0"/>
          <w:numId w:val="16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П</w:t>
      </w:r>
      <w:r w:rsidR="0092164C" w:rsidRPr="009A410D">
        <w:rPr>
          <w:rStyle w:val="a4"/>
          <w:b w:val="0"/>
          <w:color w:val="auto"/>
          <w:sz w:val="28"/>
          <w:szCs w:val="28"/>
        </w:rPr>
        <w:t>редварительно про</w:t>
      </w:r>
      <w:r w:rsidR="000C57E3">
        <w:rPr>
          <w:rStyle w:val="a4"/>
          <w:b w:val="0"/>
          <w:color w:val="auto"/>
          <w:sz w:val="28"/>
          <w:szCs w:val="28"/>
        </w:rPr>
        <w:t>йти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медицинское освидетельствование, </w:t>
      </w:r>
      <w:r w:rsidR="00AB5468">
        <w:rPr>
          <w:rStyle w:val="a4"/>
          <w:b w:val="0"/>
          <w:color w:val="auto"/>
          <w:sz w:val="28"/>
          <w:szCs w:val="28"/>
        </w:rPr>
        <w:t>а также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 инструктаж непосредственно на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>месте</w:t>
      </w:r>
      <w:r w:rsidR="000C57E3">
        <w:rPr>
          <w:rStyle w:val="a4"/>
          <w:b w:val="0"/>
          <w:color w:val="auto"/>
          <w:sz w:val="28"/>
          <w:szCs w:val="28"/>
        </w:rPr>
        <w:t xml:space="preserve"> производства работ.</w:t>
      </w:r>
    </w:p>
    <w:p w:rsidR="00140DE2" w:rsidRDefault="00CE52A0" w:rsidP="00D1102B">
      <w:pPr>
        <w:pStyle w:val="Default"/>
        <w:numPr>
          <w:ilvl w:val="0"/>
          <w:numId w:val="16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К</w:t>
      </w:r>
      <w:r w:rsidR="00AB5468">
        <w:rPr>
          <w:rStyle w:val="a4"/>
          <w:b w:val="0"/>
          <w:color w:val="auto"/>
          <w:sz w:val="28"/>
          <w:szCs w:val="28"/>
        </w:rPr>
        <w:t>адровый ресурс должен быть снабжен необходимыми инструментами, инвентарем, средствами индивидуальной и коллективной защиты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CE52A0" w:rsidRPr="00BE22CE" w:rsidRDefault="00CE52A0" w:rsidP="00D1102B">
      <w:pPr>
        <w:pStyle w:val="Default"/>
        <w:numPr>
          <w:ilvl w:val="0"/>
          <w:numId w:val="16"/>
        </w:numPr>
        <w:ind w:left="0" w:firstLine="284"/>
        <w:jc w:val="both"/>
        <w:rPr>
          <w:bCs/>
          <w:color w:val="auto"/>
          <w:sz w:val="28"/>
          <w:szCs w:val="28"/>
        </w:rPr>
      </w:pPr>
      <w:r w:rsidRPr="00BE22CE">
        <w:rPr>
          <w:rStyle w:val="a4"/>
          <w:b w:val="0"/>
          <w:color w:val="auto"/>
          <w:sz w:val="28"/>
          <w:szCs w:val="28"/>
        </w:rPr>
        <w:t xml:space="preserve">Участник должен </w:t>
      </w:r>
      <w:r w:rsidR="0017213A" w:rsidRPr="00BE22CE">
        <w:rPr>
          <w:rStyle w:val="a4"/>
          <w:b w:val="0"/>
          <w:color w:val="auto"/>
          <w:sz w:val="28"/>
          <w:szCs w:val="28"/>
        </w:rPr>
        <w:t>о</w:t>
      </w:r>
      <w:r w:rsidR="002709F5" w:rsidRPr="00BE22CE">
        <w:rPr>
          <w:rStyle w:val="a4"/>
          <w:b w:val="0"/>
          <w:color w:val="auto"/>
          <w:sz w:val="28"/>
          <w:szCs w:val="28"/>
        </w:rPr>
        <w:t xml:space="preserve">бладать </w:t>
      </w:r>
      <w:r w:rsidRPr="00BE22CE">
        <w:rPr>
          <w:rStyle w:val="a4"/>
          <w:b w:val="0"/>
          <w:color w:val="auto"/>
          <w:sz w:val="28"/>
          <w:szCs w:val="28"/>
        </w:rPr>
        <w:t xml:space="preserve">всей </w:t>
      </w:r>
      <w:r w:rsidR="002709F5" w:rsidRPr="00BE22CE">
        <w:rPr>
          <w:rStyle w:val="a4"/>
          <w:b w:val="0"/>
          <w:color w:val="auto"/>
          <w:sz w:val="28"/>
          <w:szCs w:val="28"/>
        </w:rPr>
        <w:t xml:space="preserve">необходимой </w:t>
      </w:r>
      <w:r w:rsidRPr="00BE22CE">
        <w:rPr>
          <w:rStyle w:val="a4"/>
          <w:b w:val="0"/>
          <w:color w:val="auto"/>
          <w:sz w:val="28"/>
          <w:szCs w:val="28"/>
        </w:rPr>
        <w:t>техникой</w:t>
      </w:r>
      <w:r w:rsidR="00B03181" w:rsidRPr="00BE22CE">
        <w:rPr>
          <w:rStyle w:val="a4"/>
          <w:b w:val="0"/>
          <w:color w:val="auto"/>
          <w:sz w:val="28"/>
          <w:szCs w:val="28"/>
        </w:rPr>
        <w:t xml:space="preserve"> </w:t>
      </w:r>
      <w:r w:rsidR="00D9578E" w:rsidRPr="00BE22CE">
        <w:rPr>
          <w:sz w:val="28"/>
          <w:szCs w:val="28"/>
        </w:rPr>
        <w:t>с</w:t>
      </w:r>
      <w:r w:rsidR="00B03181" w:rsidRPr="00BE22CE">
        <w:rPr>
          <w:sz w:val="28"/>
          <w:szCs w:val="28"/>
        </w:rPr>
        <w:t xml:space="preserve"> гарантированны</w:t>
      </w:r>
      <w:r w:rsidR="00D9578E" w:rsidRPr="00BE22CE">
        <w:rPr>
          <w:sz w:val="28"/>
          <w:szCs w:val="28"/>
        </w:rPr>
        <w:t>м</w:t>
      </w:r>
      <w:r w:rsidR="00B03181" w:rsidRPr="00BE22CE">
        <w:rPr>
          <w:sz w:val="28"/>
          <w:szCs w:val="28"/>
        </w:rPr>
        <w:t xml:space="preserve"> доступ</w:t>
      </w:r>
      <w:r w:rsidR="00D9578E" w:rsidRPr="00BE22CE">
        <w:rPr>
          <w:sz w:val="28"/>
          <w:szCs w:val="28"/>
        </w:rPr>
        <w:t>ом</w:t>
      </w:r>
      <w:r w:rsidR="00B03181" w:rsidRPr="00BE22CE">
        <w:rPr>
          <w:rStyle w:val="a4"/>
          <w:b w:val="0"/>
          <w:color w:val="auto"/>
          <w:sz w:val="28"/>
          <w:szCs w:val="28"/>
        </w:rPr>
        <w:t xml:space="preserve"> (долгосрочная аренда, лизинг, собственность)</w:t>
      </w:r>
      <w:r w:rsidRPr="00BE22CE">
        <w:rPr>
          <w:rStyle w:val="a4"/>
          <w:b w:val="0"/>
          <w:color w:val="auto"/>
          <w:sz w:val="28"/>
          <w:szCs w:val="28"/>
        </w:rPr>
        <w:t xml:space="preserve">, иметь в наличии </w:t>
      </w:r>
      <w:r w:rsidR="00B03181" w:rsidRPr="00BE22CE">
        <w:rPr>
          <w:sz w:val="28"/>
          <w:szCs w:val="28"/>
        </w:rPr>
        <w:t>в рабочем состоянии энергоэффективное</w:t>
      </w:r>
      <w:r w:rsidR="00B03181" w:rsidRPr="00BE22CE">
        <w:rPr>
          <w:rStyle w:val="a4"/>
          <w:b w:val="0"/>
          <w:color w:val="auto"/>
          <w:sz w:val="28"/>
          <w:szCs w:val="28"/>
        </w:rPr>
        <w:t xml:space="preserve"> </w:t>
      </w:r>
      <w:r w:rsidR="002709F5" w:rsidRPr="00BE22CE">
        <w:rPr>
          <w:rStyle w:val="a4"/>
          <w:b w:val="0"/>
          <w:color w:val="auto"/>
          <w:sz w:val="28"/>
          <w:szCs w:val="28"/>
        </w:rPr>
        <w:t>сварочн</w:t>
      </w:r>
      <w:r w:rsidRPr="00BE22CE">
        <w:rPr>
          <w:rStyle w:val="a4"/>
          <w:b w:val="0"/>
          <w:color w:val="auto"/>
          <w:sz w:val="28"/>
          <w:szCs w:val="28"/>
        </w:rPr>
        <w:t>ое</w:t>
      </w:r>
      <w:r w:rsidR="002709F5" w:rsidRPr="00BE22CE">
        <w:rPr>
          <w:rStyle w:val="a4"/>
          <w:b w:val="0"/>
          <w:color w:val="auto"/>
          <w:sz w:val="28"/>
          <w:szCs w:val="28"/>
        </w:rPr>
        <w:t xml:space="preserve"> оборудование, </w:t>
      </w:r>
      <w:r w:rsidR="00D531AF" w:rsidRPr="00BE22CE">
        <w:rPr>
          <w:sz w:val="28"/>
          <w:szCs w:val="28"/>
        </w:rPr>
        <w:t>отвечающи</w:t>
      </w:r>
      <w:r w:rsidRPr="00BE22CE">
        <w:rPr>
          <w:sz w:val="28"/>
          <w:szCs w:val="28"/>
        </w:rPr>
        <w:t>е</w:t>
      </w:r>
      <w:r w:rsidR="00D531AF" w:rsidRPr="00BE22CE">
        <w:rPr>
          <w:sz w:val="28"/>
          <w:szCs w:val="28"/>
        </w:rPr>
        <w:t xml:space="preserve"> требованиям пожарной</w:t>
      </w:r>
      <w:r w:rsidR="00B03181" w:rsidRPr="00BE22CE">
        <w:rPr>
          <w:sz w:val="28"/>
          <w:szCs w:val="28"/>
        </w:rPr>
        <w:t xml:space="preserve">, </w:t>
      </w:r>
      <w:r w:rsidR="00D531AF" w:rsidRPr="00BE22CE">
        <w:rPr>
          <w:sz w:val="28"/>
          <w:szCs w:val="28"/>
        </w:rPr>
        <w:t>экологической безопасности</w:t>
      </w:r>
      <w:r w:rsidRPr="00BE22CE">
        <w:rPr>
          <w:sz w:val="28"/>
          <w:szCs w:val="28"/>
        </w:rPr>
        <w:t xml:space="preserve">. </w:t>
      </w:r>
    </w:p>
    <w:p w:rsidR="00BE7F0C" w:rsidRDefault="005035AD" w:rsidP="00D1102B">
      <w:pPr>
        <w:pStyle w:val="Default"/>
        <w:numPr>
          <w:ilvl w:val="0"/>
          <w:numId w:val="16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sz w:val="28"/>
          <w:szCs w:val="28"/>
        </w:rPr>
        <w:t>Все материально-технические средс</w:t>
      </w:r>
      <w:r w:rsidR="007B052B">
        <w:rPr>
          <w:sz w:val="28"/>
          <w:szCs w:val="28"/>
        </w:rPr>
        <w:t>т</w:t>
      </w:r>
      <w:r>
        <w:rPr>
          <w:sz w:val="28"/>
          <w:szCs w:val="28"/>
        </w:rPr>
        <w:t>ва и оборудование должны</w:t>
      </w:r>
      <w:r w:rsidR="00D531AF">
        <w:rPr>
          <w:sz w:val="28"/>
          <w:szCs w:val="28"/>
        </w:rPr>
        <w:t xml:space="preserve"> </w:t>
      </w:r>
      <w:r w:rsidR="00D531AF" w:rsidRPr="00D531AF">
        <w:rPr>
          <w:sz w:val="28"/>
          <w:szCs w:val="28"/>
        </w:rPr>
        <w:t>иметь сертификаты соответствия</w:t>
      </w:r>
      <w:r>
        <w:rPr>
          <w:sz w:val="28"/>
          <w:szCs w:val="28"/>
        </w:rPr>
        <w:t xml:space="preserve"> и</w:t>
      </w:r>
      <w:r w:rsidR="00D531AF" w:rsidRPr="00D531AF">
        <w:rPr>
          <w:sz w:val="28"/>
          <w:szCs w:val="28"/>
        </w:rPr>
        <w:t xml:space="preserve"> технические паспорта</w:t>
      </w:r>
      <w:r w:rsidR="007B052B">
        <w:rPr>
          <w:sz w:val="28"/>
          <w:szCs w:val="28"/>
        </w:rPr>
        <w:t>.</w:t>
      </w:r>
    </w:p>
    <w:p w:rsidR="00555188" w:rsidRPr="00BE22CE" w:rsidRDefault="007B052B" w:rsidP="00D1102B">
      <w:pPr>
        <w:pStyle w:val="Default"/>
        <w:numPr>
          <w:ilvl w:val="0"/>
          <w:numId w:val="16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lastRenderedPageBreak/>
        <w:t>У</w:t>
      </w:r>
      <w:r w:rsidR="0092164C">
        <w:rPr>
          <w:rStyle w:val="a4"/>
          <w:b w:val="0"/>
          <w:color w:val="auto"/>
          <w:sz w:val="28"/>
          <w:szCs w:val="28"/>
        </w:rPr>
        <w:t xml:space="preserve">частник должен иметь </w:t>
      </w:r>
      <w:r w:rsidR="00CD2C55">
        <w:rPr>
          <w:rStyle w:val="a4"/>
          <w:b w:val="0"/>
          <w:color w:val="auto"/>
          <w:sz w:val="28"/>
          <w:szCs w:val="28"/>
        </w:rPr>
        <w:t>свидетельство о членстве в СРО с допусками на виды работ, оказывающих влияние на безопасность объектов газового хозяйства</w:t>
      </w:r>
      <w:r w:rsidR="00A3501F">
        <w:rPr>
          <w:rStyle w:val="a4"/>
          <w:b w:val="0"/>
          <w:color w:val="auto"/>
          <w:sz w:val="28"/>
          <w:szCs w:val="28"/>
        </w:rPr>
        <w:t>,</w:t>
      </w:r>
      <w:r w:rsidR="00A3501F" w:rsidRPr="00A3501F">
        <w:rPr>
          <w:rStyle w:val="a4"/>
          <w:b w:val="0"/>
          <w:color w:val="auto"/>
          <w:sz w:val="28"/>
          <w:szCs w:val="28"/>
        </w:rPr>
        <w:t xml:space="preserve"> </w:t>
      </w:r>
      <w:r w:rsidR="00A3501F" w:rsidRPr="00FA79ED">
        <w:rPr>
          <w:rStyle w:val="a4"/>
          <w:b w:val="0"/>
          <w:color w:val="auto"/>
          <w:sz w:val="28"/>
          <w:szCs w:val="28"/>
        </w:rPr>
        <w:t xml:space="preserve">выдаваемое саморегулирующей организацией, осуществляющей строительство с обязательным наличием в свидетельстве видов работ и </w:t>
      </w:r>
      <w:r w:rsidR="00A3501F" w:rsidRPr="00BE22CE">
        <w:rPr>
          <w:rStyle w:val="a4"/>
          <w:b w:val="0"/>
          <w:color w:val="auto"/>
          <w:sz w:val="28"/>
          <w:szCs w:val="28"/>
        </w:rPr>
        <w:t>пред</w:t>
      </w:r>
      <w:r w:rsidRPr="00BE22CE">
        <w:rPr>
          <w:rStyle w:val="a4"/>
          <w:b w:val="0"/>
          <w:color w:val="auto"/>
          <w:sz w:val="28"/>
          <w:szCs w:val="28"/>
        </w:rPr>
        <w:t>ставить</w:t>
      </w:r>
      <w:r w:rsidR="00A3501F" w:rsidRPr="00BE22CE">
        <w:rPr>
          <w:rStyle w:val="a4"/>
          <w:b w:val="0"/>
          <w:color w:val="auto"/>
          <w:sz w:val="28"/>
          <w:szCs w:val="28"/>
        </w:rPr>
        <w:t xml:space="preserve"> Заказчику разрешительные документы на право выполнения данных работ</w:t>
      </w:r>
      <w:r w:rsidRPr="00BE22CE">
        <w:rPr>
          <w:rStyle w:val="a4"/>
          <w:b w:val="0"/>
          <w:color w:val="auto"/>
          <w:sz w:val="28"/>
          <w:szCs w:val="28"/>
        </w:rPr>
        <w:t>.</w:t>
      </w:r>
    </w:p>
    <w:p w:rsidR="00215488" w:rsidRPr="00BE22CE" w:rsidRDefault="007B052B" w:rsidP="00D1102B">
      <w:pPr>
        <w:pStyle w:val="Default"/>
        <w:numPr>
          <w:ilvl w:val="0"/>
          <w:numId w:val="16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BE22CE">
        <w:rPr>
          <w:rStyle w:val="a4"/>
          <w:b w:val="0"/>
          <w:color w:val="auto"/>
          <w:sz w:val="28"/>
          <w:szCs w:val="28"/>
        </w:rPr>
        <w:t>У</w:t>
      </w:r>
      <w:r w:rsidR="0092164C" w:rsidRPr="00BE22CE">
        <w:rPr>
          <w:rStyle w:val="a4"/>
          <w:b w:val="0"/>
          <w:color w:val="auto"/>
          <w:sz w:val="28"/>
          <w:szCs w:val="28"/>
        </w:rPr>
        <w:t>частник должен представить в Предложении схему оказания требуемых Услуг, с учетом их выполнения силами привлекаемых субподрядных организаций в рамках исполнения обязательств по договору</w:t>
      </w:r>
      <w:r w:rsidRPr="00BE22CE">
        <w:rPr>
          <w:rStyle w:val="a4"/>
          <w:b w:val="0"/>
          <w:color w:val="auto"/>
          <w:sz w:val="28"/>
          <w:szCs w:val="28"/>
        </w:rPr>
        <w:t>.</w:t>
      </w:r>
    </w:p>
    <w:p w:rsidR="00D21796" w:rsidRPr="00BE22CE" w:rsidRDefault="00A91AEE" w:rsidP="00D1102B">
      <w:pPr>
        <w:pStyle w:val="Default"/>
        <w:numPr>
          <w:ilvl w:val="0"/>
          <w:numId w:val="16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BE22CE">
        <w:rPr>
          <w:rStyle w:val="a4"/>
          <w:b w:val="0"/>
          <w:color w:val="auto"/>
          <w:sz w:val="28"/>
          <w:szCs w:val="28"/>
        </w:rPr>
        <w:t>У</w:t>
      </w:r>
      <w:r w:rsidR="00215488" w:rsidRPr="00BE22CE">
        <w:rPr>
          <w:rStyle w:val="a4"/>
          <w:b w:val="0"/>
          <w:color w:val="auto"/>
          <w:sz w:val="28"/>
          <w:szCs w:val="28"/>
        </w:rPr>
        <w:t>частник должен быть платежеспособным, не находиться в процессе ликвидации или реорганизации, не быть признанным банкротом</w:t>
      </w:r>
      <w:r w:rsidRPr="00BE22CE">
        <w:rPr>
          <w:rStyle w:val="a4"/>
          <w:b w:val="0"/>
          <w:color w:val="auto"/>
          <w:sz w:val="28"/>
          <w:szCs w:val="28"/>
        </w:rPr>
        <w:t>.</w:t>
      </w:r>
    </w:p>
    <w:p w:rsidR="008F336F" w:rsidRDefault="00A91AEE" w:rsidP="00D1102B">
      <w:pPr>
        <w:pStyle w:val="Default"/>
        <w:numPr>
          <w:ilvl w:val="0"/>
          <w:numId w:val="16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BE22CE">
        <w:rPr>
          <w:rStyle w:val="a4"/>
          <w:b w:val="0"/>
          <w:color w:val="auto"/>
          <w:sz w:val="28"/>
          <w:szCs w:val="28"/>
        </w:rPr>
        <w:t>У</w:t>
      </w:r>
      <w:r w:rsidR="00F54783" w:rsidRPr="00BE22CE">
        <w:rPr>
          <w:rStyle w:val="a4"/>
          <w:b w:val="0"/>
          <w:color w:val="auto"/>
          <w:sz w:val="28"/>
          <w:szCs w:val="28"/>
        </w:rPr>
        <w:t>частник</w:t>
      </w:r>
      <w:r w:rsidR="00F54783">
        <w:rPr>
          <w:rStyle w:val="a4"/>
          <w:b w:val="0"/>
          <w:color w:val="auto"/>
          <w:sz w:val="28"/>
          <w:szCs w:val="28"/>
        </w:rPr>
        <w:t xml:space="preserve"> должен о</w:t>
      </w:r>
      <w:r w:rsidR="008F336F" w:rsidRPr="008F336F">
        <w:rPr>
          <w:rStyle w:val="a4"/>
          <w:b w:val="0"/>
          <w:color w:val="auto"/>
          <w:sz w:val="28"/>
          <w:szCs w:val="28"/>
        </w:rPr>
        <w:t>беспечить сохранность имущества заказчика при выполнении работ на территории.</w:t>
      </w:r>
    </w:p>
    <w:p w:rsidR="00062C26" w:rsidRPr="002709F5" w:rsidRDefault="00062C26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555188" w:rsidRPr="00215488" w:rsidRDefault="00E15DE9" w:rsidP="00A132ED">
      <w:pPr>
        <w:pStyle w:val="Default"/>
        <w:numPr>
          <w:ilvl w:val="0"/>
          <w:numId w:val="14"/>
        </w:numPr>
        <w:ind w:left="284" w:hanging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Порядок и технические требования при проведении строительно-монтажных работ</w:t>
      </w:r>
      <w:r w:rsidR="00215488" w:rsidRPr="00215488">
        <w:rPr>
          <w:rStyle w:val="a4"/>
          <w:sz w:val="28"/>
          <w:szCs w:val="28"/>
        </w:rPr>
        <w:t xml:space="preserve">: </w:t>
      </w:r>
    </w:p>
    <w:p w:rsidR="00366501" w:rsidRDefault="00A84A58" w:rsidP="001730C6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84A58">
        <w:rPr>
          <w:rFonts w:ascii="Times New Roman" w:hAnsi="Times New Roman"/>
          <w:bCs/>
          <w:sz w:val="28"/>
          <w:szCs w:val="28"/>
        </w:rPr>
        <w:t>Перед началом выполнения работ необходимо провести подготовительные работы по обустройству строительных площадок. Организовать складское хозяйство, установить временные здания и сооружения</w:t>
      </w:r>
      <w:r w:rsidR="00CC55FD">
        <w:rPr>
          <w:rFonts w:ascii="Times New Roman" w:hAnsi="Times New Roman"/>
          <w:bCs/>
          <w:sz w:val="28"/>
          <w:szCs w:val="28"/>
        </w:rPr>
        <w:t>.</w:t>
      </w:r>
      <w:r w:rsidR="001240EC">
        <w:rPr>
          <w:rFonts w:ascii="Times New Roman" w:hAnsi="Times New Roman"/>
          <w:bCs/>
          <w:sz w:val="28"/>
          <w:szCs w:val="28"/>
        </w:rPr>
        <w:t xml:space="preserve"> </w:t>
      </w:r>
      <w:r w:rsidR="001240EC" w:rsidRPr="001240EC">
        <w:rPr>
          <w:rFonts w:ascii="Times New Roman" w:hAnsi="Times New Roman"/>
          <w:bCs/>
          <w:sz w:val="28"/>
          <w:szCs w:val="28"/>
        </w:rPr>
        <w:t>Выполнить необходимые согласования с эксплуатирующ</w:t>
      </w:r>
      <w:r w:rsidR="00D9578E">
        <w:rPr>
          <w:rFonts w:ascii="Times New Roman" w:hAnsi="Times New Roman"/>
          <w:bCs/>
          <w:sz w:val="28"/>
          <w:szCs w:val="28"/>
        </w:rPr>
        <w:t>ими</w:t>
      </w:r>
      <w:r w:rsidR="001240EC" w:rsidRPr="001240EC">
        <w:rPr>
          <w:rFonts w:ascii="Times New Roman" w:hAnsi="Times New Roman"/>
          <w:bCs/>
          <w:sz w:val="28"/>
          <w:szCs w:val="28"/>
        </w:rPr>
        <w:t xml:space="preserve"> и надзорными органами.</w:t>
      </w:r>
      <w:r w:rsidR="007C72DE">
        <w:rPr>
          <w:rFonts w:ascii="Times New Roman" w:hAnsi="Times New Roman"/>
          <w:bCs/>
          <w:sz w:val="28"/>
          <w:szCs w:val="28"/>
        </w:rPr>
        <w:t xml:space="preserve"> Получить разрешение на выполнение строительно-монтажных работ на объекте заказчика.</w:t>
      </w:r>
      <w:r w:rsidR="001240EC">
        <w:rPr>
          <w:rFonts w:ascii="Times New Roman" w:hAnsi="Times New Roman"/>
          <w:bCs/>
          <w:sz w:val="28"/>
          <w:szCs w:val="28"/>
        </w:rPr>
        <w:t xml:space="preserve"> </w:t>
      </w:r>
    </w:p>
    <w:p w:rsidR="00062C26" w:rsidRDefault="00062C26" w:rsidP="001730C6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062C26">
        <w:rPr>
          <w:rFonts w:ascii="Times New Roman" w:hAnsi="Times New Roman"/>
          <w:bCs/>
          <w:sz w:val="28"/>
          <w:szCs w:val="28"/>
        </w:rPr>
        <w:t>Используемые материалы должны соответствовать требованиям ГОСТов, технических условий, обеспечены сертификатами и др. документами, удостоверяющими их качество.</w:t>
      </w:r>
    </w:p>
    <w:p w:rsidR="00A00469" w:rsidRDefault="00A11C68" w:rsidP="001730C6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Разработку грунта траншеи</w:t>
      </w:r>
      <w:r w:rsidR="00A00469">
        <w:rPr>
          <w:rFonts w:ascii="Times New Roman" w:hAnsi="Times New Roman"/>
          <w:bCs/>
          <w:sz w:val="28"/>
          <w:szCs w:val="28"/>
        </w:rPr>
        <w:t xml:space="preserve"> производить вручную</w:t>
      </w:r>
      <w:r>
        <w:rPr>
          <w:rFonts w:ascii="Times New Roman" w:hAnsi="Times New Roman"/>
          <w:bCs/>
          <w:sz w:val="28"/>
          <w:szCs w:val="28"/>
        </w:rPr>
        <w:t xml:space="preserve"> по периметру ограждения на глубин</w:t>
      </w:r>
      <w:r w:rsidR="007977E0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500 мм</w:t>
      </w:r>
      <w:r w:rsidR="0017213A">
        <w:rPr>
          <w:rFonts w:ascii="Times New Roman" w:hAnsi="Times New Roman"/>
          <w:bCs/>
          <w:sz w:val="28"/>
          <w:szCs w:val="28"/>
        </w:rPr>
        <w:t>.</w:t>
      </w:r>
    </w:p>
    <w:p w:rsidR="000B7E5F" w:rsidRPr="001730C6" w:rsidRDefault="00390115" w:rsidP="001730C6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1730C6">
        <w:rPr>
          <w:rFonts w:ascii="Times New Roman" w:hAnsi="Times New Roman"/>
          <w:bCs/>
          <w:sz w:val="28"/>
          <w:szCs w:val="28"/>
        </w:rPr>
        <w:t>При монтаже противоподкопного барьера необходимо контролировать</w:t>
      </w:r>
      <w:r w:rsidR="001730C6" w:rsidRPr="001730C6">
        <w:rPr>
          <w:rFonts w:ascii="Times New Roman" w:hAnsi="Times New Roman"/>
          <w:bCs/>
          <w:sz w:val="28"/>
          <w:szCs w:val="28"/>
        </w:rPr>
        <w:t xml:space="preserve"> г</w:t>
      </w:r>
      <w:r w:rsidR="000B7E5F" w:rsidRPr="001730C6">
        <w:rPr>
          <w:rFonts w:ascii="Times New Roman" w:hAnsi="Times New Roman"/>
          <w:bCs/>
          <w:sz w:val="28"/>
          <w:szCs w:val="28"/>
        </w:rPr>
        <w:t>лубину и ширину траншеи</w:t>
      </w:r>
      <w:r w:rsidR="001730C6" w:rsidRPr="001730C6">
        <w:rPr>
          <w:rFonts w:ascii="Times New Roman" w:hAnsi="Times New Roman"/>
          <w:bCs/>
          <w:sz w:val="28"/>
          <w:szCs w:val="28"/>
        </w:rPr>
        <w:t xml:space="preserve">, </w:t>
      </w:r>
      <w:r w:rsidR="001730C6">
        <w:rPr>
          <w:rFonts w:ascii="Times New Roman" w:hAnsi="Times New Roman"/>
          <w:bCs/>
          <w:sz w:val="28"/>
          <w:szCs w:val="28"/>
        </w:rPr>
        <w:t>к</w:t>
      </w:r>
      <w:r w:rsidR="000B7E5F" w:rsidRPr="001730C6">
        <w:rPr>
          <w:rFonts w:ascii="Times New Roman" w:hAnsi="Times New Roman"/>
          <w:bCs/>
          <w:sz w:val="28"/>
          <w:szCs w:val="28"/>
        </w:rPr>
        <w:t>ачество приварки конструкции к панелям ограждения</w:t>
      </w:r>
      <w:r w:rsidR="001730C6">
        <w:rPr>
          <w:rFonts w:ascii="Times New Roman" w:hAnsi="Times New Roman"/>
          <w:bCs/>
          <w:sz w:val="28"/>
          <w:szCs w:val="28"/>
        </w:rPr>
        <w:t>.</w:t>
      </w:r>
    </w:p>
    <w:p w:rsidR="00E22842" w:rsidRPr="00366501" w:rsidRDefault="00B94413" w:rsidP="001730C6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94413">
        <w:rPr>
          <w:rFonts w:ascii="Times New Roman" w:hAnsi="Times New Roman"/>
          <w:bCs/>
          <w:sz w:val="28"/>
          <w:szCs w:val="28"/>
        </w:rPr>
        <w:t xml:space="preserve"> местах, где нарушено антикоррозийное покрытие элементов ограждения, необходимо произвести грунтовку и окрасить эмалью за два раза</w:t>
      </w:r>
      <w:r w:rsidR="00E22842" w:rsidRPr="00366501">
        <w:rPr>
          <w:rFonts w:ascii="Times New Roman" w:hAnsi="Times New Roman"/>
          <w:bCs/>
          <w:sz w:val="28"/>
          <w:szCs w:val="28"/>
        </w:rPr>
        <w:t>.</w:t>
      </w:r>
    </w:p>
    <w:p w:rsidR="00E22842" w:rsidRPr="00366501" w:rsidRDefault="00A11C68" w:rsidP="001730C6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Противоподкопное устройство выполнить из сеток</w:t>
      </w:r>
      <w:r w:rsidR="00D9578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изготовленных из арматурной стали диаметром 20 мм с шагом 150 мм</w:t>
      </w:r>
      <w:r w:rsidR="00E22842" w:rsidRPr="0036650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Установку по периметру панельного ограждения провести на глубину 500 мм. С приваркой к панелям</w:t>
      </w:r>
      <w:r w:rsidR="00E22842" w:rsidRPr="00366501">
        <w:rPr>
          <w:rFonts w:ascii="Times New Roman" w:hAnsi="Times New Roman"/>
          <w:bCs/>
          <w:sz w:val="28"/>
          <w:szCs w:val="28"/>
        </w:rPr>
        <w:t xml:space="preserve"> </w:t>
      </w:r>
    </w:p>
    <w:p w:rsidR="00062C26" w:rsidRDefault="00CC55FD" w:rsidP="001730C6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Перед окраской </w:t>
      </w:r>
      <w:r w:rsidR="007977E0">
        <w:rPr>
          <w:rFonts w:ascii="Times New Roman" w:hAnsi="Times New Roman"/>
          <w:bCs/>
          <w:sz w:val="28"/>
          <w:szCs w:val="28"/>
        </w:rPr>
        <w:t>металлических конструкций</w:t>
      </w:r>
      <w:r>
        <w:rPr>
          <w:rFonts w:ascii="Times New Roman" w:hAnsi="Times New Roman"/>
          <w:bCs/>
          <w:sz w:val="28"/>
          <w:szCs w:val="28"/>
        </w:rPr>
        <w:t xml:space="preserve"> необходимо поверхность проработать грунтовкой двумя слоями в целях защиты от коррозии. Окраску провести в три слоя, общая толщина лакокрасочного покрытия, включая грунтовку - 150 мкм.</w:t>
      </w:r>
    </w:p>
    <w:p w:rsidR="007A271D" w:rsidRPr="001730C6" w:rsidRDefault="007A271D" w:rsidP="001730C6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1730C6">
        <w:rPr>
          <w:rFonts w:ascii="Times New Roman" w:hAnsi="Times New Roman"/>
          <w:bCs/>
          <w:sz w:val="28"/>
          <w:szCs w:val="28"/>
        </w:rPr>
        <w:t>При производстве сварочных работ металлических конструкций ограждения</w:t>
      </w:r>
      <w:r w:rsidR="0017213A" w:rsidRPr="001730C6">
        <w:rPr>
          <w:rFonts w:ascii="Times New Roman" w:hAnsi="Times New Roman"/>
          <w:bCs/>
          <w:sz w:val="28"/>
          <w:szCs w:val="28"/>
        </w:rPr>
        <w:t>,</w:t>
      </w:r>
      <w:r w:rsidRPr="001730C6">
        <w:rPr>
          <w:rFonts w:ascii="Times New Roman" w:hAnsi="Times New Roman"/>
          <w:bCs/>
          <w:sz w:val="28"/>
          <w:szCs w:val="28"/>
        </w:rPr>
        <w:t xml:space="preserve"> необходимо соблюдать требования СНиП III-4-80. </w:t>
      </w:r>
      <w:r w:rsidR="006E5818" w:rsidRPr="001730C6">
        <w:rPr>
          <w:rFonts w:ascii="Times New Roman" w:hAnsi="Times New Roman"/>
          <w:bCs/>
          <w:sz w:val="28"/>
          <w:szCs w:val="28"/>
        </w:rPr>
        <w:t>Перед началом сварки необходимо проверить правильность установки конструкций, положение свариваемых деталей</w:t>
      </w:r>
      <w:r w:rsidR="0017213A" w:rsidRPr="001730C6">
        <w:rPr>
          <w:rFonts w:ascii="Times New Roman" w:hAnsi="Times New Roman"/>
          <w:bCs/>
          <w:sz w:val="28"/>
          <w:szCs w:val="28"/>
        </w:rPr>
        <w:t>.</w:t>
      </w:r>
      <w:r w:rsidR="006E5818" w:rsidRPr="001730C6">
        <w:rPr>
          <w:rFonts w:ascii="Times New Roman" w:hAnsi="Times New Roman"/>
          <w:bCs/>
          <w:sz w:val="28"/>
          <w:szCs w:val="28"/>
        </w:rPr>
        <w:t xml:space="preserve"> Соединительные детали перед сваркой должны быть очищены до чистого металла. Крепление ограждения должно выполняться ручной электродуговой сваркой. </w:t>
      </w:r>
    </w:p>
    <w:p w:rsidR="00BA7D98" w:rsidRPr="00062C26" w:rsidRDefault="000B4F9E" w:rsidP="001730C6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После окончания работ территорию, отводимую под </w:t>
      </w:r>
      <w:r w:rsidR="007530F0">
        <w:rPr>
          <w:rFonts w:ascii="Times New Roman" w:hAnsi="Times New Roman"/>
          <w:bCs/>
          <w:sz w:val="28"/>
          <w:szCs w:val="28"/>
        </w:rPr>
        <w:t>проведение работ</w:t>
      </w:r>
      <w:r>
        <w:rPr>
          <w:rFonts w:ascii="Times New Roman" w:hAnsi="Times New Roman"/>
          <w:bCs/>
          <w:sz w:val="28"/>
          <w:szCs w:val="28"/>
        </w:rPr>
        <w:t xml:space="preserve"> привести в первоначальное состояние. В полном объеме выполнить мероприятия по рекультивации нарушенных земель, а также прилегающей территории</w:t>
      </w:r>
      <w:r w:rsidR="006E5818">
        <w:rPr>
          <w:rFonts w:ascii="Times New Roman" w:hAnsi="Times New Roman"/>
          <w:bCs/>
          <w:sz w:val="28"/>
          <w:szCs w:val="28"/>
        </w:rPr>
        <w:t>, произвести посев многолетних трав</w:t>
      </w:r>
      <w:r w:rsidR="0084597D">
        <w:rPr>
          <w:rFonts w:ascii="Times New Roman" w:hAnsi="Times New Roman"/>
          <w:bCs/>
          <w:sz w:val="28"/>
          <w:szCs w:val="28"/>
        </w:rPr>
        <w:t>.</w:t>
      </w:r>
      <w:r w:rsidR="007530F0">
        <w:rPr>
          <w:rFonts w:ascii="Times New Roman" w:hAnsi="Times New Roman"/>
          <w:bCs/>
          <w:sz w:val="28"/>
          <w:szCs w:val="28"/>
        </w:rPr>
        <w:t xml:space="preserve"> </w:t>
      </w:r>
    </w:p>
    <w:p w:rsidR="00CE0514" w:rsidRPr="00062C26" w:rsidRDefault="008E08D2" w:rsidP="001730C6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062C26">
        <w:rPr>
          <w:rFonts w:ascii="Times New Roman" w:hAnsi="Times New Roman"/>
          <w:bCs/>
          <w:sz w:val="28"/>
          <w:szCs w:val="28"/>
        </w:rPr>
        <w:t>М</w:t>
      </w:r>
      <w:r w:rsidR="00D61DEF" w:rsidRPr="00062C26">
        <w:rPr>
          <w:rFonts w:ascii="Times New Roman" w:hAnsi="Times New Roman"/>
          <w:bCs/>
          <w:sz w:val="28"/>
          <w:szCs w:val="28"/>
        </w:rPr>
        <w:t>усор</w:t>
      </w:r>
      <w:r w:rsidR="00062C26">
        <w:rPr>
          <w:rFonts w:ascii="Times New Roman" w:hAnsi="Times New Roman"/>
          <w:bCs/>
          <w:sz w:val="28"/>
          <w:szCs w:val="28"/>
        </w:rPr>
        <w:t xml:space="preserve"> и все отходы использованных материалов,</w:t>
      </w:r>
      <w:r w:rsidR="00D61DEF" w:rsidRPr="00062C26">
        <w:rPr>
          <w:rFonts w:ascii="Times New Roman" w:hAnsi="Times New Roman"/>
          <w:bCs/>
          <w:sz w:val="28"/>
          <w:szCs w:val="28"/>
        </w:rPr>
        <w:t xml:space="preserve"> образованный в результате выполнения</w:t>
      </w:r>
      <w:r w:rsidR="00062C26">
        <w:rPr>
          <w:rFonts w:ascii="Times New Roman" w:hAnsi="Times New Roman"/>
          <w:bCs/>
          <w:sz w:val="28"/>
          <w:szCs w:val="28"/>
        </w:rPr>
        <w:t xml:space="preserve"> строительных</w:t>
      </w:r>
      <w:r w:rsidR="00D61DEF" w:rsidRPr="00062C26">
        <w:rPr>
          <w:rFonts w:ascii="Times New Roman" w:hAnsi="Times New Roman"/>
          <w:bCs/>
          <w:sz w:val="28"/>
          <w:szCs w:val="28"/>
        </w:rPr>
        <w:t xml:space="preserve"> работ</w:t>
      </w:r>
      <w:r w:rsidR="00CE0514" w:rsidRPr="00062C26">
        <w:rPr>
          <w:rFonts w:ascii="Times New Roman" w:hAnsi="Times New Roman"/>
          <w:bCs/>
          <w:sz w:val="28"/>
          <w:szCs w:val="28"/>
        </w:rPr>
        <w:t>,</w:t>
      </w:r>
      <w:r w:rsidR="00D61DEF" w:rsidRPr="00062C26">
        <w:rPr>
          <w:rFonts w:ascii="Times New Roman" w:hAnsi="Times New Roman"/>
          <w:bCs/>
          <w:sz w:val="28"/>
          <w:szCs w:val="28"/>
        </w:rPr>
        <w:t xml:space="preserve"> </w:t>
      </w:r>
      <w:r w:rsidR="00531B74" w:rsidRPr="00062C26">
        <w:rPr>
          <w:rFonts w:ascii="Times New Roman" w:hAnsi="Times New Roman"/>
          <w:bCs/>
          <w:sz w:val="28"/>
          <w:szCs w:val="28"/>
        </w:rPr>
        <w:t>необходимо вывезти</w:t>
      </w:r>
      <w:r w:rsidRPr="00062C26">
        <w:rPr>
          <w:rFonts w:ascii="Times New Roman" w:hAnsi="Times New Roman"/>
          <w:bCs/>
          <w:sz w:val="28"/>
          <w:szCs w:val="28"/>
        </w:rPr>
        <w:t xml:space="preserve"> самосвалами</w:t>
      </w:r>
      <w:r w:rsidR="00531B74" w:rsidRPr="00062C26">
        <w:rPr>
          <w:rFonts w:ascii="Times New Roman" w:hAnsi="Times New Roman"/>
          <w:bCs/>
          <w:sz w:val="28"/>
          <w:szCs w:val="28"/>
        </w:rPr>
        <w:t xml:space="preserve"> в специально отведенные места для утилизации отходов, согласованные с соответствующими органами по охране природы.</w:t>
      </w:r>
      <w:r w:rsidR="00293621" w:rsidRPr="00062C26">
        <w:rPr>
          <w:rFonts w:ascii="Times New Roman" w:hAnsi="Times New Roman"/>
          <w:bCs/>
          <w:sz w:val="28"/>
          <w:szCs w:val="28"/>
        </w:rPr>
        <w:t xml:space="preserve"> </w:t>
      </w:r>
    </w:p>
    <w:p w:rsidR="008F336F" w:rsidRDefault="008F336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417" w:rsidRPr="00BE22CE" w:rsidRDefault="006F4417" w:rsidP="005A5207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E22CE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4B170A" w:rsidRPr="00BE22CE" w:rsidRDefault="004B170A" w:rsidP="004B170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BE22CE">
        <w:rPr>
          <w:rFonts w:ascii="Times New Roman" w:hAnsi="Times New Roman"/>
          <w:bCs/>
          <w:sz w:val="28"/>
          <w:szCs w:val="28"/>
        </w:rPr>
        <w:t>-</w:t>
      </w:r>
      <w:r w:rsidRPr="00BE22CE">
        <w:rPr>
          <w:rFonts w:ascii="Times New Roman" w:hAnsi="Times New Roman"/>
          <w:bCs/>
          <w:sz w:val="28"/>
          <w:szCs w:val="28"/>
        </w:rPr>
        <w:tab/>
        <w:t>Работы выполняются иждивением Подрядчика – его силами, средствами, в том числе мобилизация, перебазировка техники, проживание персонала и т.п.</w:t>
      </w:r>
    </w:p>
    <w:p w:rsidR="006F4417" w:rsidRDefault="004B170A" w:rsidP="004B170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BE22CE">
        <w:rPr>
          <w:rFonts w:ascii="Times New Roman" w:hAnsi="Times New Roman"/>
          <w:bCs/>
          <w:sz w:val="28"/>
          <w:szCs w:val="28"/>
        </w:rPr>
        <w:t>-</w:t>
      </w:r>
      <w:r w:rsidRPr="00BE22CE">
        <w:rPr>
          <w:rFonts w:ascii="Times New Roman" w:hAnsi="Times New Roman"/>
          <w:bCs/>
          <w:sz w:val="28"/>
          <w:szCs w:val="28"/>
        </w:rPr>
        <w:tab/>
        <w:t>Ответственность за отходы производства, образующиеся в результате работ, несет Подрядчик. Подрядчик самостоятельно организует сбор, учет и транспортировку в специализированные организации на утилизацию, образующиеся в результате выполнения работ порубочные остатки.</w:t>
      </w:r>
    </w:p>
    <w:p w:rsidR="002952FF" w:rsidRDefault="002952FF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F16172" w:rsidRDefault="00F16172" w:rsidP="004B170A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F16172" w:rsidRPr="000378C7" w:rsidRDefault="00F16172" w:rsidP="000378C7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0378C7">
        <w:rPr>
          <w:rFonts w:ascii="Times New Roman" w:hAnsi="Times New Roman"/>
          <w:bCs/>
          <w:sz w:val="28"/>
          <w:szCs w:val="28"/>
        </w:rPr>
        <w:t>Все строительные материалы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0378C7" w:rsidRDefault="00F16172" w:rsidP="000378C7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0378C7">
        <w:rPr>
          <w:rFonts w:ascii="Times New Roman" w:hAnsi="Times New Roman"/>
          <w:bCs/>
          <w:sz w:val="28"/>
          <w:szCs w:val="28"/>
        </w:rPr>
        <w:t xml:space="preserve">Исполнитель обязуется обеспечить соблюдение необходимых мероприятий по технике безопасности, охране окружающей среды. Работы следует выполнять с соблюдений пожарной норм безопасности. </w:t>
      </w:r>
    </w:p>
    <w:p w:rsidR="00F16172" w:rsidRPr="000378C7" w:rsidRDefault="00BD6450" w:rsidP="000378C7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0378C7">
        <w:rPr>
          <w:rFonts w:ascii="Times New Roman" w:hAnsi="Times New Roman"/>
          <w:bCs/>
          <w:sz w:val="28"/>
          <w:szCs w:val="28"/>
        </w:rPr>
        <w:t xml:space="preserve">Для </w:t>
      </w:r>
      <w:r w:rsidR="00F16172" w:rsidRPr="000378C7">
        <w:rPr>
          <w:rFonts w:ascii="Times New Roman" w:hAnsi="Times New Roman"/>
          <w:bCs/>
          <w:sz w:val="28"/>
          <w:szCs w:val="28"/>
        </w:rPr>
        <w:t>предотвращени</w:t>
      </w:r>
      <w:r w:rsidRPr="000378C7">
        <w:rPr>
          <w:rFonts w:ascii="Times New Roman" w:hAnsi="Times New Roman"/>
          <w:bCs/>
          <w:sz w:val="28"/>
          <w:szCs w:val="28"/>
        </w:rPr>
        <w:t>я</w:t>
      </w:r>
      <w:r w:rsidR="00F16172" w:rsidRPr="000378C7">
        <w:rPr>
          <w:rFonts w:ascii="Times New Roman" w:hAnsi="Times New Roman"/>
          <w:bCs/>
          <w:sz w:val="28"/>
          <w:szCs w:val="28"/>
        </w:rPr>
        <w:t xml:space="preserve"> аварийных ситуаций</w:t>
      </w:r>
      <w:r w:rsidRPr="000378C7">
        <w:rPr>
          <w:rFonts w:ascii="Times New Roman" w:hAnsi="Times New Roman"/>
          <w:bCs/>
          <w:sz w:val="28"/>
          <w:szCs w:val="28"/>
        </w:rPr>
        <w:t>,</w:t>
      </w:r>
      <w:r w:rsidR="00F16172" w:rsidRPr="000378C7">
        <w:rPr>
          <w:rFonts w:ascii="Times New Roman" w:hAnsi="Times New Roman"/>
          <w:bCs/>
          <w:sz w:val="28"/>
          <w:szCs w:val="28"/>
        </w:rPr>
        <w:t xml:space="preserve">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0378C7" w:rsidRPr="00BE22CE" w:rsidRDefault="00BD6450" w:rsidP="000378C7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0378C7">
        <w:rPr>
          <w:rFonts w:ascii="Times New Roman" w:hAnsi="Times New Roman"/>
          <w:bCs/>
          <w:sz w:val="28"/>
          <w:szCs w:val="28"/>
        </w:rPr>
        <w:t xml:space="preserve">Ответственность за пожарную безопасность на объектах, своевременное выполнение противопожарных мероприятий, обеспечение средствами пожаротушения, несет персонально руководитель подрядной организации или лицо, им назначенное. Организация строительной площадки должна обеспечивать безопасность труда </w:t>
      </w:r>
      <w:r w:rsidRPr="00BE22CE">
        <w:rPr>
          <w:rFonts w:ascii="Times New Roman" w:hAnsi="Times New Roman"/>
          <w:bCs/>
          <w:sz w:val="28"/>
          <w:szCs w:val="28"/>
        </w:rPr>
        <w:t xml:space="preserve">работающих </w:t>
      </w:r>
      <w:r w:rsidR="000378C7" w:rsidRPr="00BE22CE">
        <w:rPr>
          <w:rFonts w:ascii="Times New Roman" w:hAnsi="Times New Roman"/>
          <w:bCs/>
          <w:sz w:val="28"/>
          <w:szCs w:val="28"/>
        </w:rPr>
        <w:t>на всем протяжении производства работ</w:t>
      </w:r>
      <w:r w:rsidRPr="00BE22CE">
        <w:rPr>
          <w:rFonts w:ascii="Times New Roman" w:hAnsi="Times New Roman"/>
          <w:bCs/>
          <w:sz w:val="28"/>
          <w:szCs w:val="28"/>
        </w:rPr>
        <w:t xml:space="preserve">. </w:t>
      </w:r>
    </w:p>
    <w:p w:rsidR="000378C7" w:rsidRPr="00BE22CE" w:rsidRDefault="000378C7" w:rsidP="000378C7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BE22CE">
        <w:rPr>
          <w:rFonts w:ascii="Times New Roman" w:hAnsi="Times New Roman"/>
          <w:bCs/>
          <w:sz w:val="28"/>
          <w:szCs w:val="28"/>
        </w:rPr>
        <w:t xml:space="preserve">Перед началом производства Исполнитель обязан проводить инструктаж о методах работ, последовательности их выполнения, а так же предоставить при необходимости средства индивидуальной защиты </w:t>
      </w:r>
    </w:p>
    <w:p w:rsidR="00E97A19" w:rsidRPr="000378C7" w:rsidRDefault="00572B00" w:rsidP="000378C7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0378C7">
        <w:rPr>
          <w:rFonts w:ascii="Times New Roman" w:hAnsi="Times New Roman"/>
          <w:bCs/>
          <w:sz w:val="28"/>
          <w:szCs w:val="28"/>
        </w:rPr>
        <w:t>На месте производства работ должны быть аптечки с медикаментами, средства оперативной связи, набор фиксирующих шин и другие средства для оказания первой помощи пострадавшим.</w:t>
      </w:r>
      <w:r w:rsidR="000378C7">
        <w:rPr>
          <w:rFonts w:ascii="Times New Roman" w:hAnsi="Times New Roman"/>
          <w:bCs/>
          <w:sz w:val="28"/>
          <w:szCs w:val="28"/>
        </w:rPr>
        <w:t xml:space="preserve"> </w:t>
      </w:r>
    </w:p>
    <w:p w:rsid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AB5D2C" w:rsidRDefault="00AB5D2C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D6450" w:rsidRPr="00BD6450" w:rsidRDefault="00BD6450" w:rsidP="00E4627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BD6450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E46274" w:rsidRPr="00E46274" w:rsidRDefault="00E46274" w:rsidP="00E46274">
      <w:pPr>
        <w:numPr>
          <w:ilvl w:val="0"/>
          <w:numId w:val="20"/>
        </w:numPr>
        <w:tabs>
          <w:tab w:val="left" w:pos="-4678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46274">
        <w:rPr>
          <w:rFonts w:ascii="Times New Roman" w:hAnsi="Times New Roman"/>
          <w:bCs/>
          <w:sz w:val="28"/>
          <w:szCs w:val="28"/>
        </w:rPr>
        <w:t>Качество выполненных работ должно соответствовать действующим санитарным нормам и правилам (требованиям действующих СНиП и др.).</w:t>
      </w:r>
    </w:p>
    <w:p w:rsidR="00E46274" w:rsidRPr="00E46274" w:rsidRDefault="00E46274" w:rsidP="00E46274">
      <w:pPr>
        <w:numPr>
          <w:ilvl w:val="0"/>
          <w:numId w:val="20"/>
        </w:numPr>
        <w:tabs>
          <w:tab w:val="left" w:pos="-4678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46274">
        <w:rPr>
          <w:rFonts w:ascii="Times New Roman" w:hAnsi="Times New Roman"/>
          <w:bCs/>
          <w:sz w:val="28"/>
          <w:szCs w:val="28"/>
        </w:rPr>
        <w:t>Выявленные недостатки Подрядчик устраняет своими силами и средствами.</w:t>
      </w:r>
    </w:p>
    <w:p w:rsidR="00E46274" w:rsidRPr="00E46274" w:rsidRDefault="00E46274" w:rsidP="00E46274">
      <w:pPr>
        <w:numPr>
          <w:ilvl w:val="0"/>
          <w:numId w:val="20"/>
        </w:numPr>
        <w:tabs>
          <w:tab w:val="left" w:pos="-4678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46274">
        <w:rPr>
          <w:rFonts w:ascii="Times New Roman" w:hAnsi="Times New Roman"/>
          <w:bCs/>
          <w:sz w:val="28"/>
          <w:szCs w:val="28"/>
        </w:rPr>
        <w:t>Для проверки соответствия качества выполненных Подрядчиком Работ, Заказчик вправе привлекать независимых экспертов.</w:t>
      </w:r>
    </w:p>
    <w:p w:rsidR="00E46274" w:rsidRPr="00BE22CE" w:rsidRDefault="00E46274" w:rsidP="00E46274">
      <w:pPr>
        <w:numPr>
          <w:ilvl w:val="0"/>
          <w:numId w:val="21"/>
        </w:numPr>
        <w:tabs>
          <w:tab w:val="left" w:pos="-4678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BE22CE">
        <w:rPr>
          <w:rFonts w:ascii="Times New Roman" w:hAnsi="Times New Roman"/>
          <w:bCs/>
          <w:sz w:val="28"/>
          <w:szCs w:val="28"/>
        </w:rPr>
        <w:t>В состав результата Работ должны быть включены все лицензии и разрешения, необходимые для использования Заказчиком результата Работ.</w:t>
      </w:r>
    </w:p>
    <w:p w:rsidR="00E46274" w:rsidRPr="00BE22CE" w:rsidRDefault="00E46274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450" w:rsidRPr="00BE22CE" w:rsidRDefault="00BD6450" w:rsidP="00E4627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E22CE">
        <w:rPr>
          <w:rFonts w:ascii="Times New Roman" w:hAnsi="Times New Roman"/>
          <w:b/>
          <w:bCs/>
          <w:sz w:val="28"/>
          <w:szCs w:val="28"/>
        </w:rPr>
        <w:t xml:space="preserve">Требования по объему гарантий качества работ: </w:t>
      </w:r>
    </w:p>
    <w:p w:rsidR="00E46274" w:rsidRPr="00BE22CE" w:rsidRDefault="00E46274" w:rsidP="00E46274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E22CE">
        <w:rPr>
          <w:rFonts w:ascii="Times New Roman" w:hAnsi="Times New Roman"/>
          <w:bCs/>
          <w:sz w:val="28"/>
          <w:szCs w:val="28"/>
        </w:rPr>
        <w:t>-</w:t>
      </w:r>
      <w:r w:rsidRPr="00BE22CE">
        <w:rPr>
          <w:rFonts w:ascii="Times New Roman" w:hAnsi="Times New Roman"/>
          <w:bCs/>
          <w:sz w:val="28"/>
          <w:szCs w:val="28"/>
        </w:rPr>
        <w:tab/>
        <w:t xml:space="preserve">Подрядчик обязан безвозмездно устранить дефекты, выявленные в течение гарантийного срока. </w:t>
      </w:r>
    </w:p>
    <w:p w:rsidR="00E46274" w:rsidRPr="00BE22CE" w:rsidRDefault="00E46274" w:rsidP="00E46274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E22CE">
        <w:rPr>
          <w:rFonts w:ascii="Times New Roman" w:hAnsi="Times New Roman"/>
          <w:bCs/>
          <w:sz w:val="28"/>
          <w:szCs w:val="28"/>
        </w:rPr>
        <w:t>-</w:t>
      </w:r>
      <w:r w:rsidRPr="00BE22CE">
        <w:rPr>
          <w:rFonts w:ascii="Times New Roman" w:hAnsi="Times New Roman"/>
          <w:bCs/>
          <w:sz w:val="28"/>
          <w:szCs w:val="28"/>
        </w:rPr>
        <w:tab/>
        <w:t>Гарантийный срок составляет не менее 1-го года со дня подписания Заказчиком акта сдачи-приемки выполненных работ.</w:t>
      </w:r>
    </w:p>
    <w:p w:rsidR="00E46274" w:rsidRPr="00BE22CE" w:rsidRDefault="00E46274" w:rsidP="00E46274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E22CE">
        <w:rPr>
          <w:rFonts w:ascii="Times New Roman" w:hAnsi="Times New Roman"/>
          <w:bCs/>
          <w:sz w:val="28"/>
          <w:szCs w:val="28"/>
        </w:rPr>
        <w:t>-</w:t>
      </w:r>
      <w:r w:rsidRPr="00BE22CE">
        <w:rPr>
          <w:rFonts w:ascii="Times New Roman" w:hAnsi="Times New Roman"/>
          <w:bCs/>
          <w:sz w:val="28"/>
          <w:szCs w:val="28"/>
        </w:rPr>
        <w:tab/>
        <w:t>На работы, проведенные по устранению дефектов, гарантийные обязательства продлеваются с момента выполнения этих работ.</w:t>
      </w:r>
    </w:p>
    <w:p w:rsidR="00D531AF" w:rsidRDefault="00E46274" w:rsidP="00E46274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E22CE">
        <w:rPr>
          <w:rFonts w:ascii="Times New Roman" w:hAnsi="Times New Roman"/>
          <w:bCs/>
          <w:sz w:val="28"/>
          <w:szCs w:val="28"/>
        </w:rPr>
        <w:t>-</w:t>
      </w:r>
      <w:r w:rsidRPr="00BE22CE">
        <w:rPr>
          <w:rFonts w:ascii="Times New Roman" w:hAnsi="Times New Roman"/>
          <w:bCs/>
          <w:sz w:val="28"/>
          <w:szCs w:val="28"/>
        </w:rPr>
        <w:tab/>
        <w:t>Если допущенные дефекты привели к ущербу деловой репутации Заказчика, то по требованию Заказчика Исполнитель должен будет за свой счет предпринять дополнительные меры по восстановлению деловой репутации Заказчика.</w:t>
      </w:r>
    </w:p>
    <w:p w:rsidR="00F16172" w:rsidRPr="00F16172" w:rsidRDefault="00F16172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EC52FD" w:rsidRPr="00662AEA" w:rsidRDefault="00EC52FD" w:rsidP="00E4627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62AEA">
        <w:rPr>
          <w:rFonts w:ascii="Times New Roman" w:hAnsi="Times New Roman"/>
          <w:b/>
          <w:sz w:val="28"/>
          <w:szCs w:val="26"/>
        </w:rPr>
        <w:t>Требования к</w:t>
      </w:r>
      <w:r w:rsidR="00E46274">
        <w:rPr>
          <w:rFonts w:ascii="Times New Roman" w:hAnsi="Times New Roman"/>
          <w:b/>
          <w:sz w:val="28"/>
          <w:szCs w:val="26"/>
        </w:rPr>
        <w:t xml:space="preserve"> </w:t>
      </w:r>
      <w:r w:rsidRPr="00662AEA">
        <w:rPr>
          <w:rFonts w:ascii="Times New Roman" w:hAnsi="Times New Roman"/>
          <w:b/>
          <w:sz w:val="28"/>
          <w:szCs w:val="26"/>
        </w:rPr>
        <w:t xml:space="preserve">выполнению работ </w:t>
      </w:r>
      <w:r w:rsidR="00D50AA0" w:rsidRPr="00662AEA">
        <w:rPr>
          <w:rFonts w:ascii="Times New Roman" w:hAnsi="Times New Roman"/>
          <w:b/>
          <w:sz w:val="28"/>
          <w:szCs w:val="26"/>
        </w:rPr>
        <w:t xml:space="preserve">по </w:t>
      </w:r>
      <w:r w:rsidR="00833635">
        <w:rPr>
          <w:rFonts w:ascii="Times New Roman" w:hAnsi="Times New Roman"/>
          <w:b/>
          <w:sz w:val="28"/>
          <w:szCs w:val="26"/>
        </w:rPr>
        <w:t>обустройству противоподкопного ограждения</w:t>
      </w:r>
      <w:r w:rsidR="00897E33">
        <w:rPr>
          <w:rFonts w:ascii="Times New Roman" w:hAnsi="Times New Roman"/>
          <w:b/>
          <w:sz w:val="28"/>
          <w:szCs w:val="26"/>
        </w:rPr>
        <w:t xml:space="preserve"> </w:t>
      </w:r>
      <w:r w:rsidR="005A2000" w:rsidRPr="00662AEA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Pr="00662AEA">
        <w:rPr>
          <w:rFonts w:ascii="Times New Roman" w:hAnsi="Times New Roman"/>
          <w:b/>
          <w:sz w:val="28"/>
          <w:szCs w:val="26"/>
        </w:rPr>
        <w:t xml:space="preserve">: </w:t>
      </w:r>
    </w:p>
    <w:p w:rsidR="00B2727A" w:rsidRDefault="00B2727A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87B61" w:rsidRPr="00AB5D2C" w:rsidRDefault="00287B61" w:rsidP="00E462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D2C">
        <w:rPr>
          <w:rFonts w:ascii="Times New Roman" w:hAnsi="Times New Roman"/>
          <w:sz w:val="28"/>
          <w:szCs w:val="28"/>
        </w:rPr>
        <w:t>СНиП 2.05.06-85 «Магистральные трубопроводы».</w:t>
      </w:r>
    </w:p>
    <w:p w:rsidR="00405BC7" w:rsidRPr="00AB5D2C" w:rsidRDefault="00405BC7" w:rsidP="00E462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D2C">
        <w:rPr>
          <w:rFonts w:ascii="Times New Roman" w:hAnsi="Times New Roman"/>
          <w:sz w:val="28"/>
          <w:szCs w:val="28"/>
        </w:rPr>
        <w:t>СНиП III-4-80 «Правила производства и приёмка работ. Техника безопасности в строительстве»</w:t>
      </w:r>
    </w:p>
    <w:p w:rsidR="00405BC7" w:rsidRPr="00AB5D2C" w:rsidRDefault="00405BC7" w:rsidP="00E462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D2C">
        <w:rPr>
          <w:rFonts w:ascii="Times New Roman" w:hAnsi="Times New Roman"/>
          <w:sz w:val="28"/>
          <w:szCs w:val="28"/>
        </w:rPr>
        <w:t>СНиП III-42-80 «Охрана окружающей среды»</w:t>
      </w:r>
    </w:p>
    <w:p w:rsidR="00F17B8E" w:rsidRPr="00AB5D2C" w:rsidRDefault="002C261D" w:rsidP="00E462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D2C">
        <w:rPr>
          <w:rFonts w:ascii="Times New Roman" w:hAnsi="Times New Roman"/>
          <w:sz w:val="28"/>
          <w:szCs w:val="28"/>
        </w:rPr>
        <w:t>СНиП 3.01.03-84 «Геодезические работы в строительстве</w:t>
      </w:r>
      <w:r w:rsidR="00F17B8E" w:rsidRPr="00AB5D2C">
        <w:rPr>
          <w:rFonts w:ascii="Times New Roman" w:hAnsi="Times New Roman"/>
          <w:sz w:val="28"/>
          <w:szCs w:val="28"/>
        </w:rPr>
        <w:t>»</w:t>
      </w:r>
    </w:p>
    <w:p w:rsidR="00062F6B" w:rsidRPr="00AB5D2C" w:rsidRDefault="00A87B72" w:rsidP="00E462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D2C">
        <w:rPr>
          <w:rFonts w:ascii="Times New Roman" w:hAnsi="Times New Roman"/>
          <w:sz w:val="28"/>
          <w:szCs w:val="28"/>
        </w:rPr>
        <w:t>ВСН 51-1-80 «И</w:t>
      </w:r>
      <w:r w:rsidR="00D9578E" w:rsidRPr="00AB5D2C">
        <w:rPr>
          <w:rFonts w:ascii="Times New Roman" w:hAnsi="Times New Roman"/>
          <w:sz w:val="28"/>
          <w:szCs w:val="28"/>
        </w:rPr>
        <w:t>н</w:t>
      </w:r>
      <w:r w:rsidRPr="00AB5D2C">
        <w:rPr>
          <w:rFonts w:ascii="Times New Roman" w:hAnsi="Times New Roman"/>
          <w:sz w:val="28"/>
          <w:szCs w:val="28"/>
        </w:rPr>
        <w:t>струкция по производству работ в охранных зонах магистральных трубопроводов»</w:t>
      </w:r>
      <w:r w:rsidR="006B3A68" w:rsidRPr="00AB5D2C">
        <w:rPr>
          <w:rFonts w:ascii="Times New Roman" w:hAnsi="Times New Roman"/>
          <w:sz w:val="28"/>
          <w:szCs w:val="28"/>
        </w:rPr>
        <w:t xml:space="preserve"> </w:t>
      </w:r>
    </w:p>
    <w:p w:rsidR="001B28E5" w:rsidRPr="00AB5D2C" w:rsidRDefault="001B28E5" w:rsidP="00E462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D2C">
        <w:rPr>
          <w:rFonts w:ascii="Times New Roman" w:hAnsi="Times New Roman"/>
          <w:sz w:val="28"/>
          <w:szCs w:val="28"/>
        </w:rPr>
        <w:t>СНиП 3.01.01-85 «Организация строительного производства»</w:t>
      </w:r>
    </w:p>
    <w:p w:rsidR="001B28E5" w:rsidRPr="00AB5D2C" w:rsidRDefault="001B28E5" w:rsidP="00E462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D2C">
        <w:rPr>
          <w:rFonts w:ascii="Times New Roman" w:hAnsi="Times New Roman"/>
          <w:sz w:val="28"/>
          <w:szCs w:val="28"/>
        </w:rPr>
        <w:t>СНиП III-10-75 «Благоустройство территории»</w:t>
      </w:r>
    </w:p>
    <w:p w:rsidR="001B28E5" w:rsidRPr="00AB5D2C" w:rsidRDefault="001B28E5" w:rsidP="00E462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D2C">
        <w:rPr>
          <w:rFonts w:ascii="Times New Roman" w:hAnsi="Times New Roman"/>
          <w:sz w:val="28"/>
          <w:szCs w:val="28"/>
        </w:rPr>
        <w:t>СНиП 3.02.01-87 «Земляные работы»</w:t>
      </w:r>
    </w:p>
    <w:p w:rsidR="001B28E5" w:rsidRPr="00AB5D2C" w:rsidRDefault="001B28E5" w:rsidP="00E462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D2C">
        <w:rPr>
          <w:rFonts w:ascii="Times New Roman" w:hAnsi="Times New Roman"/>
          <w:sz w:val="28"/>
          <w:szCs w:val="28"/>
        </w:rPr>
        <w:t xml:space="preserve">СНиП </w:t>
      </w:r>
      <w:r w:rsidR="002C261D" w:rsidRPr="00AB5D2C">
        <w:rPr>
          <w:rFonts w:ascii="Times New Roman" w:hAnsi="Times New Roman"/>
          <w:sz w:val="28"/>
          <w:szCs w:val="28"/>
        </w:rPr>
        <w:t>2</w:t>
      </w:r>
      <w:r w:rsidRPr="00AB5D2C">
        <w:rPr>
          <w:rFonts w:ascii="Times New Roman" w:hAnsi="Times New Roman"/>
          <w:sz w:val="28"/>
          <w:szCs w:val="28"/>
        </w:rPr>
        <w:t>.0</w:t>
      </w:r>
      <w:r w:rsidR="002C261D" w:rsidRPr="00AB5D2C">
        <w:rPr>
          <w:rFonts w:ascii="Times New Roman" w:hAnsi="Times New Roman"/>
          <w:sz w:val="28"/>
          <w:szCs w:val="28"/>
        </w:rPr>
        <w:t>3</w:t>
      </w:r>
      <w:r w:rsidRPr="00AB5D2C">
        <w:rPr>
          <w:rFonts w:ascii="Times New Roman" w:hAnsi="Times New Roman"/>
          <w:sz w:val="28"/>
          <w:szCs w:val="28"/>
        </w:rPr>
        <w:t>.</w:t>
      </w:r>
      <w:r w:rsidR="002C261D" w:rsidRPr="00AB5D2C">
        <w:rPr>
          <w:rFonts w:ascii="Times New Roman" w:hAnsi="Times New Roman"/>
          <w:sz w:val="28"/>
          <w:szCs w:val="28"/>
        </w:rPr>
        <w:t>11</w:t>
      </w:r>
      <w:r w:rsidRPr="00AB5D2C">
        <w:rPr>
          <w:rFonts w:ascii="Times New Roman" w:hAnsi="Times New Roman"/>
          <w:sz w:val="28"/>
          <w:szCs w:val="28"/>
        </w:rPr>
        <w:t>-8</w:t>
      </w:r>
      <w:r w:rsidR="002C261D" w:rsidRPr="00AB5D2C">
        <w:rPr>
          <w:rFonts w:ascii="Times New Roman" w:hAnsi="Times New Roman"/>
          <w:sz w:val="28"/>
          <w:szCs w:val="28"/>
        </w:rPr>
        <w:t>5</w:t>
      </w:r>
      <w:r w:rsidRPr="00AB5D2C">
        <w:rPr>
          <w:rFonts w:ascii="Times New Roman" w:hAnsi="Times New Roman"/>
          <w:sz w:val="28"/>
          <w:szCs w:val="28"/>
        </w:rPr>
        <w:t xml:space="preserve"> «</w:t>
      </w:r>
      <w:r w:rsidR="002C261D" w:rsidRPr="00AB5D2C">
        <w:rPr>
          <w:rFonts w:ascii="Times New Roman" w:hAnsi="Times New Roman"/>
          <w:sz w:val="28"/>
          <w:szCs w:val="28"/>
        </w:rPr>
        <w:t>Защита строительных конструкций от коррозии</w:t>
      </w:r>
      <w:r w:rsidRPr="00AB5D2C">
        <w:rPr>
          <w:rFonts w:ascii="Times New Roman" w:hAnsi="Times New Roman"/>
          <w:sz w:val="28"/>
          <w:szCs w:val="28"/>
        </w:rPr>
        <w:t>»</w:t>
      </w:r>
    </w:p>
    <w:p w:rsidR="0084597D" w:rsidRPr="00AB5D2C" w:rsidRDefault="007A271D" w:rsidP="00E462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D2C">
        <w:rPr>
          <w:rFonts w:ascii="Times New Roman" w:hAnsi="Times New Roman"/>
          <w:sz w:val="28"/>
          <w:szCs w:val="28"/>
        </w:rPr>
        <w:t>СНиП 3.03.01-87 «Несущие и ограждающие конструкции»</w:t>
      </w:r>
    </w:p>
    <w:p w:rsidR="00EA52BC" w:rsidRDefault="00EA52BC" w:rsidP="00E46274">
      <w:pPr>
        <w:ind w:firstLine="225"/>
        <w:rPr>
          <w:b/>
        </w:rPr>
      </w:pPr>
      <w:bookmarkStart w:id="0" w:name="_GoBack"/>
      <w:bookmarkEnd w:id="0"/>
    </w:p>
    <w:p w:rsidR="005B7B35" w:rsidRDefault="005B7B35" w:rsidP="00E46274">
      <w:pPr>
        <w:ind w:firstLine="225"/>
        <w:rPr>
          <w:b/>
        </w:rPr>
      </w:pPr>
    </w:p>
    <w:p w:rsidR="005B7B35" w:rsidRDefault="005B7B35" w:rsidP="00A87B72">
      <w:pPr>
        <w:ind w:firstLine="225"/>
        <w:rPr>
          <w:b/>
        </w:rPr>
      </w:pPr>
    </w:p>
    <w:p w:rsidR="005B7B35" w:rsidRDefault="005B7B35" w:rsidP="00A87B72">
      <w:pPr>
        <w:ind w:firstLine="225"/>
        <w:rPr>
          <w:b/>
        </w:rPr>
      </w:pPr>
    </w:p>
    <w:p w:rsidR="00E92385" w:rsidRDefault="00E92385" w:rsidP="00A87B72">
      <w:pPr>
        <w:ind w:firstLine="225"/>
        <w:rPr>
          <w:b/>
        </w:rPr>
      </w:pPr>
    </w:p>
    <w:p w:rsidR="00E46274" w:rsidRDefault="00E46274" w:rsidP="00A87B72">
      <w:pPr>
        <w:ind w:firstLine="225"/>
        <w:rPr>
          <w:b/>
        </w:rPr>
      </w:pPr>
    </w:p>
    <w:p w:rsidR="00426BE2" w:rsidRDefault="00426BE2" w:rsidP="00426BE2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</w:t>
      </w:r>
    </w:p>
    <w:p w:rsidR="00426BE2" w:rsidRDefault="00426BE2" w:rsidP="00426BE2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DAA">
        <w:rPr>
          <w:rFonts w:ascii="Times New Roman" w:hAnsi="Times New Roman"/>
          <w:b/>
          <w:bCs/>
          <w:sz w:val="28"/>
          <w:szCs w:val="28"/>
        </w:rPr>
        <w:t>Ведомость объемов работ</w:t>
      </w:r>
    </w:p>
    <w:p w:rsidR="00426BE2" w:rsidRDefault="00426BE2" w:rsidP="00426BE2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6156"/>
        <w:gridCol w:w="2215"/>
        <w:gridCol w:w="986"/>
      </w:tblGrid>
      <w:tr w:rsidR="00CF54F4" w:rsidRPr="00CF54F4" w:rsidTr="00CF54F4">
        <w:trPr>
          <w:trHeight w:val="645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CF54F4" w:rsidRPr="00CF54F4" w:rsidTr="00CF54F4">
        <w:trPr>
          <w:trHeight w:val="225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54F4" w:rsidRPr="00CF54F4" w:rsidTr="00CF54F4">
        <w:trPr>
          <w:trHeight w:val="73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Разработка грунта в траншеях и котлованах вручную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100 м3 грунта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6,7575</w:t>
            </w:r>
          </w:p>
        </w:tc>
      </w:tr>
      <w:tr w:rsidR="00CF54F4" w:rsidRPr="00CF54F4" w:rsidTr="00CF54F4">
        <w:trPr>
          <w:trHeight w:val="7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Водоотлив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100 м3 мокрого грунта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5,406</w:t>
            </w:r>
          </w:p>
        </w:tc>
      </w:tr>
      <w:tr w:rsidR="00CF54F4" w:rsidRPr="00CF54F4" w:rsidTr="00CF54F4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Устройство подстилающих слоев: песчаных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 м3 подстилающего слоя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0,119</w:t>
            </w:r>
          </w:p>
        </w:tc>
      </w:tr>
      <w:tr w:rsidR="00CF54F4" w:rsidRPr="00CF54F4" w:rsidTr="00CF54F4">
        <w:trPr>
          <w:trHeight w:val="6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Изготовление металлических секций ограждения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 комплект ограждений из 4 секций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F54F4" w:rsidRPr="00CF54F4" w:rsidTr="00CF54F4">
        <w:trPr>
          <w:trHeight w:val="7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Монтаж защитных ограждений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 т конструкций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6,625</w:t>
            </w:r>
          </w:p>
        </w:tc>
      </w:tr>
      <w:tr w:rsidR="00CF54F4" w:rsidRPr="00CF54F4" w:rsidTr="00CF54F4">
        <w:trPr>
          <w:trHeight w:val="6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Электродуговая сварка при монтаже ограждений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 т конструкций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0,6625</w:t>
            </w:r>
          </w:p>
        </w:tc>
      </w:tr>
      <w:tr w:rsidR="00CF54F4" w:rsidRPr="00CF54F4" w:rsidTr="00CF54F4">
        <w:trPr>
          <w:trHeight w:val="8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Очистка  поверхностей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 м2 очищаемой поверхности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  <w:tr w:rsidR="00CF54F4" w:rsidRPr="00CF54F4" w:rsidTr="00CF54F4">
        <w:trPr>
          <w:trHeight w:val="7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Обезжиривание поверхностей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100 м2 обезжириваемой поверхности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3,18</w:t>
            </w:r>
          </w:p>
        </w:tc>
      </w:tr>
      <w:tr w:rsidR="00CF54F4" w:rsidRPr="00CF54F4" w:rsidTr="00CF54F4">
        <w:trPr>
          <w:trHeight w:val="9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Огрунтовка металлических поверхностей за один раз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100 м2 окрашиваемой поверхности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3,18</w:t>
            </w:r>
          </w:p>
        </w:tc>
      </w:tr>
      <w:tr w:rsidR="00CF54F4" w:rsidRPr="00CF54F4" w:rsidTr="00CF54F4">
        <w:trPr>
          <w:trHeight w:val="8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Искусственная сушка покрытий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100 м2 поверхности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3,18</w:t>
            </w:r>
          </w:p>
        </w:tc>
      </w:tr>
      <w:tr w:rsidR="00CF54F4" w:rsidRPr="00CF54F4" w:rsidTr="00CF54F4">
        <w:trPr>
          <w:trHeight w:val="7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Окраска металлических огрунтованных поверхностей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100 м2 окрашиваемой поверхности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3,18</w:t>
            </w:r>
          </w:p>
        </w:tc>
      </w:tr>
      <w:tr w:rsidR="00CF54F4" w:rsidRPr="00CF54F4" w:rsidTr="00CF54F4">
        <w:trPr>
          <w:trHeight w:val="6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Засыпка вручную траншей, пазух котлованов и ям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100 м3 грунта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13,515</w:t>
            </w:r>
          </w:p>
        </w:tc>
      </w:tr>
      <w:tr w:rsidR="00CF54F4" w:rsidRPr="00CF54F4" w:rsidTr="00CF54F4">
        <w:trPr>
          <w:trHeight w:val="8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Уплотнение грунта пневматическими трамбовками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100 м3 уплотненного грунта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13,515</w:t>
            </w:r>
          </w:p>
        </w:tc>
      </w:tr>
      <w:tr w:rsidR="00CF54F4" w:rsidRPr="00CF54F4" w:rsidTr="00CF54F4">
        <w:trPr>
          <w:trHeight w:val="8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Полив водой уплотняемого грунта насыпей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1000 м3 уплотненного грунта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1,3515</w:t>
            </w:r>
          </w:p>
        </w:tc>
      </w:tr>
      <w:tr w:rsidR="00CF54F4" w:rsidRPr="00CF54F4" w:rsidTr="00CF54F4">
        <w:trPr>
          <w:trHeight w:val="6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Планировка площадей ручным способом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1000 м2 спланированной площади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0,4505</w:t>
            </w:r>
          </w:p>
        </w:tc>
      </w:tr>
      <w:tr w:rsidR="00CF54F4" w:rsidRPr="00CF54F4" w:rsidTr="00CF54F4">
        <w:trPr>
          <w:trHeight w:val="7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Подготовка почвы для устройства обыкновенного газона с внесением растительной земли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4,505</w:t>
            </w:r>
          </w:p>
        </w:tc>
      </w:tr>
      <w:tr w:rsidR="00CF54F4" w:rsidRPr="00CF54F4" w:rsidTr="00CF54F4">
        <w:trPr>
          <w:trHeight w:val="5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Посев газонов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4,505</w:t>
            </w:r>
          </w:p>
        </w:tc>
      </w:tr>
      <w:tr w:rsidR="00CF54F4" w:rsidRPr="00CF54F4" w:rsidTr="00CF54F4">
        <w:trPr>
          <w:trHeight w:val="5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Уход: за газонами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F4" w:rsidRPr="00CF54F4" w:rsidRDefault="00CF54F4" w:rsidP="00CF5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4F4">
              <w:rPr>
                <w:rFonts w:ascii="Times New Roman" w:hAnsi="Times New Roman"/>
                <w:sz w:val="28"/>
                <w:szCs w:val="28"/>
              </w:rPr>
              <w:t>4,505</w:t>
            </w:r>
          </w:p>
        </w:tc>
      </w:tr>
    </w:tbl>
    <w:p w:rsidR="00E46274" w:rsidRPr="0050128B" w:rsidRDefault="00E46274" w:rsidP="00A87B72">
      <w:pPr>
        <w:ind w:firstLine="225"/>
        <w:rPr>
          <w:b/>
        </w:rPr>
      </w:pPr>
    </w:p>
    <w:sectPr w:rsidR="00E46274" w:rsidRPr="0050128B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EE" w:rsidRDefault="00C322EE" w:rsidP="00FF37E6">
      <w:pPr>
        <w:spacing w:after="0" w:line="240" w:lineRule="auto"/>
      </w:pPr>
      <w:r>
        <w:separator/>
      </w:r>
    </w:p>
  </w:endnote>
  <w:endnote w:type="continuationSeparator" w:id="0">
    <w:p w:rsidR="00C322EE" w:rsidRDefault="00C322EE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EE" w:rsidRDefault="00C322EE" w:rsidP="00FF37E6">
      <w:pPr>
        <w:spacing w:after="0" w:line="240" w:lineRule="auto"/>
      </w:pPr>
      <w:r>
        <w:separator/>
      </w:r>
    </w:p>
  </w:footnote>
  <w:footnote w:type="continuationSeparator" w:id="0">
    <w:p w:rsidR="00C322EE" w:rsidRDefault="00C322EE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9B3DCC"/>
    <w:multiLevelType w:val="multilevel"/>
    <w:tmpl w:val="5CAE168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5D90E82"/>
    <w:multiLevelType w:val="hybridMultilevel"/>
    <w:tmpl w:val="723AB7B8"/>
    <w:lvl w:ilvl="0" w:tplc="1790449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5E35CD"/>
    <w:multiLevelType w:val="hybridMultilevel"/>
    <w:tmpl w:val="620E3D04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2920BAB"/>
    <w:multiLevelType w:val="hybridMultilevel"/>
    <w:tmpl w:val="ABAA353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4485"/>
    <w:multiLevelType w:val="hybridMultilevel"/>
    <w:tmpl w:val="D4B6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8" w15:restartNumberingAfterBreak="0">
    <w:nsid w:val="37631968"/>
    <w:multiLevelType w:val="hybridMultilevel"/>
    <w:tmpl w:val="BA7EFF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0163"/>
    <w:multiLevelType w:val="hybridMultilevel"/>
    <w:tmpl w:val="E5FCBA3A"/>
    <w:lvl w:ilvl="0" w:tplc="DD66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35BD4"/>
    <w:multiLevelType w:val="hybridMultilevel"/>
    <w:tmpl w:val="37680AEA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A2627"/>
    <w:multiLevelType w:val="hybridMultilevel"/>
    <w:tmpl w:val="B98E3050"/>
    <w:lvl w:ilvl="0" w:tplc="7E46C30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D71D7D"/>
    <w:multiLevelType w:val="hybridMultilevel"/>
    <w:tmpl w:val="17161ED0"/>
    <w:lvl w:ilvl="0" w:tplc="E196D404">
      <w:start w:val="1"/>
      <w:numFmt w:val="bullet"/>
      <w:lvlText w:val="-"/>
      <w:lvlJc w:val="left"/>
      <w:pPr>
        <w:ind w:left="688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E3BB2"/>
    <w:multiLevelType w:val="hybridMultilevel"/>
    <w:tmpl w:val="A41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7E59"/>
    <w:multiLevelType w:val="hybridMultilevel"/>
    <w:tmpl w:val="C466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710C296E"/>
    <w:multiLevelType w:val="hybridMultilevel"/>
    <w:tmpl w:val="559A4D70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3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12"/>
  </w:num>
  <w:num w:numId="10">
    <w:abstractNumId w:val="16"/>
  </w:num>
  <w:num w:numId="11">
    <w:abstractNumId w:val="9"/>
  </w:num>
  <w:num w:numId="12">
    <w:abstractNumId w:val="6"/>
  </w:num>
  <w:num w:numId="13">
    <w:abstractNumId w:val="18"/>
  </w:num>
  <w:num w:numId="14">
    <w:abstractNumId w:val="1"/>
  </w:num>
  <w:num w:numId="15">
    <w:abstractNumId w:val="5"/>
  </w:num>
  <w:num w:numId="16">
    <w:abstractNumId w:val="15"/>
  </w:num>
  <w:num w:numId="17">
    <w:abstractNumId w:val="20"/>
  </w:num>
  <w:num w:numId="18">
    <w:abstractNumId w:val="11"/>
  </w:num>
  <w:num w:numId="19">
    <w:abstractNumId w:val="3"/>
  </w:num>
  <w:num w:numId="20">
    <w:abstractNumId w:val="14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051E3"/>
    <w:rsid w:val="000172C6"/>
    <w:rsid w:val="000204EC"/>
    <w:rsid w:val="000258E1"/>
    <w:rsid w:val="00025BFF"/>
    <w:rsid w:val="000378C7"/>
    <w:rsid w:val="00043A92"/>
    <w:rsid w:val="00044BF5"/>
    <w:rsid w:val="0004607C"/>
    <w:rsid w:val="00062C26"/>
    <w:rsid w:val="00062F6B"/>
    <w:rsid w:val="000664D6"/>
    <w:rsid w:val="00076801"/>
    <w:rsid w:val="00085E8F"/>
    <w:rsid w:val="000A4E82"/>
    <w:rsid w:val="000B0FF9"/>
    <w:rsid w:val="000B4191"/>
    <w:rsid w:val="000B4F9E"/>
    <w:rsid w:val="000B7E5F"/>
    <w:rsid w:val="000C0DE6"/>
    <w:rsid w:val="000C2242"/>
    <w:rsid w:val="000C3D72"/>
    <w:rsid w:val="000C57E3"/>
    <w:rsid w:val="000C72DA"/>
    <w:rsid w:val="000C7BF3"/>
    <w:rsid w:val="000D2A6D"/>
    <w:rsid w:val="000E0133"/>
    <w:rsid w:val="000E6DF0"/>
    <w:rsid w:val="00110882"/>
    <w:rsid w:val="00115661"/>
    <w:rsid w:val="00117050"/>
    <w:rsid w:val="001240EC"/>
    <w:rsid w:val="00140DE2"/>
    <w:rsid w:val="00146D44"/>
    <w:rsid w:val="00154713"/>
    <w:rsid w:val="00156311"/>
    <w:rsid w:val="0017056D"/>
    <w:rsid w:val="0017213A"/>
    <w:rsid w:val="001730C6"/>
    <w:rsid w:val="001772E1"/>
    <w:rsid w:val="001A1EB2"/>
    <w:rsid w:val="001A4B03"/>
    <w:rsid w:val="001A5DEC"/>
    <w:rsid w:val="001B1CF8"/>
    <w:rsid w:val="001B28E5"/>
    <w:rsid w:val="001C6327"/>
    <w:rsid w:val="001D3A0E"/>
    <w:rsid w:val="001E49D3"/>
    <w:rsid w:val="001E6398"/>
    <w:rsid w:val="001F004A"/>
    <w:rsid w:val="00202AF5"/>
    <w:rsid w:val="0020488C"/>
    <w:rsid w:val="00215488"/>
    <w:rsid w:val="002251B6"/>
    <w:rsid w:val="00226328"/>
    <w:rsid w:val="002453DB"/>
    <w:rsid w:val="0024723D"/>
    <w:rsid w:val="00256A00"/>
    <w:rsid w:val="002579A9"/>
    <w:rsid w:val="00262478"/>
    <w:rsid w:val="00266D26"/>
    <w:rsid w:val="00270715"/>
    <w:rsid w:val="002709F5"/>
    <w:rsid w:val="00281F5E"/>
    <w:rsid w:val="00282447"/>
    <w:rsid w:val="00287B61"/>
    <w:rsid w:val="00292CC6"/>
    <w:rsid w:val="00293621"/>
    <w:rsid w:val="002952FF"/>
    <w:rsid w:val="002A084C"/>
    <w:rsid w:val="002B2ACD"/>
    <w:rsid w:val="002B7689"/>
    <w:rsid w:val="002B7BF8"/>
    <w:rsid w:val="002C08A4"/>
    <w:rsid w:val="002C261D"/>
    <w:rsid w:val="002C6E99"/>
    <w:rsid w:val="002D28D5"/>
    <w:rsid w:val="002D2A4D"/>
    <w:rsid w:val="002D30DD"/>
    <w:rsid w:val="002D70F3"/>
    <w:rsid w:val="002E0F29"/>
    <w:rsid w:val="002E7769"/>
    <w:rsid w:val="002F3E8A"/>
    <w:rsid w:val="002F3F28"/>
    <w:rsid w:val="003059E1"/>
    <w:rsid w:val="00305BC2"/>
    <w:rsid w:val="003075BB"/>
    <w:rsid w:val="00320377"/>
    <w:rsid w:val="0032060B"/>
    <w:rsid w:val="00321388"/>
    <w:rsid w:val="00326488"/>
    <w:rsid w:val="00327292"/>
    <w:rsid w:val="00327570"/>
    <w:rsid w:val="003403C6"/>
    <w:rsid w:val="00342ED6"/>
    <w:rsid w:val="0035063A"/>
    <w:rsid w:val="0035677A"/>
    <w:rsid w:val="003568FD"/>
    <w:rsid w:val="00362074"/>
    <w:rsid w:val="00366501"/>
    <w:rsid w:val="00370643"/>
    <w:rsid w:val="0038618D"/>
    <w:rsid w:val="00386D66"/>
    <w:rsid w:val="00387024"/>
    <w:rsid w:val="003876FC"/>
    <w:rsid w:val="00390115"/>
    <w:rsid w:val="003902B1"/>
    <w:rsid w:val="003931F7"/>
    <w:rsid w:val="003B18C4"/>
    <w:rsid w:val="003B29BD"/>
    <w:rsid w:val="003B3B11"/>
    <w:rsid w:val="003D579C"/>
    <w:rsid w:val="003D77E4"/>
    <w:rsid w:val="003E6667"/>
    <w:rsid w:val="003F03F4"/>
    <w:rsid w:val="003F33B9"/>
    <w:rsid w:val="00405BC7"/>
    <w:rsid w:val="0040697A"/>
    <w:rsid w:val="00412ADC"/>
    <w:rsid w:val="0041356C"/>
    <w:rsid w:val="00417267"/>
    <w:rsid w:val="00421BA1"/>
    <w:rsid w:val="004224E9"/>
    <w:rsid w:val="00425209"/>
    <w:rsid w:val="00426BE2"/>
    <w:rsid w:val="00430053"/>
    <w:rsid w:val="0043068C"/>
    <w:rsid w:val="00456879"/>
    <w:rsid w:val="004643E6"/>
    <w:rsid w:val="004679C2"/>
    <w:rsid w:val="00473B06"/>
    <w:rsid w:val="00480353"/>
    <w:rsid w:val="00480F81"/>
    <w:rsid w:val="00486A82"/>
    <w:rsid w:val="004946E1"/>
    <w:rsid w:val="00496F34"/>
    <w:rsid w:val="004B170A"/>
    <w:rsid w:val="004D77A5"/>
    <w:rsid w:val="004E0FEB"/>
    <w:rsid w:val="004E264F"/>
    <w:rsid w:val="005035AD"/>
    <w:rsid w:val="00507D5B"/>
    <w:rsid w:val="00514A56"/>
    <w:rsid w:val="00515E20"/>
    <w:rsid w:val="005244CA"/>
    <w:rsid w:val="00531B74"/>
    <w:rsid w:val="00535A5C"/>
    <w:rsid w:val="00537F6D"/>
    <w:rsid w:val="00547491"/>
    <w:rsid w:val="00552FB9"/>
    <w:rsid w:val="00555188"/>
    <w:rsid w:val="0055699F"/>
    <w:rsid w:val="00557360"/>
    <w:rsid w:val="00557BA5"/>
    <w:rsid w:val="00560B26"/>
    <w:rsid w:val="00566328"/>
    <w:rsid w:val="00572B00"/>
    <w:rsid w:val="0057322B"/>
    <w:rsid w:val="0057659B"/>
    <w:rsid w:val="00584310"/>
    <w:rsid w:val="00593CD8"/>
    <w:rsid w:val="00594F91"/>
    <w:rsid w:val="005A2000"/>
    <w:rsid w:val="005A2180"/>
    <w:rsid w:val="005A28CF"/>
    <w:rsid w:val="005A5207"/>
    <w:rsid w:val="005B78F9"/>
    <w:rsid w:val="005B7B35"/>
    <w:rsid w:val="005B7BBC"/>
    <w:rsid w:val="005E0F2A"/>
    <w:rsid w:val="005E43E0"/>
    <w:rsid w:val="005F5EDB"/>
    <w:rsid w:val="0060483D"/>
    <w:rsid w:val="00614F1A"/>
    <w:rsid w:val="00626014"/>
    <w:rsid w:val="0064423D"/>
    <w:rsid w:val="006453EA"/>
    <w:rsid w:val="0065116F"/>
    <w:rsid w:val="00651B12"/>
    <w:rsid w:val="00662AEA"/>
    <w:rsid w:val="00682050"/>
    <w:rsid w:val="00694701"/>
    <w:rsid w:val="006A0528"/>
    <w:rsid w:val="006A2577"/>
    <w:rsid w:val="006A7121"/>
    <w:rsid w:val="006B2690"/>
    <w:rsid w:val="006B3A68"/>
    <w:rsid w:val="006B4C46"/>
    <w:rsid w:val="006B6680"/>
    <w:rsid w:val="006B7610"/>
    <w:rsid w:val="006D4B0D"/>
    <w:rsid w:val="006E184C"/>
    <w:rsid w:val="006E1E2A"/>
    <w:rsid w:val="006E26EB"/>
    <w:rsid w:val="006E3121"/>
    <w:rsid w:val="006E5818"/>
    <w:rsid w:val="006F29FE"/>
    <w:rsid w:val="006F4417"/>
    <w:rsid w:val="006F6349"/>
    <w:rsid w:val="00715F8D"/>
    <w:rsid w:val="0072704E"/>
    <w:rsid w:val="00740006"/>
    <w:rsid w:val="007404B2"/>
    <w:rsid w:val="00741290"/>
    <w:rsid w:val="007530F0"/>
    <w:rsid w:val="00756145"/>
    <w:rsid w:val="00764DBB"/>
    <w:rsid w:val="00767D08"/>
    <w:rsid w:val="00782350"/>
    <w:rsid w:val="007862E4"/>
    <w:rsid w:val="00791D3A"/>
    <w:rsid w:val="007921B1"/>
    <w:rsid w:val="007977E0"/>
    <w:rsid w:val="007A10C0"/>
    <w:rsid w:val="007A271D"/>
    <w:rsid w:val="007B00E0"/>
    <w:rsid w:val="007B052B"/>
    <w:rsid w:val="007B0606"/>
    <w:rsid w:val="007C1C82"/>
    <w:rsid w:val="007C3C09"/>
    <w:rsid w:val="007C4D98"/>
    <w:rsid w:val="007C72DE"/>
    <w:rsid w:val="007D1308"/>
    <w:rsid w:val="007D4910"/>
    <w:rsid w:val="007D7620"/>
    <w:rsid w:val="007D7CBA"/>
    <w:rsid w:val="007E1A0B"/>
    <w:rsid w:val="007E506F"/>
    <w:rsid w:val="007E5281"/>
    <w:rsid w:val="007E59D3"/>
    <w:rsid w:val="007F1866"/>
    <w:rsid w:val="007F28F7"/>
    <w:rsid w:val="007F2E31"/>
    <w:rsid w:val="007F3E95"/>
    <w:rsid w:val="00810438"/>
    <w:rsid w:val="00813947"/>
    <w:rsid w:val="00816AA7"/>
    <w:rsid w:val="0082083E"/>
    <w:rsid w:val="00825541"/>
    <w:rsid w:val="00827A5B"/>
    <w:rsid w:val="00833635"/>
    <w:rsid w:val="00833913"/>
    <w:rsid w:val="00841BC5"/>
    <w:rsid w:val="0084597D"/>
    <w:rsid w:val="008469ED"/>
    <w:rsid w:val="00847644"/>
    <w:rsid w:val="008509D5"/>
    <w:rsid w:val="00852635"/>
    <w:rsid w:val="0087587B"/>
    <w:rsid w:val="008760C5"/>
    <w:rsid w:val="008839D4"/>
    <w:rsid w:val="00897E33"/>
    <w:rsid w:val="008A6B6F"/>
    <w:rsid w:val="008B5128"/>
    <w:rsid w:val="008B7BFC"/>
    <w:rsid w:val="008C44D9"/>
    <w:rsid w:val="008D6508"/>
    <w:rsid w:val="008E08D2"/>
    <w:rsid w:val="008E20F5"/>
    <w:rsid w:val="008F2232"/>
    <w:rsid w:val="008F336F"/>
    <w:rsid w:val="009002B3"/>
    <w:rsid w:val="009018AD"/>
    <w:rsid w:val="0090544C"/>
    <w:rsid w:val="009128B9"/>
    <w:rsid w:val="0092164C"/>
    <w:rsid w:val="00927B70"/>
    <w:rsid w:val="00930467"/>
    <w:rsid w:val="00933192"/>
    <w:rsid w:val="00950DD8"/>
    <w:rsid w:val="00951019"/>
    <w:rsid w:val="00957905"/>
    <w:rsid w:val="00975CA4"/>
    <w:rsid w:val="00977A67"/>
    <w:rsid w:val="009A410D"/>
    <w:rsid w:val="009B3647"/>
    <w:rsid w:val="009B6FB3"/>
    <w:rsid w:val="009C1492"/>
    <w:rsid w:val="009D3185"/>
    <w:rsid w:val="009D3766"/>
    <w:rsid w:val="009D4576"/>
    <w:rsid w:val="009E2E20"/>
    <w:rsid w:val="009E40C0"/>
    <w:rsid w:val="009F28EE"/>
    <w:rsid w:val="009F2BA3"/>
    <w:rsid w:val="009F3B22"/>
    <w:rsid w:val="009F47C4"/>
    <w:rsid w:val="00A00469"/>
    <w:rsid w:val="00A071BF"/>
    <w:rsid w:val="00A11C68"/>
    <w:rsid w:val="00A132ED"/>
    <w:rsid w:val="00A21647"/>
    <w:rsid w:val="00A334EE"/>
    <w:rsid w:val="00A34EC2"/>
    <w:rsid w:val="00A3501F"/>
    <w:rsid w:val="00A535EF"/>
    <w:rsid w:val="00A662BC"/>
    <w:rsid w:val="00A703C0"/>
    <w:rsid w:val="00A748AF"/>
    <w:rsid w:val="00A77C5E"/>
    <w:rsid w:val="00A80E77"/>
    <w:rsid w:val="00A842C5"/>
    <w:rsid w:val="00A84A58"/>
    <w:rsid w:val="00A87B72"/>
    <w:rsid w:val="00A915C5"/>
    <w:rsid w:val="00A91AEE"/>
    <w:rsid w:val="00AA07AB"/>
    <w:rsid w:val="00AA2EF4"/>
    <w:rsid w:val="00AA6C3F"/>
    <w:rsid w:val="00AA77AB"/>
    <w:rsid w:val="00AB378B"/>
    <w:rsid w:val="00AB5468"/>
    <w:rsid w:val="00AB5D2C"/>
    <w:rsid w:val="00AB6D74"/>
    <w:rsid w:val="00AC4AFA"/>
    <w:rsid w:val="00AC507E"/>
    <w:rsid w:val="00AC7E93"/>
    <w:rsid w:val="00AD33DD"/>
    <w:rsid w:val="00AD4289"/>
    <w:rsid w:val="00AE2A40"/>
    <w:rsid w:val="00AF1EF6"/>
    <w:rsid w:val="00B03181"/>
    <w:rsid w:val="00B14189"/>
    <w:rsid w:val="00B235B1"/>
    <w:rsid w:val="00B26254"/>
    <w:rsid w:val="00B2727A"/>
    <w:rsid w:val="00B27CD2"/>
    <w:rsid w:val="00B3203D"/>
    <w:rsid w:val="00B32B68"/>
    <w:rsid w:val="00B341F1"/>
    <w:rsid w:val="00B4151C"/>
    <w:rsid w:val="00B44D06"/>
    <w:rsid w:val="00B51C49"/>
    <w:rsid w:val="00B52ADE"/>
    <w:rsid w:val="00B540E7"/>
    <w:rsid w:val="00B77906"/>
    <w:rsid w:val="00B77AF5"/>
    <w:rsid w:val="00B81345"/>
    <w:rsid w:val="00B85102"/>
    <w:rsid w:val="00B92D09"/>
    <w:rsid w:val="00B94413"/>
    <w:rsid w:val="00B97ED7"/>
    <w:rsid w:val="00BA64BD"/>
    <w:rsid w:val="00BA7D98"/>
    <w:rsid w:val="00BB7297"/>
    <w:rsid w:val="00BC40CD"/>
    <w:rsid w:val="00BD4FA8"/>
    <w:rsid w:val="00BD6450"/>
    <w:rsid w:val="00BD7A52"/>
    <w:rsid w:val="00BE06E8"/>
    <w:rsid w:val="00BE0CD0"/>
    <w:rsid w:val="00BE22CE"/>
    <w:rsid w:val="00BE4714"/>
    <w:rsid w:val="00BE5AFE"/>
    <w:rsid w:val="00BE7272"/>
    <w:rsid w:val="00BE7F0C"/>
    <w:rsid w:val="00BF420C"/>
    <w:rsid w:val="00C02101"/>
    <w:rsid w:val="00C02C67"/>
    <w:rsid w:val="00C31E87"/>
    <w:rsid w:val="00C322EE"/>
    <w:rsid w:val="00C337FE"/>
    <w:rsid w:val="00C33873"/>
    <w:rsid w:val="00C41217"/>
    <w:rsid w:val="00C433A4"/>
    <w:rsid w:val="00C45897"/>
    <w:rsid w:val="00C53903"/>
    <w:rsid w:val="00C62ECB"/>
    <w:rsid w:val="00C67DA2"/>
    <w:rsid w:val="00C67F4C"/>
    <w:rsid w:val="00C7470B"/>
    <w:rsid w:val="00C8627B"/>
    <w:rsid w:val="00C87F12"/>
    <w:rsid w:val="00C90516"/>
    <w:rsid w:val="00C96929"/>
    <w:rsid w:val="00C9796F"/>
    <w:rsid w:val="00CA5222"/>
    <w:rsid w:val="00CB242F"/>
    <w:rsid w:val="00CB696A"/>
    <w:rsid w:val="00CC55FD"/>
    <w:rsid w:val="00CD2C55"/>
    <w:rsid w:val="00CD5853"/>
    <w:rsid w:val="00CE0514"/>
    <w:rsid w:val="00CE4434"/>
    <w:rsid w:val="00CE52A0"/>
    <w:rsid w:val="00CE6DC7"/>
    <w:rsid w:val="00CF0B72"/>
    <w:rsid w:val="00CF160F"/>
    <w:rsid w:val="00CF54F4"/>
    <w:rsid w:val="00CF5E98"/>
    <w:rsid w:val="00D00A37"/>
    <w:rsid w:val="00D06FEE"/>
    <w:rsid w:val="00D1102B"/>
    <w:rsid w:val="00D21796"/>
    <w:rsid w:val="00D30FEA"/>
    <w:rsid w:val="00D50AA0"/>
    <w:rsid w:val="00D531AF"/>
    <w:rsid w:val="00D537CB"/>
    <w:rsid w:val="00D56BA4"/>
    <w:rsid w:val="00D57CF1"/>
    <w:rsid w:val="00D600C3"/>
    <w:rsid w:val="00D61DEF"/>
    <w:rsid w:val="00D742B0"/>
    <w:rsid w:val="00D75C00"/>
    <w:rsid w:val="00D82F44"/>
    <w:rsid w:val="00D86537"/>
    <w:rsid w:val="00D86E74"/>
    <w:rsid w:val="00D90F9F"/>
    <w:rsid w:val="00D9578E"/>
    <w:rsid w:val="00DA3071"/>
    <w:rsid w:val="00DB17DC"/>
    <w:rsid w:val="00DB391B"/>
    <w:rsid w:val="00DB61F0"/>
    <w:rsid w:val="00DE1A24"/>
    <w:rsid w:val="00DE38EB"/>
    <w:rsid w:val="00DE45E9"/>
    <w:rsid w:val="00DF51D5"/>
    <w:rsid w:val="00E01A08"/>
    <w:rsid w:val="00E035F3"/>
    <w:rsid w:val="00E12F55"/>
    <w:rsid w:val="00E15DE9"/>
    <w:rsid w:val="00E223C2"/>
    <w:rsid w:val="00E22842"/>
    <w:rsid w:val="00E2661B"/>
    <w:rsid w:val="00E35BC2"/>
    <w:rsid w:val="00E45891"/>
    <w:rsid w:val="00E46274"/>
    <w:rsid w:val="00E57328"/>
    <w:rsid w:val="00E741CF"/>
    <w:rsid w:val="00E82E14"/>
    <w:rsid w:val="00E92385"/>
    <w:rsid w:val="00E97A19"/>
    <w:rsid w:val="00EA52BC"/>
    <w:rsid w:val="00EB0A95"/>
    <w:rsid w:val="00EB2D18"/>
    <w:rsid w:val="00EB6D44"/>
    <w:rsid w:val="00EC14D6"/>
    <w:rsid w:val="00EC1CBE"/>
    <w:rsid w:val="00EC52FD"/>
    <w:rsid w:val="00EE7F82"/>
    <w:rsid w:val="00EF60A8"/>
    <w:rsid w:val="00EF6B0F"/>
    <w:rsid w:val="00F03ACB"/>
    <w:rsid w:val="00F07C87"/>
    <w:rsid w:val="00F11E45"/>
    <w:rsid w:val="00F14CE2"/>
    <w:rsid w:val="00F15E9A"/>
    <w:rsid w:val="00F16172"/>
    <w:rsid w:val="00F17B8E"/>
    <w:rsid w:val="00F50EEE"/>
    <w:rsid w:val="00F54783"/>
    <w:rsid w:val="00F562F6"/>
    <w:rsid w:val="00F56C39"/>
    <w:rsid w:val="00F56D79"/>
    <w:rsid w:val="00F719A1"/>
    <w:rsid w:val="00F74D4F"/>
    <w:rsid w:val="00F7778E"/>
    <w:rsid w:val="00F82DEF"/>
    <w:rsid w:val="00FA1E3E"/>
    <w:rsid w:val="00FA79ED"/>
    <w:rsid w:val="00FB38E1"/>
    <w:rsid w:val="00FB49F7"/>
    <w:rsid w:val="00FC0779"/>
    <w:rsid w:val="00FC0B53"/>
    <w:rsid w:val="00FC14F4"/>
    <w:rsid w:val="00FC5ED8"/>
    <w:rsid w:val="00FC77DC"/>
    <w:rsid w:val="00FD5C37"/>
    <w:rsid w:val="00FE757D"/>
    <w:rsid w:val="00FF0206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9BF2-86FF-4DFD-81B7-D6006048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84322FD-0C8E-4CDB-A56F-989F93AC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Мякиева</cp:lastModifiedBy>
  <cp:revision>25</cp:revision>
  <cp:lastPrinted>2015-06-26T09:55:00Z</cp:lastPrinted>
  <dcterms:created xsi:type="dcterms:W3CDTF">2015-06-22T14:52:00Z</dcterms:created>
  <dcterms:modified xsi:type="dcterms:W3CDTF">2015-06-30T07:56:00Z</dcterms:modified>
</cp:coreProperties>
</file>