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921C26">
        <w:rPr>
          <w:b w:val="0"/>
          <w:sz w:val="24"/>
          <w:szCs w:val="24"/>
          <w:lang w:eastAsia="en-US"/>
        </w:rPr>
        <w:t>07</w:t>
      </w:r>
      <w:r w:rsidR="00690568">
        <w:rPr>
          <w:b w:val="0"/>
          <w:sz w:val="24"/>
          <w:szCs w:val="24"/>
          <w:lang w:eastAsia="en-US"/>
        </w:rPr>
        <w:t xml:space="preserve"> июня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0C0D6A" w:rsidRPr="000C0D6A">
        <w:rPr>
          <w:color w:val="000000" w:themeColor="text1"/>
          <w:sz w:val="28"/>
          <w:szCs w:val="28"/>
        </w:rPr>
        <w:t xml:space="preserve">Ремонт фундаментов свечей и молниеотводов крановых узлов КУ-1, КУ-2, КУ-3, КУ-4, восстановление лакокрасочного покрытия свечей, восстановительный ремонт КИП газопровода для газоснабжения </w:t>
      </w:r>
      <w:proofErr w:type="spellStart"/>
      <w:r w:rsidR="000C0D6A" w:rsidRPr="000C0D6A">
        <w:rPr>
          <w:color w:val="000000" w:themeColor="text1"/>
          <w:sz w:val="28"/>
          <w:szCs w:val="28"/>
        </w:rPr>
        <w:t>Южноуральской</w:t>
      </w:r>
      <w:proofErr w:type="spellEnd"/>
      <w:r w:rsidR="000C0D6A" w:rsidRPr="000C0D6A">
        <w:rPr>
          <w:color w:val="000000" w:themeColor="text1"/>
          <w:sz w:val="28"/>
          <w:szCs w:val="28"/>
        </w:rPr>
        <w:t xml:space="preserve"> ГРЭС-2</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242A16">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242A16">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242A16">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242A16">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242A16">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242A16">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242A16">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242A16">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242A16">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42A16">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42A16">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42A16">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42A16">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242A16">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242A16">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242A16">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242A16"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242A16">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242A16">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242A16">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242A16">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242A16">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242A16">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242A16">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242A16">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242A16">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242A16">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242A16">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242A16">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242A16">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242A16">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242A16">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242A16">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242A16">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242A16">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242A16">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242A16">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242A16">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242A16">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242A16">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242A16">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242A16">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242A16">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242A16">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242A16">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242A16">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242A16">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242A16">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242A16">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242A16">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242A16">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242A16">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242A16">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242A16">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242A16">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242A16">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242A16">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242A16"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242A16"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242A16"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242A16"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242A16"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242A16"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242A16"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242A16"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0C0D6A" w:rsidRPr="000C0D6A">
        <w:rPr>
          <w:color w:val="000000" w:themeColor="text1"/>
        </w:rPr>
        <w:t xml:space="preserve">Ремонт фундаментов свечей и молниеотводов крановых узлов КУ-1, КУ-2, КУ-3, КУ-4, восстановление лакокрасочного покрытия свечей, восстановительный ремонт КИП газопровода для газоснабжения </w:t>
      </w:r>
      <w:proofErr w:type="spellStart"/>
      <w:r w:rsidR="000C0D6A" w:rsidRPr="000C0D6A">
        <w:rPr>
          <w:color w:val="000000" w:themeColor="text1"/>
        </w:rPr>
        <w:t>Южноуральской</w:t>
      </w:r>
      <w:proofErr w:type="spellEnd"/>
      <w:r w:rsidR="000C0D6A" w:rsidRPr="000C0D6A">
        <w:rPr>
          <w:color w:val="000000" w:themeColor="text1"/>
        </w:rPr>
        <w:t xml:space="preserve"> ГРЭС-2</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0C0D6A" w:rsidRPr="000C0D6A">
              <w:rPr>
                <w:color w:val="000000" w:themeColor="text1"/>
              </w:rPr>
              <w:t xml:space="preserve">Ремонт фундаментов свечей и молниеотводов крановых узлов КУ-1, КУ-2, КУ-3, КУ-4, восстановление лакокрасочного покрытия свечей, восстановительный ремонт КИП газопровода для газоснабжения </w:t>
            </w:r>
            <w:proofErr w:type="spellStart"/>
            <w:r w:rsidR="000C0D6A" w:rsidRPr="000C0D6A">
              <w:rPr>
                <w:color w:val="000000" w:themeColor="text1"/>
              </w:rPr>
              <w:t>Южноуральской</w:t>
            </w:r>
            <w:proofErr w:type="spellEnd"/>
            <w:r w:rsidR="000C0D6A" w:rsidRPr="000C0D6A">
              <w:rPr>
                <w:color w:val="000000" w:themeColor="text1"/>
              </w:rPr>
              <w:t xml:space="preserve"> ГРЭС-2</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AA6C41">
            <w:pPr>
              <w:jc w:val="both"/>
              <w:rPr>
                <w:highlight w:val="lightGray"/>
              </w:rPr>
            </w:pPr>
            <w:r>
              <w:t>выполнение работ</w:t>
            </w:r>
            <w:r w:rsidR="00654315">
              <w:t xml:space="preserve">: </w:t>
            </w:r>
            <w:r w:rsidR="006E4C76" w:rsidRPr="006E4C76">
              <w:rPr>
                <w:sz w:val="22"/>
                <w:szCs w:val="22"/>
              </w:rPr>
              <w:t>«</w:t>
            </w:r>
            <w:r w:rsidR="000C0D6A" w:rsidRPr="000C0D6A">
              <w:rPr>
                <w:sz w:val="22"/>
                <w:szCs w:val="22"/>
              </w:rPr>
              <w:t xml:space="preserve">Ремонт фундаментов свечей и молниеотводов крановых узлов КУ-1, КУ-2, КУ-3, КУ-4, восстановление лакокрасочного покрытия свечей, восстановительный ремонт КИП газопровода для газоснабжения </w:t>
            </w:r>
            <w:proofErr w:type="spellStart"/>
            <w:r w:rsidR="000C0D6A" w:rsidRPr="000C0D6A">
              <w:rPr>
                <w:sz w:val="22"/>
                <w:szCs w:val="22"/>
              </w:rPr>
              <w:t>Южноуральской</w:t>
            </w:r>
            <w:proofErr w:type="spellEnd"/>
            <w:r w:rsidR="000C0D6A" w:rsidRPr="000C0D6A">
              <w:rPr>
                <w:sz w:val="22"/>
                <w:szCs w:val="22"/>
              </w:rPr>
              <w:t xml:space="preserve"> ГРЭС-2</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921C26">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FD0F24">
              <w:t>0</w:t>
            </w:r>
            <w:r w:rsidR="00921C26">
              <w:t>8</w:t>
            </w:r>
            <w:r w:rsidR="00FD0F24">
              <w:t xml:space="preserve"> июня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690568">
              <w:t>Кучеров Максим Сергеевич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E70DF1">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0C0D6A" w:rsidRPr="000C0D6A" w:rsidRDefault="000C0D6A" w:rsidP="000C0D6A">
            <w:pPr>
              <w:pStyle w:val="Default"/>
              <w:numPr>
                <w:ilvl w:val="0"/>
                <w:numId w:val="17"/>
              </w:numPr>
              <w:tabs>
                <w:tab w:val="left" w:pos="-2977"/>
              </w:tabs>
              <w:rPr>
                <w:bCs/>
                <w:sz w:val="22"/>
                <w:szCs w:val="22"/>
              </w:rPr>
            </w:pPr>
            <w:r w:rsidRPr="000C0D6A">
              <w:rPr>
                <w:bCs/>
                <w:sz w:val="22"/>
                <w:szCs w:val="22"/>
              </w:rPr>
              <w:t>11 400 001,24 (Одиннадцать миллионов четыреста тысяч один рубль 24 копейки), в том числе НДС 18 % 1 738 983,24 (Один миллион семьсот тридцать восемь тысяч девятьсот восемьдесят три рубля 24 копейки).</w:t>
            </w:r>
          </w:p>
          <w:p w:rsidR="006C146B" w:rsidRPr="00CC781B" w:rsidRDefault="000C0D6A" w:rsidP="00242A16">
            <w:pPr>
              <w:pStyle w:val="Default"/>
              <w:numPr>
                <w:ilvl w:val="0"/>
                <w:numId w:val="17"/>
              </w:numPr>
              <w:tabs>
                <w:tab w:val="left" w:pos="-2977"/>
              </w:tabs>
              <w:rPr>
                <w:bCs/>
                <w:sz w:val="22"/>
                <w:szCs w:val="22"/>
              </w:rPr>
            </w:pPr>
            <w:r w:rsidRPr="000C0D6A">
              <w:rPr>
                <w:bCs/>
                <w:sz w:val="22"/>
                <w:szCs w:val="22"/>
              </w:rPr>
              <w:t>без НДС – 9 661 018,00 (Девять миллионов шестьсот шестьдесят одна тысяча восемнадцать рублей 00 копеек).</w:t>
            </w:r>
            <w:bookmarkStart w:id="0" w:name="_GoBack"/>
            <w:bookmarkEnd w:id="0"/>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0C0D6A">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0C0D6A">
              <w:t>570 000,06</w:t>
            </w:r>
            <w:r w:rsidRPr="001A3848">
              <w:t xml:space="preserve"> рублей (</w:t>
            </w:r>
            <w:r w:rsidR="000C0D6A">
              <w:t>Пятьсот семьдесят тысяч рублей 06 копеек</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1A3848">
              <w:t>Ситэк</w:t>
            </w:r>
            <w:proofErr w:type="spellEnd"/>
            <w:r w:rsidRPr="001A3848">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FD0F24">
              <w:t>0</w:t>
            </w:r>
            <w:r w:rsidR="00921C26">
              <w:t>8</w:t>
            </w:r>
            <w:r w:rsidR="00FD0F24">
              <w:t xml:space="preserve"> июня</w:t>
            </w:r>
            <w:r w:rsidRPr="00A909A8">
              <w:t xml:space="preserve"> 201</w:t>
            </w:r>
            <w:r>
              <w:t>6</w:t>
            </w:r>
            <w:r w:rsidRPr="00A909A8">
              <w:t xml:space="preserve"> г.</w:t>
            </w:r>
          </w:p>
          <w:p w:rsidR="00826C16" w:rsidRPr="00CB432A" w:rsidRDefault="00826C16"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921C26" w:rsidP="00AA6C41">
            <w:pPr>
              <w:pStyle w:val="afff5"/>
            </w:pPr>
            <w:r>
              <w:t>15</w:t>
            </w:r>
            <w:r w:rsidR="00FD0F24">
              <w:t xml:space="preserve"> июня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826C16" w:rsidRPr="00CB432A" w:rsidRDefault="00921C26" w:rsidP="00826C16">
            <w:pPr>
              <w:pStyle w:val="afff5"/>
            </w:pPr>
            <w:r>
              <w:rPr>
                <w:noProof/>
              </w:rPr>
              <w:t>15</w:t>
            </w:r>
            <w:r w:rsidR="00FD0F24">
              <w:rPr>
                <w:noProof/>
              </w:rPr>
              <w:t xml:space="preserve"> июня </w:t>
            </w:r>
            <w:r w:rsidR="00826C16" w:rsidRPr="00BA6290">
              <w:rPr>
                <w:noProof/>
              </w:rPr>
              <w:t>201</w:t>
            </w:r>
            <w:r w:rsidR="00826C16">
              <w:rPr>
                <w:noProof/>
              </w:rPr>
              <w:t>6</w:t>
            </w:r>
            <w:r w:rsidR="00826C16" w:rsidRPr="00BA6290">
              <w:t xml:space="preserve"> г</w:t>
            </w:r>
            <w:r w:rsidR="00826C16">
              <w:t>.</w:t>
            </w:r>
            <w:r w:rsidR="00826C16" w:rsidRPr="00BA6290">
              <w:t xml:space="preserve"> 1</w:t>
            </w:r>
            <w:r w:rsidR="000C0D6A">
              <w:t>4</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lastRenderedPageBreak/>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921C26" w:rsidP="000C0D6A">
            <w:pPr>
              <w:pStyle w:val="afff5"/>
            </w:pPr>
            <w:r>
              <w:rPr>
                <w:noProof/>
              </w:rPr>
              <w:t>15</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0C0D6A">
              <w:t>4</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921C26" w:rsidP="000C0D6A">
            <w:pPr>
              <w:pStyle w:val="afff5"/>
            </w:pPr>
            <w:r>
              <w:rPr>
                <w:noProof/>
              </w:rPr>
              <w:t>17</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0C0D6A">
              <w:t>4</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 xml:space="preserve">Требования к наличию у Участников соответствующих производственных мощностей, технологического оборудования, финансовых и </w:t>
            </w:r>
            <w:proofErr w:type="spellStart"/>
            <w:r w:rsidRPr="00CB432A">
              <w:t>трудо</w:t>
            </w:r>
            <w:r w:rsidR="00174C7E">
              <w:t>-</w:t>
            </w:r>
            <w:r w:rsidRPr="00CB432A">
              <w:t>вых</w:t>
            </w:r>
            <w:proofErr w:type="spellEnd"/>
            <w:r w:rsidRPr="00CB432A">
              <w:t xml:space="preserve">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921C26">
            <w:pPr>
              <w:pStyle w:val="afff5"/>
            </w:pPr>
            <w:r>
              <w:t xml:space="preserve">Срок выполнения работ не более </w:t>
            </w:r>
            <w:r w:rsidR="00921C26">
              <w:t>20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1</w:t>
            </w:r>
            <w:r w:rsidR="00921C26">
              <w:t>5</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xml:space="preserve">) календарных дней, путём перечисления </w:t>
            </w:r>
            <w:r w:rsidRPr="00782A20">
              <w:rPr>
                <w:noProof/>
                <w:sz w:val="22"/>
                <w:szCs w:val="22"/>
              </w:rPr>
              <w:lastRenderedPageBreak/>
              <w:t>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lastRenderedPageBreak/>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242A16"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242A16"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242A1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242A1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242A16"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242A16"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242A16"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242A16"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242A16"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39" w:rsidRDefault="00A73E39">
      <w:r>
        <w:separator/>
      </w:r>
    </w:p>
    <w:p w:rsidR="00A73E39" w:rsidRDefault="00A73E39"/>
  </w:endnote>
  <w:endnote w:type="continuationSeparator" w:id="0">
    <w:p w:rsidR="00A73E39" w:rsidRDefault="00A73E39">
      <w:r>
        <w:continuationSeparator/>
      </w:r>
    </w:p>
    <w:p w:rsidR="00A73E39" w:rsidRDefault="00A73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39" w:rsidRDefault="00A73E39" w:rsidP="00311D38">
    <w:pPr>
      <w:pStyle w:val="ae"/>
      <w:jc w:val="right"/>
    </w:pPr>
    <w:r>
      <w:t>______________________</w:t>
    </w:r>
  </w:p>
  <w:p w:rsidR="00A73E39" w:rsidRPr="00311D38" w:rsidRDefault="00A73E3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42A16">
      <w:rPr>
        <w:noProof/>
      </w:rPr>
      <w:t>38</w:t>
    </w:r>
    <w:r w:rsidRPr="00311D38">
      <w:fldChar w:fldCharType="end"/>
    </w:r>
    <w:r w:rsidRPr="00311D38">
      <w:t xml:space="preserve"> из </w:t>
    </w:r>
    <w:fldSimple w:instr=" NUMPAGES ">
      <w:r w:rsidR="00242A16">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39" w:rsidRDefault="00A73E39">
      <w:r>
        <w:separator/>
      </w:r>
    </w:p>
    <w:p w:rsidR="00A73E39" w:rsidRDefault="00A73E39"/>
  </w:footnote>
  <w:footnote w:type="continuationSeparator" w:id="0">
    <w:p w:rsidR="00A73E39" w:rsidRDefault="00A73E39">
      <w:r>
        <w:continuationSeparator/>
      </w:r>
    </w:p>
    <w:p w:rsidR="00A73E39" w:rsidRDefault="00A73E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0D6A"/>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42A16"/>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C4F187-84CA-4220-8BFC-AB26A8E0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43</Pages>
  <Words>13519</Words>
  <Characters>77060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90399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217</cp:revision>
  <cp:lastPrinted>2016-03-24T07:00:00Z</cp:lastPrinted>
  <dcterms:created xsi:type="dcterms:W3CDTF">2015-02-02T07:36:00Z</dcterms:created>
  <dcterms:modified xsi:type="dcterms:W3CDTF">2016-06-07T14:39:00Z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