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BB393A" w:rsidRPr="009A5F3B" w14:paraId="178C33E6" w14:textId="77777777" w:rsidTr="00EF2169">
        <w:tc>
          <w:tcPr>
            <w:tcW w:w="3118" w:type="dxa"/>
            <w:shd w:val="clear" w:color="auto" w:fill="auto"/>
          </w:tcPr>
          <w:p w14:paraId="6CCD358C" w14:textId="77777777" w:rsidR="00BB393A" w:rsidRPr="009A5F3B" w:rsidRDefault="00BB393A" w:rsidP="00EF21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BB393A" w:rsidRPr="009A5F3B" w14:paraId="07422F19" w14:textId="77777777" w:rsidTr="00EF2169">
        <w:trPr>
          <w:trHeight w:val="573"/>
        </w:trPr>
        <w:tc>
          <w:tcPr>
            <w:tcW w:w="3118" w:type="dxa"/>
            <w:shd w:val="clear" w:color="auto" w:fill="auto"/>
          </w:tcPr>
          <w:p w14:paraId="78AFB1BA" w14:textId="77777777" w:rsidR="00BB393A" w:rsidRPr="009A5F3B" w:rsidRDefault="00BB393A" w:rsidP="00EF21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BB393A" w:rsidRPr="009A5F3B" w14:paraId="1F6F5589" w14:textId="77777777" w:rsidTr="00EF2169">
        <w:tc>
          <w:tcPr>
            <w:tcW w:w="3118" w:type="dxa"/>
            <w:shd w:val="clear" w:color="auto" w:fill="auto"/>
          </w:tcPr>
          <w:p w14:paraId="111595BF" w14:textId="77777777" w:rsidR="00BB393A" w:rsidRPr="009A5F3B" w:rsidRDefault="00BB393A" w:rsidP="00EF21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041E74B1" w14:textId="77777777" w:rsidR="00BB393A" w:rsidRPr="009A5F3B" w:rsidRDefault="00BB393A" w:rsidP="00EF21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BB393A" w:rsidRPr="009A5F3B" w14:paraId="34B89926" w14:textId="77777777" w:rsidTr="00EF2169">
        <w:tc>
          <w:tcPr>
            <w:tcW w:w="3118" w:type="dxa"/>
            <w:shd w:val="clear" w:color="auto" w:fill="auto"/>
          </w:tcPr>
          <w:p w14:paraId="0D313B32" w14:textId="77777777" w:rsidR="00BB393A" w:rsidRPr="009A5F3B" w:rsidRDefault="00BB393A" w:rsidP="00EF21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BB393A" w:rsidRPr="009A5F3B" w14:paraId="043E6494" w14:textId="77777777" w:rsidTr="00EF2169">
        <w:tc>
          <w:tcPr>
            <w:tcW w:w="3118" w:type="dxa"/>
            <w:shd w:val="clear" w:color="auto" w:fill="auto"/>
          </w:tcPr>
          <w:p w14:paraId="28D8122F" w14:textId="5CAB60ED" w:rsidR="00BB393A" w:rsidRPr="009A5F3B" w:rsidRDefault="00BB393A" w:rsidP="00BB393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апреля</w:t>
            </w:r>
            <w:r w:rsidRPr="009A5F3B">
              <w:rPr>
                <w:rFonts w:ascii="Times New Roman" w:eastAsia="Times New Roman" w:hAnsi="Times New Roman" w:cs="Times New Roman"/>
                <w:bCs/>
                <w:sz w:val="24"/>
                <w:szCs w:val="24"/>
                <w:lang w:eastAsia="ru-RU"/>
              </w:rPr>
              <w:t xml:space="preserve"> 2015 г.</w:t>
            </w:r>
          </w:p>
        </w:tc>
      </w:tr>
    </w:tbl>
    <w:p w14:paraId="68A52A86" w14:textId="77777777" w:rsidR="00BB393A" w:rsidRDefault="00BB393A" w:rsidP="00BB393A">
      <w:pPr>
        <w:jc w:val="center"/>
        <w:rPr>
          <w:rFonts w:ascii="Times New Roman" w:hAnsi="Times New Roman" w:cs="Times New Roman"/>
          <w:b/>
        </w:rPr>
      </w:pPr>
    </w:p>
    <w:p w14:paraId="235D4FB1" w14:textId="77777777" w:rsidR="00BB393A" w:rsidRDefault="00BB393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Pr>
          <w:rFonts w:ascii="Times New Roman" w:hAnsi="Times New Roman" w:cs="Times New Roman"/>
          <w:b/>
          <w:lang w:val="en-US"/>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B965D6B"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6469E" w:rsidRPr="00183813">
        <w:rPr>
          <w:rFonts w:ascii="Times New Roman" w:hAnsi="Times New Roman" w:cs="Times New Roman"/>
          <w:b/>
        </w:rPr>
        <w:t xml:space="preserve">работы по </w:t>
      </w:r>
      <w:r w:rsidR="00654320">
        <w:rPr>
          <w:rFonts w:ascii="Times New Roman" w:hAnsi="Times New Roman" w:cs="Times New Roman"/>
          <w:b/>
        </w:rPr>
        <w:t xml:space="preserve">расчистке размывов берегов и вдольбереговой акватории рек Старая </w:t>
      </w:r>
      <w:proofErr w:type="spellStart"/>
      <w:r w:rsidR="00654320">
        <w:rPr>
          <w:rFonts w:ascii="Times New Roman" w:hAnsi="Times New Roman" w:cs="Times New Roman"/>
          <w:b/>
        </w:rPr>
        <w:t>Преголя</w:t>
      </w:r>
      <w:proofErr w:type="spellEnd"/>
      <w:r w:rsidR="00654320">
        <w:rPr>
          <w:rFonts w:ascii="Times New Roman" w:hAnsi="Times New Roman" w:cs="Times New Roman"/>
          <w:b/>
        </w:rPr>
        <w:t xml:space="preserve"> и Новая </w:t>
      </w:r>
      <w:proofErr w:type="spellStart"/>
      <w:r w:rsidR="00654320">
        <w:rPr>
          <w:rFonts w:ascii="Times New Roman" w:hAnsi="Times New Roman" w:cs="Times New Roman"/>
          <w:b/>
        </w:rPr>
        <w:t>Преголя</w:t>
      </w:r>
      <w:proofErr w:type="spellEnd"/>
      <w:r w:rsidR="00654320">
        <w:rPr>
          <w:rFonts w:ascii="Times New Roman" w:hAnsi="Times New Roman" w:cs="Times New Roman"/>
          <w:b/>
        </w:rPr>
        <w:t xml:space="preserve"> на участке подводных переходов газопроводов-отводов к энергоблоку №1 (основная и резервная нитки) Калининградской ТЭЦ-2</w:t>
      </w:r>
      <w:r w:rsidR="002F4042">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proofErr w:type="spellStart"/>
      <w:r w:rsidR="002F4042">
        <w:rPr>
          <w:rFonts w:ascii="Times New Roman" w:hAnsi="Times New Roman" w:cs="Times New Roman"/>
        </w:rPr>
        <w:t>Гурьевский</w:t>
      </w:r>
      <w:proofErr w:type="spellEnd"/>
      <w:r w:rsidR="002F4042">
        <w:rPr>
          <w:rFonts w:ascii="Times New Roman" w:hAnsi="Times New Roman" w:cs="Times New Roman"/>
        </w:rPr>
        <w:t xml:space="preserve">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33811D8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54320">
        <w:rPr>
          <w:rFonts w:ascii="Times New Roman" w:hAnsi="Times New Roman" w:cs="Times New Roman"/>
          <w:b/>
        </w:rPr>
        <w:t>локального сметного расчета</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bookmarkStart w:id="0" w:name="_GoBack"/>
      <w:bookmarkEnd w:id="0"/>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BB393A"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B7459B">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4CDC-7643-477F-B280-4492D882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11</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120</cp:revision>
  <cp:lastPrinted>2015-04-07T09:18:00Z</cp:lastPrinted>
  <dcterms:created xsi:type="dcterms:W3CDTF">2014-10-16T07:09:00Z</dcterms:created>
  <dcterms:modified xsi:type="dcterms:W3CDTF">2015-04-08T10:07:00Z</dcterms:modified>
</cp:coreProperties>
</file>