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B54161" w:rsidRPr="00B54161" w:rsidTr="000F3704">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4"/>
                <w:szCs w:val="24"/>
              </w:rPr>
              <w:t>УТВЕРЖДАЮ</w:t>
            </w:r>
          </w:p>
        </w:tc>
      </w:tr>
      <w:tr w:rsidR="00B54161" w:rsidRPr="00B54161" w:rsidTr="000F3704">
        <w:trPr>
          <w:trHeight w:val="573"/>
        </w:trPr>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4"/>
                <w:szCs w:val="24"/>
              </w:rPr>
              <w:t>Генеральный директор ООО «Ситэк»</w:t>
            </w:r>
          </w:p>
        </w:tc>
      </w:tr>
      <w:tr w:rsidR="00B54161" w:rsidRPr="00B54161" w:rsidTr="000F3704">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2"/>
                <w:szCs w:val="22"/>
              </w:rPr>
              <w:t>_______________________</w:t>
            </w:r>
          </w:p>
        </w:tc>
      </w:tr>
      <w:tr w:rsidR="00B54161" w:rsidRPr="00B54161" w:rsidTr="000F3704">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2"/>
                <w:szCs w:val="22"/>
              </w:rPr>
              <w:t>А.А. Ахметов</w:t>
            </w:r>
          </w:p>
        </w:tc>
      </w:tr>
    </w:tbl>
    <w:p w:rsidR="00B54161" w:rsidRPr="00B54161" w:rsidRDefault="00B54161" w:rsidP="00B54161">
      <w:pPr>
        <w:suppressAutoHyphens/>
        <w:rPr>
          <w:sz w:val="22"/>
          <w:szCs w:val="22"/>
        </w:rPr>
      </w:pPr>
      <w:r>
        <w:rPr>
          <w:sz w:val="22"/>
          <w:szCs w:val="22"/>
        </w:rPr>
        <w:t xml:space="preserve">                                                                                                                           </w:t>
      </w:r>
      <w:r w:rsidRPr="00B54161">
        <w:rPr>
          <w:sz w:val="22"/>
          <w:szCs w:val="22"/>
          <w:lang w:val="en-US"/>
        </w:rPr>
        <w:t>2</w:t>
      </w:r>
      <w:r w:rsidR="00246532">
        <w:rPr>
          <w:sz w:val="22"/>
          <w:szCs w:val="22"/>
        </w:rPr>
        <w:t>2</w:t>
      </w:r>
      <w:r w:rsidRPr="00B54161">
        <w:rPr>
          <w:sz w:val="22"/>
          <w:szCs w:val="22"/>
          <w:lang w:val="en-US"/>
        </w:rPr>
        <w:t xml:space="preserve"> </w:t>
      </w:r>
      <w:r w:rsidRPr="00B54161">
        <w:rPr>
          <w:sz w:val="22"/>
          <w:szCs w:val="22"/>
        </w:rPr>
        <w:t>марта 2016 г.</w:t>
      </w: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jc w:val="center"/>
        <w:outlineLvl w:val="0"/>
        <w:rPr>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B54161">
        <w:rPr>
          <w:b/>
          <w:sz w:val="48"/>
          <w:szCs w:val="48"/>
        </w:rPr>
        <w:t>Документация</w:t>
      </w:r>
      <w:bookmarkEnd w:id="0"/>
      <w:bookmarkEnd w:id="1"/>
      <w:bookmarkEnd w:id="2"/>
      <w:bookmarkEnd w:id="3"/>
      <w:bookmarkEnd w:id="4"/>
      <w:bookmarkEnd w:id="5"/>
      <w:bookmarkEnd w:id="6"/>
      <w:bookmarkEnd w:id="7"/>
    </w:p>
    <w:p w:rsidR="00B54161" w:rsidRPr="00B54161" w:rsidRDefault="00B54161" w:rsidP="00B54161">
      <w:pPr>
        <w:jc w:val="center"/>
        <w:rPr>
          <w:sz w:val="28"/>
          <w:szCs w:val="28"/>
        </w:rPr>
      </w:pPr>
      <w:r w:rsidRPr="00B54161">
        <w:rPr>
          <w:sz w:val="28"/>
          <w:szCs w:val="28"/>
        </w:rPr>
        <w:t>о проведении закупки у единственного поставщика:</w:t>
      </w:r>
    </w:p>
    <w:p w:rsidR="00B54161" w:rsidRPr="00B54161" w:rsidRDefault="00B54161" w:rsidP="00B54161">
      <w:pPr>
        <w:ind w:left="284" w:right="282"/>
        <w:jc w:val="center"/>
        <w:rPr>
          <w:sz w:val="28"/>
          <w:szCs w:val="28"/>
        </w:rPr>
      </w:pPr>
      <w:r w:rsidRPr="00B54161">
        <w:rPr>
          <w:sz w:val="28"/>
          <w:szCs w:val="28"/>
        </w:rPr>
        <w:t>техническое обслуживан</w:t>
      </w:r>
      <w:r w:rsidR="00246532">
        <w:rPr>
          <w:sz w:val="28"/>
          <w:szCs w:val="28"/>
        </w:rPr>
        <w:t>ие нежилого офисного помещения</w:t>
      </w:r>
    </w:p>
    <w:p w:rsidR="00B54161" w:rsidRPr="00B54161" w:rsidRDefault="00B54161" w:rsidP="00B54161">
      <w:pPr>
        <w:ind w:left="284" w:right="282"/>
        <w:jc w:val="center"/>
        <w:rPr>
          <w:sz w:val="28"/>
          <w:szCs w:val="28"/>
        </w:rPr>
      </w:pPr>
      <w:r w:rsidRPr="00B54161">
        <w:rPr>
          <w:sz w:val="28"/>
          <w:szCs w:val="28"/>
        </w:rPr>
        <w:t>для</w:t>
      </w:r>
      <w:r w:rsidRPr="00B54161">
        <w:rPr>
          <w:color w:val="000000"/>
          <w:sz w:val="28"/>
          <w:szCs w:val="28"/>
        </w:rPr>
        <w:t xml:space="preserve"> нужд ООО «Ситэк»</w:t>
      </w:r>
    </w:p>
    <w:p w:rsidR="00B54161" w:rsidRPr="00B54161" w:rsidRDefault="00B54161" w:rsidP="00B54161">
      <w:pPr>
        <w:ind w:firstLine="720"/>
        <w:rPr>
          <w:b/>
          <w:i/>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rPr>
          <w:kern w:val="36"/>
          <w:sz w:val="26"/>
          <w:szCs w:val="26"/>
        </w:rPr>
      </w:pPr>
    </w:p>
    <w:p w:rsidR="00B54161" w:rsidRPr="00B54161" w:rsidRDefault="00B54161" w:rsidP="00B54161">
      <w:pPr>
        <w:widowControl w:val="0"/>
        <w:autoSpaceDE w:val="0"/>
        <w:autoSpaceDN w:val="0"/>
        <w:adjustRightInd w:val="0"/>
        <w:spacing w:line="360" w:lineRule="auto"/>
        <w:ind w:firstLine="708"/>
        <w:rPr>
          <w:sz w:val="24"/>
          <w:szCs w:val="24"/>
        </w:rPr>
      </w:pPr>
      <w:r w:rsidRPr="00B54161">
        <w:rPr>
          <w:sz w:val="24"/>
          <w:szCs w:val="24"/>
        </w:rPr>
        <w:t xml:space="preserve">   </w:t>
      </w:r>
    </w:p>
    <w:p w:rsidR="00B54161" w:rsidRPr="00B54161" w:rsidRDefault="00B54161" w:rsidP="00B54161">
      <w:pPr>
        <w:spacing w:line="480" w:lineRule="auto"/>
        <w:jc w:val="center"/>
        <w:rPr>
          <w:sz w:val="24"/>
          <w:szCs w:val="24"/>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jc w:val="center"/>
        <w:rPr>
          <w:sz w:val="22"/>
          <w:szCs w:val="22"/>
        </w:rPr>
      </w:pPr>
      <w:r w:rsidRPr="00B54161">
        <w:rPr>
          <w:sz w:val="22"/>
          <w:szCs w:val="22"/>
        </w:rPr>
        <w:t>Москва 201</w:t>
      </w:r>
      <w:r>
        <w:rPr>
          <w:sz w:val="22"/>
          <w:szCs w:val="22"/>
        </w:rPr>
        <w:t>6</w:t>
      </w:r>
      <w:r w:rsidRPr="00B54161">
        <w:rPr>
          <w:sz w:val="22"/>
          <w:szCs w:val="22"/>
        </w:rPr>
        <w:t xml:space="preserve"> г.</w:t>
      </w:r>
    </w:p>
    <w:p w:rsidR="00B54161" w:rsidRPr="00B54161" w:rsidRDefault="00B54161" w:rsidP="00B54161">
      <w:pPr>
        <w:keepNext/>
        <w:keepLines/>
        <w:spacing w:before="480" w:line="276" w:lineRule="auto"/>
        <w:jc w:val="center"/>
        <w:rPr>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B54161" w:rsidRPr="00B54161" w:rsidRDefault="00B54161" w:rsidP="00B54161">
      <w:pPr>
        <w:keepNext/>
        <w:keepLines/>
        <w:spacing w:before="480" w:line="276" w:lineRule="auto"/>
        <w:jc w:val="center"/>
        <w:rPr>
          <w:bCs/>
          <w:sz w:val="24"/>
          <w:szCs w:val="24"/>
        </w:rPr>
      </w:pPr>
      <w:r w:rsidRPr="00B54161">
        <w:rPr>
          <w:bCs/>
          <w:sz w:val="28"/>
          <w:szCs w:val="28"/>
        </w:rPr>
        <w:t>Содержание</w:t>
      </w:r>
    </w:p>
    <w:p w:rsidR="00B54161" w:rsidRPr="00B54161" w:rsidRDefault="00B54161" w:rsidP="00B54161">
      <w:pPr>
        <w:tabs>
          <w:tab w:val="right" w:leader="dot" w:pos="9923"/>
        </w:tabs>
        <w:spacing w:before="120" w:after="120"/>
        <w:ind w:left="284" w:hanging="284"/>
        <w:rPr>
          <w:rFonts w:ascii="Calibri" w:hAnsi="Calibri"/>
          <w:noProof/>
          <w:color w:val="000000" w:themeColor="text1"/>
          <w:sz w:val="22"/>
          <w:szCs w:val="22"/>
        </w:rPr>
      </w:pPr>
      <w:r w:rsidRPr="00B54161">
        <w:rPr>
          <w:noProof/>
          <w:sz w:val="22"/>
          <w:szCs w:val="22"/>
          <w:highlight w:val="yellow"/>
        </w:rPr>
        <w:fldChar w:fldCharType="begin"/>
      </w:r>
      <w:r w:rsidRPr="00B54161">
        <w:rPr>
          <w:noProof/>
          <w:sz w:val="22"/>
          <w:szCs w:val="22"/>
          <w:highlight w:val="yellow"/>
        </w:rPr>
        <w:instrText xml:space="preserve"> TOC \o "1-3" \h \z \u </w:instrText>
      </w:r>
      <w:r w:rsidRPr="00B54161">
        <w:rPr>
          <w:noProof/>
          <w:sz w:val="22"/>
          <w:szCs w:val="22"/>
          <w:highlight w:val="yellow"/>
        </w:rPr>
        <w:fldChar w:fldCharType="separate"/>
      </w:r>
    </w:p>
    <w:p w:rsidR="00B54161" w:rsidRPr="00B54161" w:rsidRDefault="00246532" w:rsidP="00B54161">
      <w:pPr>
        <w:tabs>
          <w:tab w:val="right" w:leader="dot" w:pos="9923"/>
        </w:tabs>
        <w:spacing w:before="120" w:after="120"/>
        <w:ind w:left="284" w:hanging="284"/>
        <w:rPr>
          <w:rFonts w:ascii="Calibri" w:hAnsi="Calibri"/>
          <w:noProof/>
          <w:color w:val="000000" w:themeColor="text1"/>
          <w:sz w:val="22"/>
          <w:szCs w:val="22"/>
        </w:rPr>
      </w:pPr>
      <w:hyperlink w:anchor="_Toc387929726" w:history="1">
        <w:r w:rsidR="00B54161" w:rsidRPr="00B54161">
          <w:rPr>
            <w:bCs/>
            <w:caps/>
            <w:noProof/>
            <w:color w:val="000000" w:themeColor="text1"/>
            <w:sz w:val="22"/>
            <w:szCs w:val="22"/>
            <w:u w:val="single"/>
          </w:rPr>
          <w:t>1. Информационная карта закупки.</w:t>
        </w:r>
        <w:r w:rsidR="00B54161" w:rsidRPr="00B54161">
          <w:rPr>
            <w:bCs/>
            <w:caps/>
            <w:noProof/>
            <w:webHidden/>
            <w:color w:val="000000" w:themeColor="text1"/>
            <w:sz w:val="22"/>
            <w:szCs w:val="22"/>
          </w:rPr>
          <w:tab/>
        </w:r>
        <w:r w:rsidR="00B54161" w:rsidRPr="00B54161">
          <w:rPr>
            <w:bCs/>
            <w:caps/>
            <w:noProof/>
            <w:webHidden/>
            <w:color w:val="000000" w:themeColor="text1"/>
            <w:sz w:val="22"/>
            <w:szCs w:val="22"/>
          </w:rPr>
          <w:fldChar w:fldCharType="begin"/>
        </w:r>
        <w:r w:rsidR="00B54161" w:rsidRPr="00B54161">
          <w:rPr>
            <w:bCs/>
            <w:caps/>
            <w:noProof/>
            <w:webHidden/>
            <w:color w:val="000000" w:themeColor="text1"/>
            <w:sz w:val="22"/>
            <w:szCs w:val="22"/>
          </w:rPr>
          <w:instrText xml:space="preserve"> PAGEREF _Toc387929726 \h </w:instrText>
        </w:r>
        <w:r w:rsidR="00B54161" w:rsidRPr="00B54161">
          <w:rPr>
            <w:bCs/>
            <w:caps/>
            <w:noProof/>
            <w:webHidden/>
            <w:color w:val="000000" w:themeColor="text1"/>
            <w:sz w:val="22"/>
            <w:szCs w:val="22"/>
          </w:rPr>
        </w:r>
        <w:r w:rsidR="00B54161" w:rsidRPr="00B54161">
          <w:rPr>
            <w:bCs/>
            <w:caps/>
            <w:noProof/>
            <w:webHidden/>
            <w:color w:val="000000" w:themeColor="text1"/>
            <w:sz w:val="22"/>
            <w:szCs w:val="22"/>
          </w:rPr>
          <w:fldChar w:fldCharType="separate"/>
        </w:r>
        <w:r w:rsidR="00B54161" w:rsidRPr="00B54161">
          <w:rPr>
            <w:bCs/>
            <w:caps/>
            <w:noProof/>
            <w:webHidden/>
            <w:color w:val="000000" w:themeColor="text1"/>
            <w:sz w:val="22"/>
            <w:szCs w:val="22"/>
          </w:rPr>
          <w:t>3</w:t>
        </w:r>
        <w:r w:rsidR="00B54161" w:rsidRPr="00B54161">
          <w:rPr>
            <w:bCs/>
            <w:caps/>
            <w:noProof/>
            <w:webHidden/>
            <w:color w:val="000000" w:themeColor="text1"/>
            <w:sz w:val="22"/>
            <w:szCs w:val="22"/>
          </w:rPr>
          <w:fldChar w:fldCharType="end"/>
        </w:r>
      </w:hyperlink>
    </w:p>
    <w:p w:rsidR="00B54161" w:rsidRPr="00B54161" w:rsidRDefault="00246532" w:rsidP="00B54161">
      <w:pPr>
        <w:tabs>
          <w:tab w:val="right" w:leader="dot" w:pos="9923"/>
        </w:tabs>
        <w:spacing w:before="120" w:after="120"/>
        <w:ind w:left="284" w:hanging="284"/>
        <w:rPr>
          <w:rFonts w:ascii="Calibri" w:hAnsi="Calibri"/>
          <w:noProof/>
          <w:sz w:val="22"/>
          <w:szCs w:val="22"/>
        </w:rPr>
      </w:pPr>
      <w:hyperlink w:anchor="_Toc387929727" w:history="1">
        <w:r w:rsidR="00B54161" w:rsidRPr="00B54161">
          <w:rPr>
            <w:bCs/>
            <w:caps/>
            <w:noProof/>
            <w:color w:val="000000" w:themeColor="text1"/>
            <w:sz w:val="22"/>
            <w:szCs w:val="22"/>
            <w:u w:val="single"/>
          </w:rPr>
          <w:t>2. Проект договора.</w:t>
        </w:r>
        <w:r w:rsidR="00B54161" w:rsidRPr="00B54161">
          <w:rPr>
            <w:bCs/>
            <w:caps/>
            <w:noProof/>
            <w:webHidden/>
            <w:color w:val="000000" w:themeColor="text1"/>
            <w:sz w:val="22"/>
            <w:szCs w:val="22"/>
          </w:rPr>
          <w:tab/>
        </w:r>
        <w:r w:rsidR="00B54161" w:rsidRPr="00B54161">
          <w:rPr>
            <w:bCs/>
            <w:caps/>
            <w:noProof/>
            <w:webHidden/>
            <w:color w:val="000000" w:themeColor="text1"/>
            <w:sz w:val="22"/>
            <w:szCs w:val="22"/>
          </w:rPr>
          <w:fldChar w:fldCharType="begin"/>
        </w:r>
        <w:r w:rsidR="00B54161" w:rsidRPr="00B54161">
          <w:rPr>
            <w:bCs/>
            <w:caps/>
            <w:noProof/>
            <w:webHidden/>
            <w:color w:val="000000" w:themeColor="text1"/>
            <w:sz w:val="22"/>
            <w:szCs w:val="22"/>
          </w:rPr>
          <w:instrText xml:space="preserve"> PAGEREF _Toc387929727 \h </w:instrText>
        </w:r>
        <w:r w:rsidR="00B54161" w:rsidRPr="00B54161">
          <w:rPr>
            <w:bCs/>
            <w:caps/>
            <w:noProof/>
            <w:webHidden/>
            <w:color w:val="000000" w:themeColor="text1"/>
            <w:sz w:val="22"/>
            <w:szCs w:val="22"/>
          </w:rPr>
        </w:r>
        <w:r w:rsidR="00B54161" w:rsidRPr="00B54161">
          <w:rPr>
            <w:bCs/>
            <w:caps/>
            <w:noProof/>
            <w:webHidden/>
            <w:color w:val="000000" w:themeColor="text1"/>
            <w:sz w:val="22"/>
            <w:szCs w:val="22"/>
          </w:rPr>
          <w:fldChar w:fldCharType="separate"/>
        </w:r>
        <w:r w:rsidR="00B54161" w:rsidRPr="00B54161">
          <w:rPr>
            <w:bCs/>
            <w:caps/>
            <w:noProof/>
            <w:webHidden/>
            <w:color w:val="000000" w:themeColor="text1"/>
            <w:sz w:val="22"/>
            <w:szCs w:val="22"/>
          </w:rPr>
          <w:t>4</w:t>
        </w:r>
        <w:r w:rsidR="00B54161" w:rsidRPr="00B54161">
          <w:rPr>
            <w:bCs/>
            <w:caps/>
            <w:noProof/>
            <w:webHidden/>
            <w:color w:val="000000" w:themeColor="text1"/>
            <w:sz w:val="22"/>
            <w:szCs w:val="22"/>
          </w:rPr>
          <w:fldChar w:fldCharType="end"/>
        </w:r>
      </w:hyperlink>
    </w:p>
    <w:p w:rsidR="00B54161" w:rsidRPr="00B54161" w:rsidRDefault="00B54161" w:rsidP="00B54161">
      <w:pPr>
        <w:tabs>
          <w:tab w:val="right" w:leader="dot" w:pos="9923"/>
        </w:tabs>
        <w:spacing w:line="360" w:lineRule="auto"/>
        <w:rPr>
          <w:sz w:val="22"/>
          <w:szCs w:val="24"/>
        </w:rPr>
      </w:pPr>
      <w:r w:rsidRPr="00B54161">
        <w:rPr>
          <w:b/>
          <w:bCs/>
          <w:caps/>
          <w:sz w:val="22"/>
          <w:szCs w:val="22"/>
          <w:highlight w:val="yellow"/>
        </w:rPr>
        <w:fldChar w:fldCharType="end"/>
      </w:r>
    </w:p>
    <w:p w:rsidR="00B54161" w:rsidRPr="00B54161" w:rsidRDefault="00B54161" w:rsidP="00B54161">
      <w:pPr>
        <w:keepNext/>
        <w:keepLines/>
        <w:pageBreakBefore/>
        <w:tabs>
          <w:tab w:val="num" w:pos="1134"/>
        </w:tabs>
        <w:suppressAutoHyphens/>
        <w:ind w:left="1134" w:hanging="1134"/>
        <w:outlineLvl w:val="0"/>
        <w:rPr>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54161">
        <w:rPr>
          <w:b/>
          <w:bCs/>
          <w:kern w:val="32"/>
          <w:sz w:val="28"/>
          <w:szCs w:val="28"/>
        </w:rPr>
        <w:lastRenderedPageBreak/>
        <w:t>1. Информационная карта закупки.</w:t>
      </w:r>
      <w:bookmarkEnd w:id="24"/>
      <w:bookmarkEnd w:id="25"/>
      <w:bookmarkEnd w:id="26"/>
      <w:bookmarkEnd w:id="27"/>
      <w:bookmarkEnd w:id="28"/>
      <w:bookmarkEnd w:id="29"/>
      <w:r w:rsidRPr="00B54161">
        <w:rPr>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1</w:t>
            </w:r>
          </w:p>
        </w:tc>
        <w:tc>
          <w:tcPr>
            <w:tcW w:w="9540" w:type="dxa"/>
          </w:tcPr>
          <w:p w:rsidR="00B54161" w:rsidRPr="00B54161" w:rsidRDefault="00B54161" w:rsidP="00B54161">
            <w:pPr>
              <w:rPr>
                <w:b/>
                <w:sz w:val="24"/>
                <w:szCs w:val="24"/>
              </w:rPr>
            </w:pPr>
            <w:r w:rsidRPr="00B54161">
              <w:rPr>
                <w:b/>
                <w:sz w:val="24"/>
                <w:szCs w:val="24"/>
              </w:rPr>
              <w:t>Наименование Заказчика, контактная информация</w:t>
            </w:r>
          </w:p>
        </w:tc>
      </w:tr>
      <w:tr w:rsidR="00B54161" w:rsidRPr="00B54161" w:rsidTr="000F3704">
        <w:trPr>
          <w:trHeight w:val="20"/>
        </w:trPr>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sz w:val="24"/>
                <w:szCs w:val="24"/>
              </w:rPr>
              <w:t>Общество с ограниченной ответственностью «Ситэк»</w:t>
            </w:r>
          </w:p>
          <w:p w:rsidR="00B54161" w:rsidRPr="00B54161" w:rsidRDefault="00B54161" w:rsidP="00B54161">
            <w:pPr>
              <w:jc w:val="both"/>
              <w:rPr>
                <w:sz w:val="24"/>
                <w:szCs w:val="24"/>
              </w:rPr>
            </w:pPr>
            <w:r w:rsidRPr="00B54161">
              <w:rPr>
                <w:sz w:val="24"/>
                <w:szCs w:val="24"/>
              </w:rPr>
              <w:t>Адрес места нахождения:</w:t>
            </w:r>
            <w:r w:rsidRPr="00B54161">
              <w:rPr>
                <w:sz w:val="24"/>
                <w:szCs w:val="24"/>
              </w:rPr>
              <w:tab/>
              <w:t>117246, г. Москва, Научный проезд, д. 12, офис 70.</w:t>
            </w:r>
          </w:p>
          <w:p w:rsidR="00B54161" w:rsidRPr="00B54161" w:rsidRDefault="00B54161" w:rsidP="00B54161">
            <w:pPr>
              <w:jc w:val="both"/>
              <w:rPr>
                <w:sz w:val="24"/>
                <w:szCs w:val="24"/>
              </w:rPr>
            </w:pPr>
            <w:r w:rsidRPr="00B54161">
              <w:rPr>
                <w:sz w:val="24"/>
                <w:szCs w:val="24"/>
              </w:rPr>
              <w:t xml:space="preserve">Юридический адрес: 109004, г. Москва, ул. Воронцовская, д. 2/10, стр.1             </w:t>
            </w:r>
          </w:p>
          <w:p w:rsidR="00B54161" w:rsidRPr="00B54161" w:rsidRDefault="00B54161" w:rsidP="00B54161">
            <w:pPr>
              <w:jc w:val="both"/>
              <w:rPr>
                <w:sz w:val="24"/>
                <w:szCs w:val="24"/>
              </w:rPr>
            </w:pPr>
            <w:r w:rsidRPr="00B54161">
              <w:rPr>
                <w:sz w:val="24"/>
                <w:szCs w:val="24"/>
              </w:rPr>
              <w:t xml:space="preserve">ИНН  7705807029, КПП 770501001, адрес сайта:  </w:t>
            </w:r>
            <w:hyperlink r:id="rId7" w:history="1">
              <w:r w:rsidRPr="00B54161">
                <w:rPr>
                  <w:color w:val="0000FF"/>
                  <w:sz w:val="24"/>
                  <w:szCs w:val="24"/>
                  <w:u w:val="single"/>
                </w:rPr>
                <w:t>www.</w:t>
              </w:r>
              <w:r w:rsidRPr="00B54161">
                <w:rPr>
                  <w:color w:val="0000FF"/>
                  <w:sz w:val="24"/>
                  <w:szCs w:val="24"/>
                  <w:u w:val="single"/>
                  <w:lang w:val="en-US"/>
                </w:rPr>
                <w:t>sitek</w:t>
              </w:r>
              <w:r w:rsidRPr="00B54161">
                <w:rPr>
                  <w:color w:val="0000FF"/>
                  <w:sz w:val="24"/>
                  <w:szCs w:val="24"/>
                  <w:u w:val="single"/>
                </w:rPr>
                <w:t>-</w:t>
              </w:r>
              <w:r w:rsidRPr="00B54161">
                <w:rPr>
                  <w:color w:val="0000FF"/>
                  <w:sz w:val="24"/>
                  <w:szCs w:val="24"/>
                  <w:u w:val="single"/>
                  <w:lang w:val="en-US"/>
                </w:rPr>
                <w:t>online</w:t>
              </w:r>
              <w:r w:rsidRPr="00B54161">
                <w:rPr>
                  <w:color w:val="0000FF"/>
                  <w:sz w:val="24"/>
                  <w:szCs w:val="24"/>
                  <w:u w:val="single"/>
                </w:rPr>
                <w:t>.ru</w:t>
              </w:r>
            </w:hyperlink>
            <w:r w:rsidRPr="00B54161">
              <w:rPr>
                <w:sz w:val="24"/>
                <w:szCs w:val="24"/>
              </w:rPr>
              <w:t xml:space="preserve">. </w:t>
            </w:r>
          </w:p>
          <w:p w:rsidR="00B54161" w:rsidRPr="00B54161" w:rsidRDefault="00B54161" w:rsidP="00B54161">
            <w:pPr>
              <w:tabs>
                <w:tab w:val="left" w:pos="0"/>
              </w:tabs>
              <w:rPr>
                <w:color w:val="000000"/>
                <w:sz w:val="24"/>
                <w:szCs w:val="24"/>
              </w:rPr>
            </w:pPr>
            <w:r w:rsidRPr="00B54161">
              <w:rPr>
                <w:sz w:val="24"/>
                <w:szCs w:val="24"/>
              </w:rPr>
              <w:t xml:space="preserve">Контактное лицо: </w:t>
            </w:r>
            <w:r w:rsidR="00246532">
              <w:rPr>
                <w:sz w:val="24"/>
                <w:szCs w:val="24"/>
              </w:rPr>
              <w:t>Ахметов Александр Альбертович</w:t>
            </w:r>
          </w:p>
          <w:p w:rsidR="00B54161" w:rsidRPr="00B54161" w:rsidRDefault="00B54161" w:rsidP="00B54161">
            <w:pPr>
              <w:jc w:val="both"/>
              <w:rPr>
                <w:sz w:val="24"/>
                <w:szCs w:val="24"/>
              </w:rPr>
            </w:pPr>
            <w:r w:rsidRPr="00B54161">
              <w:rPr>
                <w:sz w:val="24"/>
                <w:szCs w:val="24"/>
              </w:rPr>
              <w:t xml:space="preserve">эл. почта: </w:t>
            </w:r>
            <w:r w:rsidRPr="00B54161">
              <w:rPr>
                <w:sz w:val="24"/>
                <w:szCs w:val="24"/>
                <w:lang w:val="en-US"/>
              </w:rPr>
              <w:t>sitek</w:t>
            </w:r>
            <w:r w:rsidRPr="00B54161">
              <w:rPr>
                <w:sz w:val="24"/>
                <w:szCs w:val="24"/>
              </w:rPr>
              <w:t>33@</w:t>
            </w:r>
            <w:r w:rsidRPr="00B54161">
              <w:rPr>
                <w:sz w:val="24"/>
                <w:szCs w:val="24"/>
                <w:lang w:val="en-US"/>
              </w:rPr>
              <w:t>mail</w:t>
            </w:r>
            <w:r w:rsidRPr="00B54161">
              <w:rPr>
                <w:sz w:val="24"/>
                <w:szCs w:val="24"/>
              </w:rPr>
              <w:t>.</w:t>
            </w:r>
            <w:r w:rsidRPr="00B54161">
              <w:rPr>
                <w:sz w:val="24"/>
                <w:szCs w:val="24"/>
                <w:lang w:val="en-US"/>
              </w:rPr>
              <w:t>ru</w:t>
            </w:r>
            <w:r w:rsidRPr="00B54161">
              <w:rPr>
                <w:sz w:val="24"/>
                <w:szCs w:val="24"/>
              </w:rPr>
              <w:t>, тел. (</w:t>
            </w:r>
            <w:r w:rsidRPr="00246532">
              <w:rPr>
                <w:sz w:val="24"/>
                <w:szCs w:val="24"/>
              </w:rPr>
              <w:t>495</w:t>
            </w:r>
            <w:r w:rsidRPr="00B54161">
              <w:rPr>
                <w:sz w:val="24"/>
                <w:szCs w:val="24"/>
              </w:rPr>
              <w:t xml:space="preserve">) </w:t>
            </w:r>
            <w:r w:rsidRPr="00246532">
              <w:rPr>
                <w:sz w:val="24"/>
                <w:szCs w:val="24"/>
              </w:rPr>
              <w:t>334-16-03</w:t>
            </w:r>
            <w:r w:rsidRPr="00B54161">
              <w:rPr>
                <w:sz w:val="24"/>
                <w:szCs w:val="24"/>
              </w:rPr>
              <w:t>, факс (495) 334-19-98</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2</w:t>
            </w:r>
          </w:p>
        </w:tc>
        <w:tc>
          <w:tcPr>
            <w:tcW w:w="9540" w:type="dxa"/>
          </w:tcPr>
          <w:p w:rsidR="00B54161" w:rsidRPr="00B54161" w:rsidRDefault="00B54161" w:rsidP="00B54161">
            <w:pPr>
              <w:rPr>
                <w:b/>
                <w:sz w:val="24"/>
                <w:szCs w:val="24"/>
              </w:rPr>
            </w:pPr>
            <w:r w:rsidRPr="00B54161">
              <w:rPr>
                <w:b/>
                <w:sz w:val="24"/>
                <w:szCs w:val="24"/>
              </w:rPr>
              <w:t>Вид и предмет закупки, требования к предоставляемым услугам</w:t>
            </w:r>
          </w:p>
        </w:tc>
      </w:tr>
      <w:tr w:rsidR="00B54161" w:rsidRPr="00B54161" w:rsidTr="000F3704">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ind w:left="12" w:right="-48"/>
              <w:jc w:val="both"/>
              <w:rPr>
                <w:sz w:val="24"/>
                <w:szCs w:val="24"/>
              </w:rPr>
            </w:pPr>
            <w:r w:rsidRPr="00B54161">
              <w:rPr>
                <w:sz w:val="24"/>
                <w:szCs w:val="24"/>
              </w:rPr>
              <w:t>Закупка у единственного поставщика услуг по техническому обслуживанию нежилого офисного помещения, расположенного по адресу: 117246, г</w:t>
            </w:r>
            <w:r w:rsidR="00246532">
              <w:rPr>
                <w:sz w:val="24"/>
                <w:szCs w:val="24"/>
              </w:rPr>
              <w:t>. Москва, Научный проезд, д. 12</w:t>
            </w:r>
            <w:r w:rsidRPr="00B54161">
              <w:rPr>
                <w:sz w:val="24"/>
                <w:szCs w:val="24"/>
              </w:rPr>
              <w:t>.</w:t>
            </w:r>
          </w:p>
          <w:p w:rsidR="00B54161" w:rsidRPr="00B54161" w:rsidRDefault="00B54161" w:rsidP="00246532">
            <w:pPr>
              <w:tabs>
                <w:tab w:val="left" w:pos="1134"/>
              </w:tabs>
              <w:jc w:val="both"/>
              <w:rPr>
                <w:color w:val="000000"/>
                <w:sz w:val="24"/>
                <w:szCs w:val="24"/>
              </w:rPr>
            </w:pPr>
            <w:r w:rsidRPr="00B54161">
              <w:rPr>
                <w:b/>
                <w:color w:val="000000"/>
                <w:sz w:val="24"/>
                <w:szCs w:val="24"/>
              </w:rPr>
              <w:t>ОКВЭД</w:t>
            </w:r>
            <w:r w:rsidR="00246532">
              <w:rPr>
                <w:b/>
                <w:color w:val="000000"/>
                <w:sz w:val="24"/>
                <w:szCs w:val="24"/>
              </w:rPr>
              <w:t>2</w:t>
            </w:r>
            <w:r w:rsidRPr="00B54161">
              <w:rPr>
                <w:color w:val="000000"/>
                <w:sz w:val="24"/>
                <w:szCs w:val="24"/>
              </w:rPr>
              <w:t xml:space="preserve"> </w:t>
            </w:r>
            <w:r w:rsidR="00246532">
              <w:rPr>
                <w:color w:val="000000"/>
                <w:sz w:val="24"/>
                <w:szCs w:val="24"/>
              </w:rPr>
              <w:t>68.</w:t>
            </w:r>
            <w:r w:rsidRPr="00B54161">
              <w:rPr>
                <w:color w:val="000000"/>
                <w:sz w:val="24"/>
                <w:szCs w:val="24"/>
              </w:rPr>
              <w:t xml:space="preserve">32.2 </w:t>
            </w:r>
            <w:r w:rsidRPr="00B54161">
              <w:rPr>
                <w:b/>
                <w:color w:val="000000"/>
                <w:sz w:val="24"/>
                <w:szCs w:val="24"/>
              </w:rPr>
              <w:t>ОКП</w:t>
            </w:r>
            <w:r w:rsidR="00246532">
              <w:rPr>
                <w:b/>
                <w:color w:val="000000"/>
                <w:sz w:val="24"/>
                <w:szCs w:val="24"/>
              </w:rPr>
              <w:t>Д2</w:t>
            </w:r>
            <w:r w:rsidRPr="00B54161">
              <w:rPr>
                <w:color w:val="000000"/>
                <w:sz w:val="24"/>
                <w:szCs w:val="24"/>
              </w:rPr>
              <w:t xml:space="preserve"> </w:t>
            </w:r>
            <w:r w:rsidR="00246532">
              <w:rPr>
                <w:color w:val="000000"/>
                <w:sz w:val="24"/>
                <w:szCs w:val="24"/>
              </w:rPr>
              <w:t>68.32.13.000</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3</w:t>
            </w:r>
          </w:p>
        </w:tc>
        <w:tc>
          <w:tcPr>
            <w:tcW w:w="9540" w:type="dxa"/>
          </w:tcPr>
          <w:p w:rsidR="00B54161" w:rsidRPr="00B54161" w:rsidRDefault="00B54161" w:rsidP="00B54161">
            <w:pPr>
              <w:rPr>
                <w:b/>
                <w:sz w:val="24"/>
                <w:szCs w:val="24"/>
              </w:rPr>
            </w:pPr>
            <w:r w:rsidRPr="00B54161">
              <w:rPr>
                <w:b/>
                <w:sz w:val="24"/>
                <w:szCs w:val="24"/>
              </w:rPr>
              <w:t>Место, условия и сроки предоставления услуг</w:t>
            </w:r>
          </w:p>
        </w:tc>
      </w:tr>
      <w:tr w:rsidR="00B54161" w:rsidRPr="00B54161" w:rsidTr="000F3704">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color w:val="000000"/>
                <w:sz w:val="24"/>
                <w:szCs w:val="24"/>
              </w:rPr>
              <w:t>Место предоставления услуг</w:t>
            </w:r>
            <w:r w:rsidRPr="00B54161">
              <w:rPr>
                <w:sz w:val="24"/>
                <w:szCs w:val="24"/>
              </w:rPr>
              <w:t>: г. Москва, Научный проезд, дом 12</w:t>
            </w:r>
          </w:p>
          <w:p w:rsidR="00B54161" w:rsidRPr="00B54161" w:rsidRDefault="00B54161" w:rsidP="00B54161">
            <w:pPr>
              <w:jc w:val="both"/>
              <w:rPr>
                <w:sz w:val="24"/>
                <w:szCs w:val="24"/>
              </w:rPr>
            </w:pPr>
            <w:r w:rsidRPr="00B54161">
              <w:rPr>
                <w:color w:val="000000"/>
                <w:sz w:val="24"/>
                <w:szCs w:val="24"/>
              </w:rPr>
              <w:t>Условия предоставления услуг</w:t>
            </w:r>
            <w:r w:rsidRPr="00B54161">
              <w:rPr>
                <w:sz w:val="24"/>
                <w:szCs w:val="24"/>
              </w:rPr>
              <w:t xml:space="preserve">: согласно проекту договора. </w:t>
            </w:r>
          </w:p>
          <w:p w:rsidR="00B54161" w:rsidRPr="00B54161" w:rsidRDefault="00B54161" w:rsidP="00B54161">
            <w:pPr>
              <w:jc w:val="both"/>
              <w:rPr>
                <w:sz w:val="24"/>
                <w:szCs w:val="24"/>
              </w:rPr>
            </w:pPr>
            <w:r w:rsidRPr="00B54161">
              <w:rPr>
                <w:color w:val="000000"/>
                <w:sz w:val="24"/>
                <w:szCs w:val="24"/>
              </w:rPr>
              <w:t>Срок предоставления услуг</w:t>
            </w:r>
            <w:r w:rsidRPr="00B54161">
              <w:rPr>
                <w:sz w:val="24"/>
                <w:szCs w:val="24"/>
              </w:rPr>
              <w:t xml:space="preserve">: с 01 </w:t>
            </w:r>
            <w:r>
              <w:rPr>
                <w:sz w:val="24"/>
                <w:szCs w:val="24"/>
              </w:rPr>
              <w:t>ма</w:t>
            </w:r>
            <w:r w:rsidRPr="00B54161">
              <w:rPr>
                <w:sz w:val="24"/>
                <w:szCs w:val="24"/>
              </w:rPr>
              <w:t>я 201</w:t>
            </w:r>
            <w:r>
              <w:rPr>
                <w:sz w:val="24"/>
                <w:szCs w:val="24"/>
              </w:rPr>
              <w:t>6</w:t>
            </w:r>
            <w:r w:rsidRPr="00B54161">
              <w:rPr>
                <w:sz w:val="24"/>
                <w:szCs w:val="24"/>
              </w:rPr>
              <w:t xml:space="preserve"> г. по 3</w:t>
            </w:r>
            <w:r>
              <w:rPr>
                <w:sz w:val="24"/>
                <w:szCs w:val="24"/>
              </w:rPr>
              <w:t>1</w:t>
            </w:r>
            <w:r w:rsidRPr="00B54161">
              <w:rPr>
                <w:sz w:val="24"/>
                <w:szCs w:val="24"/>
              </w:rPr>
              <w:t xml:space="preserve"> </w:t>
            </w:r>
            <w:r>
              <w:rPr>
                <w:sz w:val="24"/>
                <w:szCs w:val="24"/>
              </w:rPr>
              <w:t>марта</w:t>
            </w:r>
            <w:r w:rsidRPr="00B54161">
              <w:rPr>
                <w:sz w:val="24"/>
                <w:szCs w:val="24"/>
              </w:rPr>
              <w:t xml:space="preserve"> 201</w:t>
            </w:r>
            <w:r>
              <w:rPr>
                <w:sz w:val="24"/>
                <w:szCs w:val="24"/>
              </w:rPr>
              <w:t>7</w:t>
            </w:r>
            <w:r w:rsidRPr="00B54161">
              <w:rPr>
                <w:sz w:val="24"/>
                <w:szCs w:val="24"/>
              </w:rPr>
              <w:t xml:space="preserve"> г. </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4</w:t>
            </w:r>
          </w:p>
        </w:tc>
        <w:tc>
          <w:tcPr>
            <w:tcW w:w="9540" w:type="dxa"/>
          </w:tcPr>
          <w:p w:rsidR="00B54161" w:rsidRPr="00B54161" w:rsidRDefault="00B54161" w:rsidP="00B54161">
            <w:pPr>
              <w:jc w:val="both"/>
              <w:rPr>
                <w:b/>
                <w:sz w:val="24"/>
                <w:szCs w:val="24"/>
              </w:rPr>
            </w:pPr>
            <w:r w:rsidRPr="00B54161">
              <w:rPr>
                <w:b/>
                <w:sz w:val="24"/>
                <w:szCs w:val="24"/>
              </w:rPr>
              <w:t xml:space="preserve">Начальная (максимальная) цена договора, порядок формирования цены, сроки и условия оплаты </w:t>
            </w:r>
          </w:p>
        </w:tc>
      </w:tr>
      <w:tr w:rsidR="00B54161" w:rsidRPr="00B54161" w:rsidTr="000F3704">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sz w:val="24"/>
                <w:szCs w:val="24"/>
              </w:rPr>
              <w:t xml:space="preserve">Начальная (максимальная) цена договора: </w:t>
            </w:r>
            <w:r w:rsidR="00EF468B">
              <w:rPr>
                <w:sz w:val="24"/>
                <w:szCs w:val="24"/>
              </w:rPr>
              <w:t>550952,33</w:t>
            </w:r>
            <w:r w:rsidRPr="00B54161">
              <w:rPr>
                <w:sz w:val="24"/>
                <w:szCs w:val="24"/>
              </w:rPr>
              <w:t xml:space="preserve"> (</w:t>
            </w:r>
            <w:r w:rsidR="00EF468B">
              <w:rPr>
                <w:sz w:val="24"/>
                <w:szCs w:val="24"/>
              </w:rPr>
              <w:t>Пятьсот пятьдесят тысяч девятьсот пятьдесят два</w:t>
            </w:r>
            <w:r w:rsidRPr="00B54161">
              <w:rPr>
                <w:sz w:val="24"/>
                <w:szCs w:val="24"/>
              </w:rPr>
              <w:t xml:space="preserve"> рубля </w:t>
            </w:r>
            <w:r w:rsidR="00EF468B">
              <w:rPr>
                <w:sz w:val="24"/>
                <w:szCs w:val="24"/>
              </w:rPr>
              <w:t>33</w:t>
            </w:r>
            <w:r w:rsidRPr="00B54161">
              <w:rPr>
                <w:sz w:val="24"/>
                <w:szCs w:val="24"/>
              </w:rPr>
              <w:t xml:space="preserve"> копе</w:t>
            </w:r>
            <w:r w:rsidR="00EF468B">
              <w:rPr>
                <w:sz w:val="24"/>
                <w:szCs w:val="24"/>
              </w:rPr>
              <w:t>йки</w:t>
            </w:r>
            <w:r w:rsidRPr="00B54161">
              <w:rPr>
                <w:sz w:val="24"/>
                <w:szCs w:val="24"/>
              </w:rPr>
              <w:t>).</w:t>
            </w:r>
          </w:p>
          <w:p w:rsidR="00B54161" w:rsidRPr="00B54161" w:rsidRDefault="00B54161" w:rsidP="00B54161">
            <w:pPr>
              <w:jc w:val="both"/>
              <w:rPr>
                <w:sz w:val="24"/>
                <w:szCs w:val="24"/>
              </w:rPr>
            </w:pPr>
            <w:r w:rsidRPr="00B54161">
              <w:rPr>
                <w:sz w:val="24"/>
                <w:szCs w:val="24"/>
              </w:rPr>
              <w:t>Сроки и условия оплаты: в соответствии с проектом договора.</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5</w:t>
            </w:r>
          </w:p>
        </w:tc>
        <w:tc>
          <w:tcPr>
            <w:tcW w:w="9540" w:type="dxa"/>
          </w:tcPr>
          <w:p w:rsidR="00B54161" w:rsidRPr="00B54161" w:rsidRDefault="00B54161" w:rsidP="00B54161">
            <w:pPr>
              <w:rPr>
                <w:b/>
                <w:sz w:val="24"/>
                <w:szCs w:val="24"/>
              </w:rPr>
            </w:pPr>
            <w:r w:rsidRPr="00B54161">
              <w:rPr>
                <w:b/>
                <w:sz w:val="24"/>
                <w:szCs w:val="24"/>
              </w:rPr>
              <w:t>Требования к Участникам закупки</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6</w:t>
            </w:r>
          </w:p>
        </w:tc>
        <w:tc>
          <w:tcPr>
            <w:tcW w:w="9540" w:type="dxa"/>
          </w:tcPr>
          <w:p w:rsidR="00B54161" w:rsidRPr="00B54161" w:rsidRDefault="00B54161" w:rsidP="00B54161">
            <w:pPr>
              <w:rPr>
                <w:b/>
                <w:sz w:val="24"/>
                <w:szCs w:val="24"/>
              </w:rPr>
            </w:pPr>
            <w:r w:rsidRPr="00B54161">
              <w:rPr>
                <w:b/>
                <w:sz w:val="24"/>
                <w:szCs w:val="24"/>
              </w:rPr>
              <w:t xml:space="preserve">Документы, входящие в состав заявки </w:t>
            </w:r>
          </w:p>
        </w:tc>
      </w:tr>
      <w:tr w:rsidR="00B54161" w:rsidRPr="00B54161" w:rsidTr="000F3704">
        <w:trPr>
          <w:trHeight w:val="301"/>
        </w:trPr>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7</w:t>
            </w:r>
          </w:p>
        </w:tc>
        <w:tc>
          <w:tcPr>
            <w:tcW w:w="9540" w:type="dxa"/>
          </w:tcPr>
          <w:p w:rsidR="00B54161" w:rsidRPr="00B54161" w:rsidRDefault="00B54161" w:rsidP="00B54161">
            <w:pPr>
              <w:jc w:val="both"/>
              <w:rPr>
                <w:b/>
                <w:sz w:val="24"/>
                <w:szCs w:val="24"/>
              </w:rPr>
            </w:pPr>
            <w:r w:rsidRPr="00B54161">
              <w:rPr>
                <w:b/>
                <w:sz w:val="24"/>
                <w:szCs w:val="24"/>
              </w:rPr>
              <w:t>Сведения о валюте, используемой для расчетов с подрядчиком</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tabs>
                <w:tab w:val="left" w:pos="-42"/>
              </w:tabs>
              <w:jc w:val="both"/>
              <w:rPr>
                <w:sz w:val="24"/>
                <w:szCs w:val="24"/>
              </w:rPr>
            </w:pPr>
            <w:r w:rsidRPr="00B54161">
              <w:rPr>
                <w:sz w:val="24"/>
                <w:szCs w:val="24"/>
              </w:rPr>
              <w:t>Валюта, используемая для расчетов с подрядчиком – российский рубль.</w:t>
            </w:r>
          </w:p>
        </w:tc>
      </w:tr>
      <w:tr w:rsidR="00B54161" w:rsidRPr="00B54161" w:rsidTr="000F3704">
        <w:trPr>
          <w:trHeight w:val="353"/>
        </w:trPr>
        <w:tc>
          <w:tcPr>
            <w:tcW w:w="468" w:type="dxa"/>
          </w:tcPr>
          <w:p w:rsidR="00B54161" w:rsidRPr="00B54161" w:rsidRDefault="00B54161" w:rsidP="00B54161">
            <w:pPr>
              <w:jc w:val="center"/>
              <w:rPr>
                <w:b/>
                <w:sz w:val="24"/>
                <w:szCs w:val="24"/>
              </w:rPr>
            </w:pPr>
            <w:r w:rsidRPr="00B54161">
              <w:rPr>
                <w:b/>
                <w:sz w:val="24"/>
                <w:szCs w:val="24"/>
              </w:rPr>
              <w:t>8</w:t>
            </w:r>
          </w:p>
        </w:tc>
        <w:tc>
          <w:tcPr>
            <w:tcW w:w="9540" w:type="dxa"/>
          </w:tcPr>
          <w:p w:rsidR="00B54161" w:rsidRPr="00B54161" w:rsidRDefault="00B54161" w:rsidP="00B54161">
            <w:pPr>
              <w:rPr>
                <w:b/>
                <w:sz w:val="24"/>
                <w:szCs w:val="24"/>
              </w:rPr>
            </w:pPr>
            <w:r w:rsidRPr="00B54161">
              <w:rPr>
                <w:b/>
                <w:sz w:val="24"/>
                <w:szCs w:val="24"/>
              </w:rPr>
              <w:t>Срок подачи заявок на участие в закупке</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9</w:t>
            </w:r>
          </w:p>
        </w:tc>
        <w:tc>
          <w:tcPr>
            <w:tcW w:w="9540" w:type="dxa"/>
          </w:tcPr>
          <w:p w:rsidR="00B54161" w:rsidRPr="00B54161" w:rsidRDefault="00B54161" w:rsidP="00B54161">
            <w:pPr>
              <w:rPr>
                <w:b/>
                <w:sz w:val="24"/>
                <w:szCs w:val="24"/>
              </w:rPr>
            </w:pPr>
            <w:r w:rsidRPr="00B54161">
              <w:rPr>
                <w:b/>
                <w:sz w:val="24"/>
                <w:szCs w:val="24"/>
              </w:rPr>
              <w:t xml:space="preserve">Место подачи заявок на участие в закупке </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rPr>
          <w:trHeight w:val="242"/>
        </w:trPr>
        <w:tc>
          <w:tcPr>
            <w:tcW w:w="468" w:type="dxa"/>
          </w:tcPr>
          <w:p w:rsidR="00B54161" w:rsidRPr="00B54161" w:rsidRDefault="00B54161" w:rsidP="00B54161">
            <w:pPr>
              <w:jc w:val="center"/>
              <w:rPr>
                <w:b/>
                <w:sz w:val="24"/>
                <w:szCs w:val="24"/>
              </w:rPr>
            </w:pPr>
            <w:r w:rsidRPr="00B54161">
              <w:rPr>
                <w:b/>
                <w:sz w:val="24"/>
                <w:szCs w:val="24"/>
              </w:rPr>
              <w:t>10</w:t>
            </w:r>
          </w:p>
        </w:tc>
        <w:tc>
          <w:tcPr>
            <w:tcW w:w="9540" w:type="dxa"/>
          </w:tcPr>
          <w:p w:rsidR="00B54161" w:rsidRPr="00B54161" w:rsidRDefault="00B54161" w:rsidP="00B54161">
            <w:pPr>
              <w:rPr>
                <w:b/>
                <w:sz w:val="24"/>
                <w:szCs w:val="24"/>
              </w:rPr>
            </w:pPr>
            <w:r w:rsidRPr="00B54161">
              <w:rPr>
                <w:b/>
                <w:sz w:val="24"/>
                <w:szCs w:val="24"/>
              </w:rPr>
              <w:t xml:space="preserve">Размер обеспечения заявки и порядок его предоставления. </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требуется.</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11</w:t>
            </w:r>
          </w:p>
        </w:tc>
        <w:tc>
          <w:tcPr>
            <w:tcW w:w="9540" w:type="dxa"/>
          </w:tcPr>
          <w:p w:rsidR="00B54161" w:rsidRPr="00B54161" w:rsidRDefault="00B54161" w:rsidP="00B54161">
            <w:pPr>
              <w:rPr>
                <w:b/>
                <w:sz w:val="24"/>
                <w:szCs w:val="24"/>
              </w:rPr>
            </w:pPr>
            <w:r w:rsidRPr="00B54161">
              <w:rPr>
                <w:b/>
                <w:sz w:val="24"/>
                <w:szCs w:val="24"/>
              </w:rPr>
              <w:t>Дата и место рассмотрения заявок, поданных Участниками закупки, подведение итогов.</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12</w:t>
            </w:r>
          </w:p>
        </w:tc>
        <w:tc>
          <w:tcPr>
            <w:tcW w:w="9540" w:type="dxa"/>
          </w:tcPr>
          <w:p w:rsidR="00B54161" w:rsidRPr="00B54161" w:rsidRDefault="00B54161" w:rsidP="00B54161">
            <w:pPr>
              <w:rPr>
                <w:b/>
                <w:sz w:val="24"/>
                <w:szCs w:val="24"/>
              </w:rPr>
            </w:pPr>
            <w:r w:rsidRPr="00B54161">
              <w:rPr>
                <w:b/>
                <w:sz w:val="24"/>
                <w:szCs w:val="24"/>
              </w:rPr>
              <w:t xml:space="preserve">Критерии оценки заявок на участие в закупке и порядок оценки и сопоставления заявок. </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13</w:t>
            </w:r>
          </w:p>
        </w:tc>
        <w:tc>
          <w:tcPr>
            <w:tcW w:w="9540" w:type="dxa"/>
          </w:tcPr>
          <w:p w:rsidR="00B54161" w:rsidRPr="00B54161" w:rsidRDefault="00B54161" w:rsidP="00B54161">
            <w:pPr>
              <w:rPr>
                <w:b/>
                <w:sz w:val="24"/>
                <w:szCs w:val="24"/>
              </w:rPr>
            </w:pPr>
            <w:r w:rsidRPr="00B54161">
              <w:rPr>
                <w:b/>
                <w:sz w:val="24"/>
                <w:szCs w:val="24"/>
              </w:rPr>
              <w:t>Переторжка.</w:t>
            </w:r>
          </w:p>
        </w:tc>
      </w:tr>
      <w:tr w:rsidR="00B54161" w:rsidRPr="00B54161" w:rsidTr="000F3704">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14</w:t>
            </w:r>
          </w:p>
        </w:tc>
        <w:tc>
          <w:tcPr>
            <w:tcW w:w="9540" w:type="dxa"/>
          </w:tcPr>
          <w:p w:rsidR="00B54161" w:rsidRPr="00B54161" w:rsidRDefault="00B54161" w:rsidP="00B54161">
            <w:pPr>
              <w:rPr>
                <w:b/>
                <w:sz w:val="24"/>
                <w:szCs w:val="24"/>
              </w:rPr>
            </w:pPr>
            <w:r w:rsidRPr="00B54161">
              <w:rPr>
                <w:b/>
                <w:sz w:val="24"/>
                <w:szCs w:val="24"/>
              </w:rPr>
              <w:t>Обеспечение исполнения договора, размер и порядок предоставления обеспечения.</w:t>
            </w:r>
          </w:p>
        </w:tc>
      </w:tr>
      <w:tr w:rsidR="00B54161" w:rsidRPr="00B54161" w:rsidTr="000F3704">
        <w:tc>
          <w:tcPr>
            <w:tcW w:w="468" w:type="dxa"/>
          </w:tcPr>
          <w:p w:rsidR="00B54161" w:rsidRPr="00B54161" w:rsidRDefault="00B54161" w:rsidP="00B54161">
            <w:pPr>
              <w:jc w:val="both"/>
              <w:rPr>
                <w:i/>
                <w:sz w:val="24"/>
                <w:szCs w:val="24"/>
              </w:rPr>
            </w:pPr>
          </w:p>
        </w:tc>
        <w:tc>
          <w:tcPr>
            <w:tcW w:w="9540" w:type="dxa"/>
          </w:tcPr>
          <w:p w:rsidR="00B54161" w:rsidRPr="00B54161" w:rsidRDefault="00B54161" w:rsidP="00B54161">
            <w:pPr>
              <w:jc w:val="both"/>
              <w:rPr>
                <w:sz w:val="24"/>
                <w:szCs w:val="24"/>
              </w:rPr>
            </w:pPr>
            <w:r w:rsidRPr="00B54161">
              <w:rPr>
                <w:sz w:val="24"/>
                <w:szCs w:val="24"/>
              </w:rPr>
              <w:t>Не требуется.</w:t>
            </w:r>
          </w:p>
        </w:tc>
      </w:tr>
      <w:tr w:rsidR="00B54161" w:rsidRPr="00B54161" w:rsidTr="000F3704">
        <w:tc>
          <w:tcPr>
            <w:tcW w:w="468" w:type="dxa"/>
          </w:tcPr>
          <w:p w:rsidR="00B54161" w:rsidRPr="00B54161" w:rsidRDefault="00B54161" w:rsidP="00B54161">
            <w:pPr>
              <w:jc w:val="center"/>
              <w:rPr>
                <w:b/>
                <w:sz w:val="24"/>
                <w:szCs w:val="24"/>
              </w:rPr>
            </w:pPr>
            <w:r w:rsidRPr="00B54161">
              <w:rPr>
                <w:b/>
                <w:sz w:val="24"/>
                <w:szCs w:val="24"/>
              </w:rPr>
              <w:t>15</w:t>
            </w:r>
          </w:p>
        </w:tc>
        <w:tc>
          <w:tcPr>
            <w:tcW w:w="9540" w:type="dxa"/>
          </w:tcPr>
          <w:p w:rsidR="00B54161" w:rsidRPr="00B54161" w:rsidRDefault="00B54161" w:rsidP="00B54161">
            <w:pPr>
              <w:rPr>
                <w:b/>
                <w:sz w:val="24"/>
                <w:szCs w:val="24"/>
              </w:rPr>
            </w:pPr>
            <w:r w:rsidRPr="00B54161">
              <w:rPr>
                <w:b/>
                <w:sz w:val="24"/>
                <w:szCs w:val="24"/>
              </w:rPr>
              <w:t xml:space="preserve">Обеспечение гарантийных обязательств, размер и порядок его предоставления. </w:t>
            </w:r>
          </w:p>
        </w:tc>
      </w:tr>
      <w:tr w:rsidR="00B54161" w:rsidRPr="00B54161" w:rsidTr="000F3704">
        <w:trPr>
          <w:cantSplit/>
        </w:trPr>
        <w:tc>
          <w:tcPr>
            <w:tcW w:w="468" w:type="dxa"/>
          </w:tcPr>
          <w:p w:rsidR="00B54161" w:rsidRPr="00B54161" w:rsidRDefault="00B54161" w:rsidP="00B54161">
            <w:pPr>
              <w:jc w:val="both"/>
              <w:rPr>
                <w:i/>
                <w:sz w:val="24"/>
                <w:szCs w:val="24"/>
              </w:rPr>
            </w:pPr>
          </w:p>
        </w:tc>
        <w:tc>
          <w:tcPr>
            <w:tcW w:w="9540" w:type="dxa"/>
          </w:tcPr>
          <w:p w:rsidR="00B54161" w:rsidRPr="00B54161" w:rsidRDefault="00B54161" w:rsidP="00B54161">
            <w:pPr>
              <w:jc w:val="both"/>
              <w:rPr>
                <w:i/>
                <w:sz w:val="24"/>
                <w:szCs w:val="24"/>
              </w:rPr>
            </w:pPr>
            <w:r w:rsidRPr="00B54161">
              <w:rPr>
                <w:sz w:val="24"/>
                <w:szCs w:val="24"/>
              </w:rPr>
              <w:t>Не требуется.</w:t>
            </w:r>
          </w:p>
        </w:tc>
      </w:tr>
    </w:tbl>
    <w:p w:rsidR="00B54161" w:rsidRPr="00B54161" w:rsidRDefault="00B54161" w:rsidP="00B54161">
      <w:pPr>
        <w:keepNext/>
        <w:keepLines/>
        <w:pageBreakBefore/>
        <w:tabs>
          <w:tab w:val="num" w:pos="1134"/>
        </w:tabs>
        <w:suppressAutoHyphens/>
        <w:spacing w:after="120"/>
        <w:ind w:left="1134" w:hanging="1134"/>
        <w:outlineLvl w:val="0"/>
        <w:rPr>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B54161">
        <w:rPr>
          <w:b/>
          <w:bCs/>
          <w:kern w:val="32"/>
          <w:sz w:val="28"/>
          <w:szCs w:val="28"/>
        </w:rPr>
        <w:lastRenderedPageBreak/>
        <w:t>2. Проект договора</w:t>
      </w:r>
      <w:bookmarkEnd w:id="30"/>
      <w:bookmarkEnd w:id="31"/>
      <w:bookmarkEnd w:id="32"/>
      <w:bookmarkEnd w:id="33"/>
      <w:bookmarkEnd w:id="34"/>
      <w:bookmarkEnd w:id="35"/>
    </w:p>
    <w:p w:rsidR="00B54161" w:rsidRDefault="00B54161" w:rsidP="00F658EE">
      <w:pPr>
        <w:pStyle w:val="ConsNonformat"/>
        <w:widowControl/>
        <w:ind w:right="0"/>
        <w:jc w:val="center"/>
        <w:rPr>
          <w:rFonts w:ascii="Times New Roman" w:hAnsi="Times New Roman"/>
          <w:b/>
          <w:bCs/>
          <w:sz w:val="24"/>
          <w:szCs w:val="24"/>
          <w:lang w:val="en-US"/>
        </w:rPr>
      </w:pPr>
    </w:p>
    <w:p w:rsidR="006D2FD8" w:rsidRPr="00DF14E1" w:rsidRDefault="0078730D" w:rsidP="00F658EE">
      <w:pPr>
        <w:pStyle w:val="ConsNonformat"/>
        <w:widowControl/>
        <w:ind w:right="0"/>
        <w:jc w:val="center"/>
        <w:rPr>
          <w:rFonts w:ascii="Times New Roman" w:hAnsi="Times New Roman"/>
          <w:b/>
          <w:bCs/>
          <w:sz w:val="24"/>
          <w:szCs w:val="24"/>
        </w:rPr>
      </w:pPr>
      <w:r w:rsidRPr="00CB7F71">
        <w:rPr>
          <w:rFonts w:ascii="Times New Roman" w:hAnsi="Times New Roman"/>
          <w:b/>
          <w:bCs/>
          <w:sz w:val="24"/>
          <w:szCs w:val="24"/>
        </w:rPr>
        <w:t xml:space="preserve">ДОГОВОР </w:t>
      </w:r>
      <w:r w:rsidR="00EF468B">
        <w:rPr>
          <w:rFonts w:ascii="Times New Roman" w:hAnsi="Times New Roman"/>
          <w:b/>
          <w:bCs/>
          <w:sz w:val="24"/>
          <w:szCs w:val="24"/>
        </w:rPr>
        <w:t>№_______</w:t>
      </w:r>
    </w:p>
    <w:p w:rsidR="00D35F4F" w:rsidRPr="00DF14E1" w:rsidRDefault="00791041" w:rsidP="00F658EE">
      <w:pPr>
        <w:pStyle w:val="ConsNonformat"/>
        <w:widowControl/>
        <w:ind w:right="0"/>
        <w:jc w:val="center"/>
        <w:rPr>
          <w:rFonts w:ascii="Times New Roman" w:hAnsi="Times New Roman"/>
          <w:b/>
          <w:bCs/>
          <w:sz w:val="24"/>
          <w:szCs w:val="24"/>
        </w:rPr>
      </w:pPr>
      <w:r w:rsidRPr="00DF14E1">
        <w:rPr>
          <w:rFonts w:ascii="Times New Roman" w:hAnsi="Times New Roman"/>
          <w:b/>
          <w:bCs/>
          <w:sz w:val="24"/>
          <w:szCs w:val="24"/>
        </w:rPr>
        <w:t xml:space="preserve">на </w:t>
      </w:r>
      <w:r w:rsidR="003A119B" w:rsidRPr="00DF14E1">
        <w:rPr>
          <w:rFonts w:ascii="Times New Roman" w:hAnsi="Times New Roman"/>
          <w:b/>
          <w:bCs/>
          <w:sz w:val="24"/>
          <w:szCs w:val="24"/>
        </w:rPr>
        <w:t xml:space="preserve">техническое </w:t>
      </w:r>
      <w:r w:rsidRPr="00DF14E1">
        <w:rPr>
          <w:rFonts w:ascii="Times New Roman" w:hAnsi="Times New Roman"/>
          <w:b/>
          <w:bCs/>
          <w:sz w:val="24"/>
          <w:szCs w:val="24"/>
        </w:rPr>
        <w:t>обслуживание</w:t>
      </w:r>
    </w:p>
    <w:p w:rsidR="00D50358" w:rsidRPr="00DF14E1" w:rsidRDefault="00D50358" w:rsidP="00A24C23">
      <w:pPr>
        <w:pStyle w:val="ConsNonformat"/>
        <w:widowControl/>
        <w:ind w:right="0"/>
        <w:rPr>
          <w:rFonts w:ascii="Times New Roman" w:hAnsi="Times New Roman"/>
          <w:b/>
          <w:bCs/>
          <w:sz w:val="24"/>
          <w:szCs w:val="24"/>
        </w:rPr>
      </w:pPr>
    </w:p>
    <w:p w:rsidR="00D50358" w:rsidRPr="00DF14E1" w:rsidRDefault="00D50358" w:rsidP="00A24C23">
      <w:pPr>
        <w:pStyle w:val="ConsNonformat"/>
        <w:widowControl/>
        <w:ind w:right="0"/>
        <w:rPr>
          <w:rFonts w:ascii="Times New Roman" w:hAnsi="Times New Roman"/>
          <w:b/>
          <w:bCs/>
          <w:sz w:val="24"/>
          <w:szCs w:val="24"/>
        </w:rPr>
      </w:pPr>
    </w:p>
    <w:p w:rsidR="000B7263" w:rsidRPr="00DF14E1" w:rsidRDefault="000B7263">
      <w:pPr>
        <w:pStyle w:val="ConsNonformat"/>
        <w:widowControl/>
        <w:ind w:right="0"/>
        <w:jc w:val="center"/>
        <w:rPr>
          <w:rFonts w:ascii="Times New Roman" w:hAnsi="Times New Roman"/>
          <w:sz w:val="24"/>
          <w:szCs w:val="24"/>
        </w:rPr>
      </w:pPr>
    </w:p>
    <w:p w:rsidR="00D35F4F" w:rsidRPr="00CB7F71" w:rsidRDefault="006D2FD8" w:rsidP="004F20DA">
      <w:pPr>
        <w:pStyle w:val="ConsNonformat"/>
        <w:widowControl/>
        <w:ind w:right="0"/>
        <w:jc w:val="both"/>
        <w:rPr>
          <w:rFonts w:ascii="Times New Roman" w:hAnsi="Times New Roman"/>
          <w:b/>
          <w:bCs/>
          <w:sz w:val="24"/>
          <w:szCs w:val="24"/>
        </w:rPr>
      </w:pPr>
      <w:r w:rsidRPr="00DF14E1">
        <w:rPr>
          <w:rFonts w:ascii="Times New Roman" w:hAnsi="Times New Roman"/>
          <w:b/>
          <w:bCs/>
          <w:sz w:val="24"/>
          <w:szCs w:val="24"/>
        </w:rPr>
        <w:t>г. Москва</w:t>
      </w:r>
      <w:r w:rsidR="004F20DA" w:rsidRPr="00DF14E1">
        <w:rPr>
          <w:rFonts w:ascii="Times New Roman" w:hAnsi="Times New Roman"/>
          <w:b/>
          <w:bCs/>
          <w:sz w:val="24"/>
          <w:szCs w:val="24"/>
        </w:rPr>
        <w:t xml:space="preserve">                            </w:t>
      </w:r>
      <w:r w:rsidR="00263878" w:rsidRPr="00DF14E1">
        <w:rPr>
          <w:rFonts w:ascii="Times New Roman" w:hAnsi="Times New Roman"/>
          <w:b/>
          <w:bCs/>
          <w:sz w:val="24"/>
          <w:szCs w:val="24"/>
        </w:rPr>
        <w:t xml:space="preserve">                              </w:t>
      </w:r>
      <w:r w:rsidR="000B7263" w:rsidRPr="00DF14E1">
        <w:rPr>
          <w:rFonts w:ascii="Times New Roman" w:hAnsi="Times New Roman"/>
          <w:b/>
          <w:bCs/>
          <w:sz w:val="24"/>
          <w:szCs w:val="24"/>
        </w:rPr>
        <w:t xml:space="preserve">                          </w:t>
      </w:r>
      <w:r w:rsidR="004F20DA" w:rsidRPr="00DF14E1">
        <w:rPr>
          <w:rFonts w:ascii="Times New Roman" w:hAnsi="Times New Roman"/>
          <w:b/>
          <w:bCs/>
          <w:sz w:val="24"/>
          <w:szCs w:val="24"/>
        </w:rPr>
        <w:t xml:space="preserve">  </w:t>
      </w:r>
      <w:r w:rsidR="00F658EE" w:rsidRPr="00DF14E1">
        <w:rPr>
          <w:rFonts w:ascii="Times New Roman" w:hAnsi="Times New Roman"/>
          <w:b/>
          <w:bCs/>
          <w:sz w:val="24"/>
          <w:szCs w:val="24"/>
        </w:rPr>
        <w:t xml:space="preserve">               </w:t>
      </w:r>
      <w:r w:rsidR="005D3B72">
        <w:rPr>
          <w:rFonts w:ascii="Times New Roman" w:hAnsi="Times New Roman"/>
          <w:b/>
          <w:bCs/>
          <w:sz w:val="24"/>
          <w:szCs w:val="24"/>
        </w:rPr>
        <w:t xml:space="preserve">      </w:t>
      </w:r>
      <w:r w:rsidR="00F658EE" w:rsidRPr="00DF14E1">
        <w:rPr>
          <w:rFonts w:ascii="Times New Roman" w:hAnsi="Times New Roman"/>
          <w:b/>
          <w:bCs/>
          <w:sz w:val="24"/>
          <w:szCs w:val="24"/>
        </w:rPr>
        <w:t xml:space="preserve">  </w:t>
      </w:r>
      <w:r w:rsidR="002757C4">
        <w:rPr>
          <w:rFonts w:ascii="Times New Roman" w:hAnsi="Times New Roman"/>
          <w:b/>
          <w:bCs/>
          <w:sz w:val="24"/>
          <w:szCs w:val="24"/>
        </w:rPr>
        <w:t xml:space="preserve">        </w:t>
      </w:r>
      <w:r w:rsidR="001C37B0">
        <w:rPr>
          <w:rFonts w:ascii="Times New Roman" w:hAnsi="Times New Roman"/>
          <w:b/>
          <w:bCs/>
          <w:sz w:val="24"/>
          <w:szCs w:val="24"/>
        </w:rPr>
        <w:t>_________</w:t>
      </w:r>
      <w:r w:rsidR="004C5ED4" w:rsidRPr="00DF14E1">
        <w:rPr>
          <w:rFonts w:ascii="Times New Roman" w:hAnsi="Times New Roman"/>
          <w:b/>
          <w:bCs/>
          <w:sz w:val="24"/>
          <w:szCs w:val="24"/>
        </w:rPr>
        <w:t xml:space="preserve"> </w:t>
      </w:r>
      <w:r w:rsidR="00A54394">
        <w:rPr>
          <w:rFonts w:ascii="Times New Roman" w:hAnsi="Times New Roman"/>
          <w:b/>
          <w:bCs/>
          <w:sz w:val="24"/>
          <w:szCs w:val="24"/>
        </w:rPr>
        <w:t>201</w:t>
      </w:r>
      <w:r w:rsidR="001C37B0">
        <w:rPr>
          <w:rFonts w:ascii="Times New Roman" w:hAnsi="Times New Roman"/>
          <w:b/>
          <w:bCs/>
          <w:sz w:val="24"/>
          <w:szCs w:val="24"/>
        </w:rPr>
        <w:t>6</w:t>
      </w:r>
      <w:r w:rsidRPr="00DF14E1">
        <w:rPr>
          <w:rFonts w:ascii="Times New Roman" w:hAnsi="Times New Roman"/>
          <w:b/>
          <w:bCs/>
          <w:sz w:val="24"/>
          <w:szCs w:val="24"/>
        </w:rPr>
        <w:t xml:space="preserve"> г.</w:t>
      </w:r>
    </w:p>
    <w:p w:rsidR="000B7263" w:rsidRPr="00CB7F71" w:rsidRDefault="000B7263">
      <w:pPr>
        <w:pStyle w:val="ConsNonformat"/>
        <w:widowControl/>
        <w:ind w:right="0"/>
        <w:jc w:val="both"/>
        <w:rPr>
          <w:rFonts w:ascii="Times New Roman" w:hAnsi="Times New Roman"/>
          <w:sz w:val="24"/>
          <w:szCs w:val="24"/>
        </w:rPr>
      </w:pPr>
    </w:p>
    <w:p w:rsidR="00F658EE" w:rsidRPr="00B9347F" w:rsidRDefault="00EF468B" w:rsidP="00B9347F">
      <w:pPr>
        <w:pStyle w:val="3"/>
      </w:pPr>
      <w:r>
        <w:rPr>
          <w:szCs w:val="24"/>
        </w:rPr>
        <w:t>_____________________________</w:t>
      </w:r>
      <w:r w:rsidR="00B9347F" w:rsidRPr="004A7E59">
        <w:rPr>
          <w:szCs w:val="24"/>
        </w:rPr>
        <w:t xml:space="preserve">, </w:t>
      </w:r>
      <w:r w:rsidR="00B9347F" w:rsidRPr="004A7E59">
        <w:rPr>
          <w:b w:val="0"/>
          <w:szCs w:val="24"/>
        </w:rPr>
        <w:t>именуемое в дальнейшем «Заказчик», в лице</w:t>
      </w:r>
      <w:r w:rsidR="00B9347F" w:rsidRPr="004A7E59">
        <w:rPr>
          <w:szCs w:val="24"/>
        </w:rPr>
        <w:t xml:space="preserve"> </w:t>
      </w:r>
      <w:r>
        <w:rPr>
          <w:szCs w:val="24"/>
        </w:rPr>
        <w:t>_________________________________</w:t>
      </w:r>
      <w:r w:rsidR="00B9347F" w:rsidRPr="004A7E59">
        <w:rPr>
          <w:b w:val="0"/>
          <w:szCs w:val="24"/>
        </w:rPr>
        <w:t>,</w:t>
      </w:r>
      <w:r w:rsidR="00B9347F" w:rsidRPr="004A7E59">
        <w:rPr>
          <w:szCs w:val="24"/>
        </w:rPr>
        <w:t xml:space="preserve"> </w:t>
      </w:r>
      <w:r w:rsidR="00B9347F" w:rsidRPr="004A7E59">
        <w:rPr>
          <w:b w:val="0"/>
          <w:szCs w:val="24"/>
        </w:rPr>
        <w:t xml:space="preserve">действующего на основании </w:t>
      </w:r>
      <w:r>
        <w:rPr>
          <w:b w:val="0"/>
          <w:szCs w:val="24"/>
        </w:rPr>
        <w:t>_________________</w:t>
      </w:r>
      <w:r w:rsidR="00B9347F" w:rsidRPr="004A7E59">
        <w:rPr>
          <w:szCs w:val="24"/>
        </w:rPr>
        <w:t>,</w:t>
      </w:r>
      <w:r w:rsidR="00B9347F">
        <w:t xml:space="preserve"> </w:t>
      </w:r>
      <w:r w:rsidR="006D2FD8" w:rsidRPr="00DF14E1">
        <w:rPr>
          <w:b w:val="0"/>
          <w:bCs/>
          <w:szCs w:val="24"/>
        </w:rPr>
        <w:t>с одной стороны</w:t>
      </w:r>
      <w:r w:rsidR="0000566A">
        <w:rPr>
          <w:b w:val="0"/>
          <w:bCs/>
          <w:szCs w:val="24"/>
        </w:rPr>
        <w:t>,</w:t>
      </w:r>
      <w:r w:rsidR="00140FC4" w:rsidRPr="00DF14E1">
        <w:rPr>
          <w:bCs/>
          <w:szCs w:val="24"/>
        </w:rPr>
        <w:t xml:space="preserve"> </w:t>
      </w:r>
      <w:r w:rsidR="00140FC4" w:rsidRPr="00DF14E1">
        <w:rPr>
          <w:b w:val="0"/>
          <w:bCs/>
          <w:szCs w:val="24"/>
        </w:rPr>
        <w:t xml:space="preserve">и </w:t>
      </w:r>
      <w:r>
        <w:rPr>
          <w:bCs/>
          <w:szCs w:val="24"/>
        </w:rPr>
        <w:t>_____________________________</w:t>
      </w:r>
      <w:r w:rsidR="00140FC4" w:rsidRPr="00DF14E1">
        <w:rPr>
          <w:b w:val="0"/>
          <w:bCs/>
          <w:szCs w:val="24"/>
        </w:rPr>
        <w:t>,</w:t>
      </w:r>
      <w:r w:rsidR="00F658EE" w:rsidRPr="00DF14E1">
        <w:rPr>
          <w:b w:val="0"/>
          <w:bCs/>
          <w:szCs w:val="24"/>
        </w:rPr>
        <w:t xml:space="preserve"> именуемое в дальнейшем "Предприятие Технического Обслуживания» («ПТО»), в лице </w:t>
      </w:r>
      <w:r>
        <w:rPr>
          <w:szCs w:val="24"/>
        </w:rPr>
        <w:t>________________________________________</w:t>
      </w:r>
      <w:r w:rsidR="00F658EE" w:rsidRPr="00DF14E1">
        <w:rPr>
          <w:b w:val="0"/>
          <w:bCs/>
          <w:szCs w:val="24"/>
        </w:rPr>
        <w:t>, действующе</w:t>
      </w:r>
      <w:r w:rsidR="009D3D58" w:rsidRPr="00DF14E1">
        <w:rPr>
          <w:b w:val="0"/>
          <w:bCs/>
          <w:szCs w:val="24"/>
        </w:rPr>
        <w:t xml:space="preserve">й </w:t>
      </w:r>
      <w:r w:rsidR="00F658EE" w:rsidRPr="00DF14E1">
        <w:rPr>
          <w:b w:val="0"/>
          <w:bCs/>
          <w:szCs w:val="24"/>
        </w:rPr>
        <w:t xml:space="preserve">на основании </w:t>
      </w:r>
      <w:r w:rsidR="004C60F8" w:rsidRPr="00DF14E1">
        <w:rPr>
          <w:b w:val="0"/>
          <w:bCs/>
          <w:szCs w:val="24"/>
        </w:rPr>
        <w:t>Устава</w:t>
      </w:r>
      <w:r w:rsidR="00F658EE" w:rsidRPr="00DF14E1">
        <w:rPr>
          <w:b w:val="0"/>
          <w:bCs/>
          <w:szCs w:val="24"/>
        </w:rPr>
        <w:t>, с другой стороны, совместно именуемые «Стороны», в соответствии с  Договором аренды нежилого помещения  по адресу Москва, Научный проезд, дом 12</w:t>
      </w:r>
      <w:r w:rsidR="00946FBB" w:rsidRPr="00DF14E1">
        <w:rPr>
          <w:b w:val="0"/>
          <w:bCs/>
          <w:szCs w:val="24"/>
        </w:rPr>
        <w:t xml:space="preserve"> </w:t>
      </w:r>
      <w:r w:rsidR="00F658EE" w:rsidRPr="00DF14E1">
        <w:rPr>
          <w:b w:val="0"/>
          <w:bCs/>
          <w:szCs w:val="24"/>
        </w:rPr>
        <w:t xml:space="preserve">(далее – Помещение) </w:t>
      </w:r>
      <w:r>
        <w:rPr>
          <w:b w:val="0"/>
          <w:bCs/>
          <w:szCs w:val="24"/>
        </w:rPr>
        <w:t>№_____</w:t>
      </w:r>
      <w:r w:rsidR="00F658EE" w:rsidRPr="00DF14E1">
        <w:rPr>
          <w:b w:val="0"/>
          <w:bCs/>
          <w:szCs w:val="24"/>
        </w:rPr>
        <w:t xml:space="preserve"> от </w:t>
      </w:r>
      <w:r w:rsidR="001C37B0">
        <w:rPr>
          <w:b w:val="0"/>
          <w:bCs/>
          <w:szCs w:val="24"/>
        </w:rPr>
        <w:t>________</w:t>
      </w:r>
      <w:r w:rsidR="00DF14E1" w:rsidRPr="00DF14E1">
        <w:rPr>
          <w:b w:val="0"/>
          <w:bCs/>
          <w:szCs w:val="24"/>
        </w:rPr>
        <w:t>20</w:t>
      </w:r>
      <w:r w:rsidR="00A54394">
        <w:rPr>
          <w:b w:val="0"/>
          <w:bCs/>
          <w:szCs w:val="24"/>
        </w:rPr>
        <w:t>1</w:t>
      </w:r>
      <w:r w:rsidR="001C37B0">
        <w:rPr>
          <w:b w:val="0"/>
          <w:bCs/>
          <w:szCs w:val="24"/>
        </w:rPr>
        <w:t>6</w:t>
      </w:r>
      <w:r w:rsidR="00DF14E1" w:rsidRPr="00DF14E1">
        <w:rPr>
          <w:b w:val="0"/>
          <w:bCs/>
          <w:szCs w:val="24"/>
        </w:rPr>
        <w:t xml:space="preserve"> г</w:t>
      </w:r>
      <w:r w:rsidR="00770B72" w:rsidRPr="00DF14E1">
        <w:rPr>
          <w:b w:val="0"/>
          <w:bCs/>
          <w:szCs w:val="24"/>
        </w:rPr>
        <w:t>. (</w:t>
      </w:r>
      <w:r w:rsidR="00770B72" w:rsidRPr="00CB7F71">
        <w:rPr>
          <w:b w:val="0"/>
          <w:bCs/>
          <w:szCs w:val="24"/>
        </w:rPr>
        <w:t xml:space="preserve">далее – Договор аренды), </w:t>
      </w:r>
      <w:r w:rsidR="00F658EE" w:rsidRPr="00CB7F71">
        <w:rPr>
          <w:b w:val="0"/>
          <w:bCs/>
          <w:szCs w:val="24"/>
        </w:rPr>
        <w:t>заключили настоящий Договор о нижеследующем:</w:t>
      </w:r>
    </w:p>
    <w:p w:rsidR="0065569D" w:rsidRPr="00CB7F71" w:rsidRDefault="0065569D" w:rsidP="002726AE">
      <w:pPr>
        <w:pStyle w:val="ConsNonformat"/>
        <w:widowControl/>
        <w:tabs>
          <w:tab w:val="left" w:pos="284"/>
        </w:tabs>
        <w:ind w:right="0" w:firstLine="284"/>
        <w:jc w:val="both"/>
        <w:rPr>
          <w:rFonts w:ascii="Times New Roman" w:hAnsi="Times New Roman"/>
          <w:sz w:val="24"/>
          <w:szCs w:val="24"/>
        </w:rPr>
      </w:pPr>
    </w:p>
    <w:p w:rsidR="006D2FD8" w:rsidRPr="00CB7F71" w:rsidRDefault="006D2FD8" w:rsidP="002726AE">
      <w:pPr>
        <w:pStyle w:val="ConsNormal"/>
        <w:widowControl/>
        <w:numPr>
          <w:ilvl w:val="0"/>
          <w:numId w:val="1"/>
        </w:numPr>
        <w:tabs>
          <w:tab w:val="left" w:pos="284"/>
        </w:tabs>
        <w:ind w:left="0" w:right="0" w:firstLine="284"/>
        <w:jc w:val="both"/>
        <w:rPr>
          <w:rFonts w:ascii="Times New Roman" w:hAnsi="Times New Roman"/>
          <w:b/>
          <w:bCs/>
          <w:sz w:val="24"/>
          <w:szCs w:val="24"/>
        </w:rPr>
      </w:pPr>
      <w:r w:rsidRPr="00CB7F71">
        <w:rPr>
          <w:rFonts w:ascii="Times New Roman" w:hAnsi="Times New Roman"/>
          <w:b/>
          <w:bCs/>
          <w:sz w:val="24"/>
          <w:szCs w:val="24"/>
        </w:rPr>
        <w:t>Предмет Договора.</w:t>
      </w:r>
      <w:r w:rsidR="00C81492" w:rsidRPr="00CB7F71">
        <w:rPr>
          <w:rFonts w:ascii="Times New Roman" w:hAnsi="Times New Roman"/>
          <w:b/>
          <w:bCs/>
          <w:sz w:val="24"/>
          <w:szCs w:val="24"/>
        </w:rPr>
        <w:t xml:space="preserve"> Срок действия </w:t>
      </w:r>
    </w:p>
    <w:p w:rsidR="006D2FD8" w:rsidRPr="00CB7F71" w:rsidRDefault="006D2FD8" w:rsidP="002726AE">
      <w:pPr>
        <w:pStyle w:val="ConsNormal"/>
        <w:widowControl/>
        <w:tabs>
          <w:tab w:val="left" w:pos="284"/>
        </w:tabs>
        <w:ind w:right="0" w:firstLine="284"/>
        <w:jc w:val="both"/>
        <w:rPr>
          <w:rFonts w:ascii="Times New Roman" w:hAnsi="Times New Roman"/>
          <w:b/>
          <w:bCs/>
          <w:sz w:val="24"/>
          <w:szCs w:val="24"/>
        </w:rPr>
      </w:pPr>
    </w:p>
    <w:p w:rsidR="007531A3" w:rsidRPr="00CB7F71" w:rsidRDefault="00534BF4" w:rsidP="00010F73">
      <w:pPr>
        <w:pStyle w:val="ConsNormal"/>
        <w:widowControl/>
        <w:numPr>
          <w:ilvl w:val="1"/>
          <w:numId w:val="2"/>
        </w:numPr>
        <w:tabs>
          <w:tab w:val="clear" w:pos="1575"/>
          <w:tab w:val="left" w:pos="284"/>
          <w:tab w:val="num" w:pos="567"/>
          <w:tab w:val="left" w:pos="851"/>
        </w:tabs>
        <w:ind w:left="0" w:right="0" w:firstLine="284"/>
        <w:jc w:val="both"/>
        <w:rPr>
          <w:rFonts w:ascii="Times New Roman" w:hAnsi="Times New Roman"/>
          <w:sz w:val="24"/>
          <w:szCs w:val="24"/>
        </w:rPr>
      </w:pPr>
      <w:r w:rsidRPr="00CB7F71">
        <w:rPr>
          <w:rFonts w:ascii="Times New Roman" w:hAnsi="Times New Roman"/>
          <w:sz w:val="24"/>
          <w:szCs w:val="24"/>
        </w:rPr>
        <w:t>Заказчик</w:t>
      </w:r>
      <w:r w:rsidR="003A119B" w:rsidRPr="00CB7F71">
        <w:rPr>
          <w:rFonts w:ascii="Times New Roman" w:hAnsi="Times New Roman"/>
          <w:sz w:val="24"/>
          <w:szCs w:val="24"/>
        </w:rPr>
        <w:t xml:space="preserve"> </w:t>
      </w:r>
      <w:r w:rsidR="006D2FD8" w:rsidRPr="00CB7F71">
        <w:rPr>
          <w:rFonts w:ascii="Times New Roman" w:hAnsi="Times New Roman"/>
          <w:sz w:val="24"/>
          <w:szCs w:val="24"/>
        </w:rPr>
        <w:t xml:space="preserve">поручает, а </w:t>
      </w:r>
      <w:r w:rsidR="003A119B" w:rsidRPr="00CB7F71">
        <w:rPr>
          <w:rFonts w:ascii="Times New Roman" w:hAnsi="Times New Roman"/>
          <w:sz w:val="24"/>
          <w:szCs w:val="24"/>
        </w:rPr>
        <w:t xml:space="preserve">ПТО </w:t>
      </w:r>
      <w:r w:rsidR="006D2FD8" w:rsidRPr="00CB7F71">
        <w:rPr>
          <w:rFonts w:ascii="Times New Roman" w:hAnsi="Times New Roman"/>
          <w:sz w:val="24"/>
          <w:szCs w:val="24"/>
        </w:rPr>
        <w:t xml:space="preserve"> принимает на себя </w:t>
      </w:r>
      <w:r w:rsidR="003A119B" w:rsidRPr="00CB7F71">
        <w:rPr>
          <w:rFonts w:ascii="Times New Roman" w:hAnsi="Times New Roman"/>
          <w:sz w:val="24"/>
          <w:szCs w:val="24"/>
        </w:rPr>
        <w:t xml:space="preserve">осуществление технического обслуживания </w:t>
      </w:r>
      <w:r w:rsidRPr="00CB7F71">
        <w:rPr>
          <w:rFonts w:ascii="Times New Roman" w:hAnsi="Times New Roman"/>
          <w:sz w:val="24"/>
          <w:szCs w:val="24"/>
        </w:rPr>
        <w:t xml:space="preserve">Заказчика </w:t>
      </w:r>
      <w:r w:rsidR="00F4417E" w:rsidRPr="00CB7F71">
        <w:rPr>
          <w:rFonts w:ascii="Times New Roman" w:hAnsi="Times New Roman"/>
          <w:sz w:val="24"/>
          <w:szCs w:val="24"/>
        </w:rPr>
        <w:t>в здании по адресу Научный проезд дом 12 (далее – Здание</w:t>
      </w:r>
      <w:r w:rsidR="00CB056E" w:rsidRPr="00CB7F71">
        <w:rPr>
          <w:rFonts w:ascii="Times New Roman" w:hAnsi="Times New Roman"/>
          <w:sz w:val="24"/>
          <w:szCs w:val="24"/>
        </w:rPr>
        <w:t>, собственник Здания - Арендодатель</w:t>
      </w:r>
      <w:r w:rsidR="00F4417E" w:rsidRPr="00CB7F71">
        <w:rPr>
          <w:rFonts w:ascii="Times New Roman" w:hAnsi="Times New Roman"/>
          <w:sz w:val="24"/>
          <w:szCs w:val="24"/>
        </w:rPr>
        <w:t>). Техническое обслуживание включает в себя</w:t>
      </w:r>
      <w:r w:rsidR="003B5DE4" w:rsidRPr="00CB7F71">
        <w:rPr>
          <w:rFonts w:ascii="Times New Roman" w:hAnsi="Times New Roman"/>
          <w:sz w:val="24"/>
          <w:szCs w:val="24"/>
        </w:rPr>
        <w:t>:</w:t>
      </w:r>
    </w:p>
    <w:p w:rsidR="007531A3" w:rsidRPr="00CB7F71" w:rsidRDefault="00846873" w:rsidP="00010F7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1) </w:t>
      </w:r>
      <w:r w:rsidR="007531A3" w:rsidRPr="00CB7F71">
        <w:rPr>
          <w:rFonts w:ascii="Times New Roman" w:hAnsi="Times New Roman"/>
          <w:sz w:val="24"/>
          <w:szCs w:val="24"/>
        </w:rPr>
        <w:t xml:space="preserve"> техническое обслуживание </w:t>
      </w:r>
      <w:r w:rsidRPr="00CB7F71">
        <w:rPr>
          <w:rFonts w:ascii="Times New Roman" w:hAnsi="Times New Roman"/>
          <w:sz w:val="24"/>
          <w:szCs w:val="24"/>
        </w:rPr>
        <w:t xml:space="preserve"> П</w:t>
      </w:r>
      <w:r w:rsidR="007531A3" w:rsidRPr="00CB7F71">
        <w:rPr>
          <w:rFonts w:ascii="Times New Roman" w:hAnsi="Times New Roman"/>
          <w:sz w:val="24"/>
          <w:szCs w:val="24"/>
        </w:rPr>
        <w:t>омещения</w:t>
      </w:r>
      <w:r w:rsidR="00AB5F6C" w:rsidRPr="00CB7F71">
        <w:rPr>
          <w:rFonts w:ascii="Times New Roman" w:hAnsi="Times New Roman"/>
          <w:sz w:val="24"/>
          <w:szCs w:val="24"/>
        </w:rPr>
        <w:t>;</w:t>
      </w:r>
    </w:p>
    <w:p w:rsidR="00E6392A" w:rsidRPr="00CB7F71" w:rsidRDefault="00846873" w:rsidP="00010F7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2) </w:t>
      </w:r>
      <w:r w:rsidR="007531A3" w:rsidRPr="00CB7F71">
        <w:rPr>
          <w:rFonts w:ascii="Times New Roman" w:hAnsi="Times New Roman"/>
          <w:sz w:val="24"/>
          <w:szCs w:val="24"/>
        </w:rPr>
        <w:t xml:space="preserve">техническое обслуживание </w:t>
      </w:r>
      <w:r w:rsidR="00E6392A" w:rsidRPr="00CB7F71">
        <w:rPr>
          <w:rFonts w:ascii="Times New Roman" w:hAnsi="Times New Roman"/>
          <w:sz w:val="24"/>
          <w:szCs w:val="24"/>
        </w:rPr>
        <w:t>мест и помещений общего пользования, технических помещений, прилегающей территории</w:t>
      </w:r>
      <w:r w:rsidR="00AB5F6C" w:rsidRPr="00CB7F71">
        <w:rPr>
          <w:rFonts w:ascii="Times New Roman" w:hAnsi="Times New Roman"/>
          <w:sz w:val="24"/>
          <w:szCs w:val="24"/>
        </w:rPr>
        <w:t>;</w:t>
      </w:r>
    </w:p>
    <w:p w:rsidR="00E6392A" w:rsidRPr="00CB7F71" w:rsidRDefault="00E6392A" w:rsidP="00E6392A">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              Под местами и помещениями общего пользования в Договоре понимаются  входные группы, холлы, коридоры, лестницы и  лестничные площадки,  туалеты, а также крыши и  ограждающие конструкции и иные мета и помещения, используемые всеми пользователями помещений в Здании. Под техническими помещениями в Договоре понимаются подвалы,  служебные помещения,  технические этажи, лифтовые и иные шахты, вентиляционные камеры,  электрощитовые, лифты, лифтовые машинные помещения и  иные помещения, в которых расположены инженерные системы, оборудование и коммуникации.   </w:t>
      </w:r>
    </w:p>
    <w:p w:rsidR="00E6392A" w:rsidRPr="00CB7F71" w:rsidRDefault="00846873" w:rsidP="007531A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3) </w:t>
      </w:r>
      <w:r w:rsidR="00E6392A" w:rsidRPr="00CB7F71">
        <w:rPr>
          <w:rFonts w:ascii="Times New Roman" w:hAnsi="Times New Roman"/>
          <w:sz w:val="24"/>
          <w:szCs w:val="24"/>
        </w:rPr>
        <w:t xml:space="preserve"> техническое обслуживание инженерных систем, оборудования и коммуникаций Здания,  а именно: систем э</w:t>
      </w:r>
      <w:r w:rsidR="00AB658D" w:rsidRPr="00CB7F71">
        <w:rPr>
          <w:rFonts w:ascii="Times New Roman" w:hAnsi="Times New Roman"/>
          <w:sz w:val="24"/>
          <w:szCs w:val="24"/>
        </w:rPr>
        <w:t>лектроснабжения (с учетом «Акта</w:t>
      </w:r>
      <w:r w:rsidR="00B91ABA" w:rsidRPr="00CB7F71">
        <w:rPr>
          <w:rFonts w:ascii="Times New Roman" w:hAnsi="Times New Roman"/>
          <w:sz w:val="24"/>
          <w:szCs w:val="24"/>
        </w:rPr>
        <w:t xml:space="preserve">  разграничения</w:t>
      </w:r>
      <w:r w:rsidR="00E6392A" w:rsidRPr="00CB7F71">
        <w:rPr>
          <w:rFonts w:ascii="Times New Roman" w:hAnsi="Times New Roman"/>
          <w:sz w:val="24"/>
          <w:szCs w:val="24"/>
        </w:rPr>
        <w:t xml:space="preserve"> эксплуатационной ответственности за сохранность  электроустановок (напр</w:t>
      </w:r>
      <w:r w:rsidR="00AB658D" w:rsidRPr="00CB7F71">
        <w:rPr>
          <w:rFonts w:ascii="Times New Roman" w:hAnsi="Times New Roman"/>
          <w:sz w:val="24"/>
          <w:szCs w:val="24"/>
        </w:rPr>
        <w:t>яжением до 380 В)», составляющего</w:t>
      </w:r>
      <w:r w:rsidR="00C64572" w:rsidRPr="00CB7F71">
        <w:rPr>
          <w:rFonts w:ascii="Times New Roman" w:hAnsi="Times New Roman"/>
          <w:sz w:val="24"/>
          <w:szCs w:val="24"/>
        </w:rPr>
        <w:t xml:space="preserve"> приложение</w:t>
      </w:r>
      <w:r w:rsidR="00E6392A" w:rsidRPr="00CB7F71">
        <w:rPr>
          <w:rFonts w:ascii="Times New Roman" w:hAnsi="Times New Roman"/>
          <w:sz w:val="24"/>
          <w:szCs w:val="24"/>
        </w:rPr>
        <w:t xml:space="preserve"> к заключенн</w:t>
      </w:r>
      <w:r w:rsidR="007A4417" w:rsidRPr="00CB7F71">
        <w:rPr>
          <w:rFonts w:ascii="Times New Roman" w:hAnsi="Times New Roman"/>
          <w:sz w:val="24"/>
          <w:szCs w:val="24"/>
        </w:rPr>
        <w:t>ым Заказчиком договорам аренды)</w:t>
      </w:r>
      <w:r w:rsidR="00E6392A" w:rsidRPr="00CB7F71">
        <w:rPr>
          <w:rFonts w:ascii="Times New Roman" w:hAnsi="Times New Roman"/>
          <w:sz w:val="24"/>
          <w:szCs w:val="24"/>
        </w:rPr>
        <w:t xml:space="preserve">, водоснабжения, теплоснабжения, канализации, вентиляции, телефонной связи, лифтового  хозяйства  (далее – инженерных систем). </w:t>
      </w:r>
    </w:p>
    <w:p w:rsidR="00846873" w:rsidRPr="00CB7F71" w:rsidRDefault="00846873" w:rsidP="007531A3">
      <w:pPr>
        <w:pStyle w:val="ConsNormal"/>
        <w:widowControl/>
        <w:tabs>
          <w:tab w:val="left" w:pos="284"/>
          <w:tab w:val="left" w:pos="851"/>
        </w:tabs>
        <w:ind w:right="0" w:firstLine="0"/>
        <w:jc w:val="both"/>
        <w:rPr>
          <w:rFonts w:ascii="Times New Roman" w:hAnsi="Times New Roman"/>
          <w:sz w:val="24"/>
          <w:szCs w:val="24"/>
        </w:rPr>
      </w:pPr>
    </w:p>
    <w:p w:rsidR="00982B2A" w:rsidRPr="00CB7F71" w:rsidRDefault="006D2FD8" w:rsidP="00982B2A">
      <w:pPr>
        <w:pStyle w:val="ConsNormal"/>
        <w:widowControl/>
        <w:numPr>
          <w:ilvl w:val="1"/>
          <w:numId w:val="2"/>
        </w:numPr>
        <w:tabs>
          <w:tab w:val="left" w:pos="284"/>
          <w:tab w:val="left" w:pos="851"/>
        </w:tabs>
        <w:ind w:right="0"/>
        <w:jc w:val="both"/>
        <w:rPr>
          <w:rFonts w:ascii="Times New Roman" w:hAnsi="Times New Roman"/>
          <w:sz w:val="24"/>
          <w:szCs w:val="24"/>
        </w:rPr>
      </w:pPr>
      <w:r w:rsidRPr="00CB7F71">
        <w:rPr>
          <w:rFonts w:ascii="Times New Roman" w:hAnsi="Times New Roman"/>
          <w:sz w:val="24"/>
          <w:szCs w:val="24"/>
        </w:rPr>
        <w:t xml:space="preserve">Под </w:t>
      </w:r>
      <w:r w:rsidR="00D315FD" w:rsidRPr="00CB7F71">
        <w:rPr>
          <w:rFonts w:ascii="Times New Roman" w:hAnsi="Times New Roman"/>
          <w:sz w:val="24"/>
          <w:szCs w:val="24"/>
        </w:rPr>
        <w:t xml:space="preserve">техническим </w:t>
      </w:r>
      <w:r w:rsidR="004A6450" w:rsidRPr="00CB7F71">
        <w:rPr>
          <w:rFonts w:ascii="Times New Roman" w:hAnsi="Times New Roman"/>
          <w:sz w:val="24"/>
          <w:szCs w:val="24"/>
        </w:rPr>
        <w:t>обслуживанием</w:t>
      </w:r>
      <w:r w:rsidR="00D315FD" w:rsidRPr="00CB7F71">
        <w:rPr>
          <w:rFonts w:ascii="Times New Roman" w:hAnsi="Times New Roman"/>
          <w:sz w:val="24"/>
          <w:szCs w:val="24"/>
        </w:rPr>
        <w:t xml:space="preserve"> </w:t>
      </w:r>
      <w:r w:rsidRPr="00CB7F71">
        <w:rPr>
          <w:rFonts w:ascii="Times New Roman" w:hAnsi="Times New Roman"/>
          <w:sz w:val="24"/>
          <w:szCs w:val="24"/>
        </w:rPr>
        <w:t xml:space="preserve"> в настоящем Договоре понимается</w:t>
      </w:r>
      <w:r w:rsidR="00D315FD" w:rsidRPr="00CB7F71">
        <w:rPr>
          <w:rFonts w:ascii="Times New Roman" w:hAnsi="Times New Roman"/>
          <w:sz w:val="24"/>
          <w:szCs w:val="24"/>
        </w:rPr>
        <w:t>:</w:t>
      </w:r>
      <w:r w:rsidR="009765FA" w:rsidRPr="00CB7F71">
        <w:rPr>
          <w:rFonts w:ascii="Times New Roman" w:hAnsi="Times New Roman"/>
          <w:sz w:val="24"/>
          <w:szCs w:val="24"/>
        </w:rPr>
        <w:t xml:space="preserve">  </w:t>
      </w:r>
    </w:p>
    <w:p w:rsidR="0022159B" w:rsidRPr="00CB7F71" w:rsidRDefault="0022159B" w:rsidP="0022159B">
      <w:pPr>
        <w:pStyle w:val="ConsNormal"/>
        <w:widowControl/>
        <w:tabs>
          <w:tab w:val="left" w:pos="284"/>
          <w:tab w:val="left" w:pos="851"/>
        </w:tabs>
        <w:ind w:left="540" w:right="0" w:firstLine="0"/>
        <w:jc w:val="both"/>
        <w:rPr>
          <w:rFonts w:ascii="Times New Roman" w:hAnsi="Times New Roman"/>
          <w:sz w:val="24"/>
          <w:szCs w:val="24"/>
        </w:rPr>
      </w:pPr>
    </w:p>
    <w:p w:rsidR="0022159B" w:rsidRPr="00CB7F71" w:rsidRDefault="00D35F4F" w:rsidP="00010F73">
      <w:pPr>
        <w:widowControl w:val="0"/>
        <w:shd w:val="clear" w:color="auto" w:fill="FFFFFF"/>
        <w:tabs>
          <w:tab w:val="left" w:pos="567"/>
        </w:tabs>
        <w:autoSpaceDE w:val="0"/>
        <w:autoSpaceDN w:val="0"/>
        <w:adjustRightInd w:val="0"/>
        <w:ind w:left="552"/>
        <w:jc w:val="both"/>
        <w:rPr>
          <w:bCs/>
          <w:color w:val="000000"/>
          <w:sz w:val="24"/>
          <w:szCs w:val="24"/>
        </w:rPr>
      </w:pPr>
      <w:r w:rsidRPr="00CB7F71">
        <w:rPr>
          <w:bCs/>
          <w:color w:val="000000"/>
          <w:sz w:val="24"/>
          <w:szCs w:val="24"/>
        </w:rPr>
        <w:t xml:space="preserve">1) </w:t>
      </w:r>
      <w:r w:rsidR="00D50358" w:rsidRPr="00CB7F71">
        <w:rPr>
          <w:bCs/>
          <w:color w:val="000000"/>
          <w:sz w:val="24"/>
          <w:szCs w:val="24"/>
        </w:rPr>
        <w:t>О</w:t>
      </w:r>
      <w:r w:rsidR="007F5BE7" w:rsidRPr="00CB7F71">
        <w:rPr>
          <w:bCs/>
          <w:color w:val="000000"/>
          <w:sz w:val="24"/>
          <w:szCs w:val="24"/>
        </w:rPr>
        <w:t xml:space="preserve">рганизация </w:t>
      </w:r>
      <w:r w:rsidR="0022159B" w:rsidRPr="00CB7F71">
        <w:rPr>
          <w:bCs/>
          <w:color w:val="000000"/>
          <w:sz w:val="24"/>
          <w:szCs w:val="24"/>
        </w:rPr>
        <w:t xml:space="preserve"> обеспечени</w:t>
      </w:r>
      <w:r w:rsidR="007F5BE7" w:rsidRPr="00CB7F71">
        <w:rPr>
          <w:bCs/>
          <w:color w:val="000000"/>
          <w:sz w:val="24"/>
          <w:szCs w:val="24"/>
        </w:rPr>
        <w:t>я</w:t>
      </w:r>
      <w:r w:rsidR="0022159B" w:rsidRPr="00CB7F71">
        <w:rPr>
          <w:bCs/>
          <w:color w:val="000000"/>
          <w:sz w:val="24"/>
          <w:szCs w:val="24"/>
        </w:rPr>
        <w:t xml:space="preserve"> Здания </w:t>
      </w:r>
      <w:r w:rsidR="0022159B" w:rsidRPr="00CB7F71">
        <w:rPr>
          <w:bCs/>
          <w:color w:val="000000"/>
          <w:spacing w:val="-1"/>
          <w:sz w:val="24"/>
          <w:szCs w:val="24"/>
        </w:rPr>
        <w:t>коммунальными ресурсами</w:t>
      </w:r>
      <w:r w:rsidR="00D50358" w:rsidRPr="00CB7F71">
        <w:rPr>
          <w:bCs/>
          <w:color w:val="000000"/>
          <w:spacing w:val="-1"/>
          <w:sz w:val="24"/>
          <w:szCs w:val="24"/>
        </w:rPr>
        <w:t xml:space="preserve"> (</w:t>
      </w:r>
      <w:r w:rsidR="007F5BE7" w:rsidRPr="00CB7F71">
        <w:rPr>
          <w:bCs/>
          <w:color w:val="000000"/>
          <w:spacing w:val="-1"/>
          <w:sz w:val="24"/>
          <w:szCs w:val="24"/>
        </w:rPr>
        <w:t>услугами</w:t>
      </w:r>
      <w:r w:rsidR="00D50358" w:rsidRPr="00CB7F71">
        <w:rPr>
          <w:bCs/>
          <w:color w:val="000000"/>
          <w:spacing w:val="-1"/>
          <w:sz w:val="24"/>
          <w:szCs w:val="24"/>
        </w:rPr>
        <w:t>)</w:t>
      </w:r>
      <w:r w:rsidR="007F5BE7" w:rsidRPr="00CB7F71">
        <w:rPr>
          <w:bCs/>
          <w:color w:val="000000"/>
          <w:spacing w:val="-1"/>
          <w:sz w:val="24"/>
          <w:szCs w:val="24"/>
        </w:rPr>
        <w:t xml:space="preserve">, </w:t>
      </w:r>
      <w:r w:rsidR="00D50358" w:rsidRPr="00CB7F71">
        <w:rPr>
          <w:bCs/>
          <w:color w:val="000000"/>
          <w:spacing w:val="-1"/>
          <w:sz w:val="24"/>
          <w:szCs w:val="24"/>
        </w:rPr>
        <w:t>поставляемых (оказываемых) специализированными предприятиями. О</w:t>
      </w:r>
      <w:r w:rsidR="007F5BE7" w:rsidRPr="00CB7F71">
        <w:rPr>
          <w:bCs/>
          <w:color w:val="000000"/>
          <w:spacing w:val="-1"/>
          <w:sz w:val="24"/>
          <w:szCs w:val="24"/>
        </w:rPr>
        <w:t>рганизация   технического обслуживания и ремонтных работ</w:t>
      </w:r>
      <w:r w:rsidR="00D50358" w:rsidRPr="00CB7F71">
        <w:rPr>
          <w:bCs/>
          <w:color w:val="000000"/>
          <w:spacing w:val="-1"/>
          <w:sz w:val="24"/>
          <w:szCs w:val="24"/>
        </w:rPr>
        <w:t xml:space="preserve"> в Здании, осуществляемых и выполняемых специализированными предприятиями. </w:t>
      </w:r>
      <w:r w:rsidR="007F5BE7" w:rsidRPr="00CB7F71">
        <w:rPr>
          <w:bCs/>
          <w:color w:val="000000"/>
          <w:spacing w:val="-1"/>
          <w:sz w:val="24"/>
          <w:szCs w:val="24"/>
        </w:rPr>
        <w:t xml:space="preserve"> </w:t>
      </w:r>
      <w:r w:rsidR="0022159B" w:rsidRPr="00CB7F71">
        <w:rPr>
          <w:bCs/>
          <w:color w:val="000000"/>
          <w:sz w:val="24"/>
          <w:szCs w:val="24"/>
        </w:rPr>
        <w:t xml:space="preserve">Контроль выполнения </w:t>
      </w:r>
      <w:r w:rsidR="00AD6E17" w:rsidRPr="00CB7F71">
        <w:rPr>
          <w:bCs/>
          <w:color w:val="000000"/>
          <w:sz w:val="24"/>
          <w:szCs w:val="24"/>
        </w:rPr>
        <w:t xml:space="preserve">данными </w:t>
      </w:r>
      <w:r w:rsidR="0022159B" w:rsidRPr="00CB7F71">
        <w:rPr>
          <w:bCs/>
          <w:color w:val="000000"/>
          <w:sz w:val="24"/>
          <w:szCs w:val="24"/>
        </w:rPr>
        <w:t xml:space="preserve"> </w:t>
      </w:r>
      <w:r w:rsidR="00AD6E17" w:rsidRPr="00CB7F71">
        <w:rPr>
          <w:bCs/>
          <w:color w:val="000000"/>
          <w:sz w:val="24"/>
          <w:szCs w:val="24"/>
        </w:rPr>
        <w:t xml:space="preserve">предприятиями </w:t>
      </w:r>
      <w:r w:rsidR="0022159B" w:rsidRPr="00CB7F71">
        <w:rPr>
          <w:bCs/>
          <w:color w:val="000000"/>
          <w:sz w:val="24"/>
          <w:szCs w:val="24"/>
        </w:rPr>
        <w:t xml:space="preserve">  своих обязательств, </w:t>
      </w:r>
      <w:r w:rsidR="00D50358" w:rsidRPr="00CB7F71">
        <w:rPr>
          <w:bCs/>
          <w:color w:val="000000"/>
          <w:sz w:val="24"/>
          <w:szCs w:val="24"/>
        </w:rPr>
        <w:t xml:space="preserve">хода работ, взаимодействие  с ними  в процессе выполнения договоров, </w:t>
      </w:r>
      <w:r w:rsidR="0022159B" w:rsidRPr="00CB7F71">
        <w:rPr>
          <w:bCs/>
          <w:color w:val="000000"/>
          <w:sz w:val="24"/>
          <w:szCs w:val="24"/>
        </w:rPr>
        <w:t>своевременное их информи</w:t>
      </w:r>
      <w:r w:rsidR="00544B9B" w:rsidRPr="00CB7F71">
        <w:rPr>
          <w:bCs/>
          <w:color w:val="000000"/>
          <w:sz w:val="24"/>
          <w:szCs w:val="24"/>
        </w:rPr>
        <w:t>рование</w:t>
      </w:r>
      <w:r w:rsidR="0022159B" w:rsidRPr="00CB7F71">
        <w:rPr>
          <w:bCs/>
          <w:color w:val="000000"/>
          <w:sz w:val="24"/>
          <w:szCs w:val="24"/>
        </w:rPr>
        <w:t xml:space="preserve"> о состоянии инженерных систем,  взаимодействие с ними по </w:t>
      </w:r>
      <w:r w:rsidR="00AD6E17" w:rsidRPr="00CB7F71">
        <w:rPr>
          <w:bCs/>
          <w:color w:val="000000"/>
          <w:sz w:val="24"/>
          <w:szCs w:val="24"/>
        </w:rPr>
        <w:t>соответствующим вопросам</w:t>
      </w:r>
      <w:r w:rsidR="0022159B" w:rsidRPr="00CB7F71">
        <w:rPr>
          <w:bCs/>
          <w:color w:val="000000"/>
          <w:sz w:val="24"/>
          <w:szCs w:val="24"/>
        </w:rPr>
        <w:t xml:space="preserve">. </w:t>
      </w:r>
    </w:p>
    <w:p w:rsidR="0022159B" w:rsidRPr="00CB7F71" w:rsidRDefault="0022159B" w:rsidP="00010F73">
      <w:pPr>
        <w:widowControl w:val="0"/>
        <w:shd w:val="clear" w:color="auto" w:fill="FFFFFF"/>
        <w:tabs>
          <w:tab w:val="left" w:pos="1248"/>
        </w:tabs>
        <w:autoSpaceDE w:val="0"/>
        <w:autoSpaceDN w:val="0"/>
        <w:adjustRightInd w:val="0"/>
        <w:ind w:left="653"/>
        <w:rPr>
          <w:sz w:val="24"/>
          <w:szCs w:val="24"/>
        </w:rPr>
      </w:pPr>
    </w:p>
    <w:p w:rsidR="00982B2A" w:rsidRPr="00CB7F71" w:rsidRDefault="00D35F4F" w:rsidP="00E61526">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pacing w:val="-1"/>
          <w:sz w:val="24"/>
          <w:szCs w:val="24"/>
        </w:rPr>
        <w:t>2</w:t>
      </w:r>
      <w:r w:rsidR="00982B2A" w:rsidRPr="00CB7F71">
        <w:rPr>
          <w:rFonts w:ascii="Times New Roman" w:hAnsi="Times New Roman"/>
          <w:spacing w:val="-1"/>
          <w:sz w:val="24"/>
          <w:szCs w:val="24"/>
        </w:rPr>
        <w:t>) О</w:t>
      </w:r>
      <w:r w:rsidR="00982B2A" w:rsidRPr="00CB7F71">
        <w:rPr>
          <w:rFonts w:ascii="Times New Roman" w:hAnsi="Times New Roman"/>
          <w:sz w:val="24"/>
          <w:szCs w:val="24"/>
        </w:rPr>
        <w:t>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w:t>
      </w:r>
    </w:p>
    <w:p w:rsidR="0022159B" w:rsidRPr="00CB7F71" w:rsidRDefault="0022159B" w:rsidP="00E61526">
      <w:pPr>
        <w:pStyle w:val="ConsNormal"/>
        <w:widowControl/>
        <w:tabs>
          <w:tab w:val="left" w:pos="284"/>
          <w:tab w:val="left" w:pos="851"/>
        </w:tabs>
        <w:ind w:left="540" w:right="0" w:firstLine="0"/>
        <w:jc w:val="both"/>
        <w:rPr>
          <w:rFonts w:ascii="Times New Roman" w:hAnsi="Times New Roman"/>
          <w:sz w:val="24"/>
          <w:szCs w:val="24"/>
        </w:rPr>
      </w:pPr>
    </w:p>
    <w:p w:rsidR="0022159B" w:rsidRPr="00CB7F71" w:rsidRDefault="00D35F4F" w:rsidP="00E61526">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3</w:t>
      </w:r>
      <w:r w:rsidR="00982B2A" w:rsidRPr="00CB7F71">
        <w:rPr>
          <w:rFonts w:ascii="Times New Roman" w:hAnsi="Times New Roman"/>
          <w:sz w:val="24"/>
          <w:szCs w:val="24"/>
        </w:rPr>
        <w:t xml:space="preserve">) </w:t>
      </w:r>
      <w:r w:rsidR="007531A3" w:rsidRPr="00CB7F71">
        <w:rPr>
          <w:rFonts w:ascii="Times New Roman" w:hAnsi="Times New Roman"/>
          <w:sz w:val="24"/>
          <w:szCs w:val="24"/>
        </w:rPr>
        <w:t>Поддержание работоспособности и исправности инженерных систем</w:t>
      </w:r>
      <w:r w:rsidR="003B5DE4" w:rsidRPr="00CB7F71">
        <w:rPr>
          <w:rFonts w:ascii="Times New Roman" w:hAnsi="Times New Roman"/>
          <w:sz w:val="24"/>
          <w:szCs w:val="24"/>
        </w:rPr>
        <w:t xml:space="preserve">, </w:t>
      </w:r>
      <w:r w:rsidR="007531A3" w:rsidRPr="00CB7F71">
        <w:rPr>
          <w:rFonts w:ascii="Times New Roman" w:hAnsi="Times New Roman"/>
          <w:sz w:val="24"/>
          <w:szCs w:val="24"/>
        </w:rPr>
        <w:t xml:space="preserve">контроль их </w:t>
      </w:r>
    </w:p>
    <w:p w:rsidR="00982B2A" w:rsidRPr="00CB7F71" w:rsidRDefault="007531A3" w:rsidP="00E61526">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функционирования.</w:t>
      </w:r>
    </w:p>
    <w:p w:rsidR="0022159B" w:rsidRPr="00CB7F71" w:rsidRDefault="0022159B" w:rsidP="00E61526">
      <w:pPr>
        <w:pStyle w:val="ConsNormal"/>
        <w:widowControl/>
        <w:tabs>
          <w:tab w:val="left" w:pos="284"/>
          <w:tab w:val="left" w:pos="851"/>
        </w:tabs>
        <w:ind w:left="540" w:right="0" w:firstLine="0"/>
        <w:jc w:val="both"/>
        <w:rPr>
          <w:rFonts w:ascii="Times New Roman" w:hAnsi="Times New Roman"/>
          <w:sz w:val="24"/>
          <w:szCs w:val="24"/>
        </w:rPr>
      </w:pPr>
    </w:p>
    <w:p w:rsidR="00E61526" w:rsidRPr="00CB7F71" w:rsidRDefault="00321B0C" w:rsidP="00E61526">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D35F4F" w:rsidRPr="00CB7F71">
        <w:rPr>
          <w:rFonts w:ascii="Times New Roman" w:hAnsi="Times New Roman"/>
          <w:sz w:val="24"/>
          <w:szCs w:val="24"/>
        </w:rPr>
        <w:t>4</w:t>
      </w:r>
      <w:r w:rsidRPr="00CB7F71">
        <w:rPr>
          <w:rFonts w:ascii="Times New Roman" w:hAnsi="Times New Roman"/>
          <w:sz w:val="24"/>
          <w:szCs w:val="24"/>
        </w:rPr>
        <w:t>)</w:t>
      </w:r>
      <w:r w:rsidR="00F4417E" w:rsidRPr="00CB7F71">
        <w:rPr>
          <w:rFonts w:ascii="Times New Roman" w:hAnsi="Times New Roman"/>
          <w:sz w:val="24"/>
          <w:szCs w:val="24"/>
        </w:rPr>
        <w:t xml:space="preserve"> </w:t>
      </w:r>
      <w:r w:rsidR="00B77AAB" w:rsidRPr="00CB7F71">
        <w:rPr>
          <w:rFonts w:ascii="Times New Roman" w:hAnsi="Times New Roman"/>
          <w:sz w:val="24"/>
          <w:szCs w:val="24"/>
        </w:rPr>
        <w:t>Мониторинг технического сос</w:t>
      </w:r>
      <w:r w:rsidR="00E9150D" w:rsidRPr="00CB7F71">
        <w:rPr>
          <w:rFonts w:ascii="Times New Roman" w:hAnsi="Times New Roman"/>
          <w:sz w:val="24"/>
          <w:szCs w:val="24"/>
        </w:rPr>
        <w:t>тояния</w:t>
      </w:r>
      <w:r w:rsidR="007531A3" w:rsidRPr="00CB7F71">
        <w:rPr>
          <w:rFonts w:ascii="Times New Roman" w:hAnsi="Times New Roman"/>
          <w:sz w:val="24"/>
          <w:szCs w:val="24"/>
        </w:rPr>
        <w:t xml:space="preserve"> </w:t>
      </w:r>
      <w:r w:rsidR="00F4417E" w:rsidRPr="00CB7F71">
        <w:rPr>
          <w:rFonts w:ascii="Times New Roman" w:hAnsi="Times New Roman"/>
          <w:sz w:val="24"/>
          <w:szCs w:val="24"/>
        </w:rPr>
        <w:t>инженерных систем</w:t>
      </w:r>
      <w:r w:rsidR="001C3F3B" w:rsidRPr="00CB7F71">
        <w:rPr>
          <w:rFonts w:ascii="Times New Roman" w:hAnsi="Times New Roman"/>
          <w:sz w:val="24"/>
          <w:szCs w:val="24"/>
        </w:rPr>
        <w:t xml:space="preserve">, конструкций, элементов </w:t>
      </w:r>
      <w:r w:rsidR="0022159B" w:rsidRPr="00CB7F71">
        <w:rPr>
          <w:rFonts w:ascii="Times New Roman" w:hAnsi="Times New Roman"/>
          <w:sz w:val="24"/>
          <w:szCs w:val="24"/>
        </w:rPr>
        <w:t xml:space="preserve">            </w:t>
      </w:r>
    </w:p>
    <w:p w:rsidR="00E61526" w:rsidRPr="00CB7F71" w:rsidRDefault="00E61526" w:rsidP="00E61526">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6845B0" w:rsidRPr="00CB7F71">
        <w:rPr>
          <w:rFonts w:ascii="Times New Roman" w:hAnsi="Times New Roman"/>
          <w:sz w:val="24"/>
          <w:szCs w:val="24"/>
        </w:rPr>
        <w:t xml:space="preserve">отделки и формулирование предложений о необходимости проведения ремонтных работ </w:t>
      </w:r>
    </w:p>
    <w:p w:rsidR="007531A3" w:rsidRPr="00CB7F71" w:rsidRDefault="00E61526" w:rsidP="00E61526">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6845B0" w:rsidRPr="00CB7F71">
        <w:rPr>
          <w:rFonts w:ascii="Times New Roman" w:hAnsi="Times New Roman"/>
          <w:sz w:val="24"/>
          <w:szCs w:val="24"/>
        </w:rPr>
        <w:t xml:space="preserve">и </w:t>
      </w:r>
      <w:r w:rsidR="0022159B" w:rsidRPr="00CB7F71">
        <w:rPr>
          <w:rFonts w:ascii="Times New Roman" w:hAnsi="Times New Roman"/>
          <w:sz w:val="24"/>
          <w:szCs w:val="24"/>
        </w:rPr>
        <w:t xml:space="preserve"> </w:t>
      </w:r>
      <w:r w:rsidR="006845B0" w:rsidRPr="00CB7F71">
        <w:rPr>
          <w:rFonts w:ascii="Times New Roman" w:hAnsi="Times New Roman"/>
          <w:sz w:val="24"/>
          <w:szCs w:val="24"/>
        </w:rPr>
        <w:t>замены</w:t>
      </w:r>
      <w:r w:rsidR="00E9150D" w:rsidRPr="00CB7F71">
        <w:rPr>
          <w:rFonts w:ascii="Times New Roman" w:hAnsi="Times New Roman"/>
          <w:sz w:val="24"/>
          <w:szCs w:val="24"/>
        </w:rPr>
        <w:t>.</w:t>
      </w:r>
    </w:p>
    <w:p w:rsidR="0022159B" w:rsidRPr="00CB7F71" w:rsidRDefault="0022159B" w:rsidP="0022159B">
      <w:pPr>
        <w:pStyle w:val="ConsNormal"/>
        <w:widowControl/>
        <w:tabs>
          <w:tab w:val="left" w:pos="284"/>
          <w:tab w:val="left" w:pos="851"/>
        </w:tabs>
        <w:ind w:right="0" w:firstLine="0"/>
        <w:rPr>
          <w:rFonts w:ascii="Times New Roman" w:hAnsi="Times New Roman"/>
          <w:sz w:val="24"/>
          <w:szCs w:val="24"/>
        </w:rPr>
      </w:pPr>
    </w:p>
    <w:p w:rsidR="00E9150D" w:rsidRPr="00CB7F71" w:rsidRDefault="00982B2A" w:rsidP="0022159B">
      <w:pPr>
        <w:pStyle w:val="ConsNormal"/>
        <w:widowControl/>
        <w:tabs>
          <w:tab w:val="left" w:pos="284"/>
          <w:tab w:val="left" w:pos="851"/>
        </w:tabs>
        <w:ind w:right="0" w:firstLine="0"/>
        <w:rPr>
          <w:rFonts w:ascii="Times New Roman" w:hAnsi="Times New Roman"/>
          <w:sz w:val="24"/>
          <w:szCs w:val="24"/>
        </w:rPr>
      </w:pPr>
      <w:r w:rsidRPr="00CB7F71">
        <w:rPr>
          <w:rFonts w:ascii="Times New Roman" w:hAnsi="Times New Roman"/>
          <w:sz w:val="24"/>
          <w:szCs w:val="24"/>
        </w:rPr>
        <w:t xml:space="preserve">  </w:t>
      </w:r>
      <w:r w:rsidR="00626397" w:rsidRPr="00CB7F71">
        <w:rPr>
          <w:rFonts w:ascii="Times New Roman" w:hAnsi="Times New Roman"/>
          <w:sz w:val="24"/>
          <w:szCs w:val="24"/>
        </w:rPr>
        <w:t xml:space="preserve">     </w:t>
      </w:r>
      <w:r w:rsidR="00D35F4F" w:rsidRPr="00CB7F71">
        <w:rPr>
          <w:rFonts w:ascii="Times New Roman" w:hAnsi="Times New Roman"/>
          <w:sz w:val="24"/>
          <w:szCs w:val="24"/>
        </w:rPr>
        <w:t>5</w:t>
      </w:r>
      <w:r w:rsidR="0022159B" w:rsidRPr="00CB7F71">
        <w:rPr>
          <w:rFonts w:ascii="Times New Roman" w:hAnsi="Times New Roman"/>
          <w:sz w:val="24"/>
          <w:szCs w:val="24"/>
        </w:rPr>
        <w:t>)</w:t>
      </w:r>
      <w:r w:rsidRPr="00CB7F71">
        <w:rPr>
          <w:rFonts w:ascii="Times New Roman" w:hAnsi="Times New Roman"/>
          <w:sz w:val="24"/>
          <w:szCs w:val="24"/>
        </w:rPr>
        <w:t xml:space="preserve">  </w:t>
      </w:r>
      <w:r w:rsidR="00E9150D" w:rsidRPr="00CB7F71">
        <w:rPr>
          <w:rFonts w:ascii="Times New Roman" w:hAnsi="Times New Roman"/>
          <w:sz w:val="24"/>
          <w:szCs w:val="24"/>
        </w:rPr>
        <w:t>Наладка и регулировка инженерных систем.</w:t>
      </w:r>
    </w:p>
    <w:p w:rsidR="0022159B" w:rsidRPr="00CB7F71" w:rsidRDefault="0022159B" w:rsidP="0022159B">
      <w:pPr>
        <w:pStyle w:val="ConsNormal"/>
        <w:widowControl/>
        <w:tabs>
          <w:tab w:val="left" w:pos="284"/>
          <w:tab w:val="left" w:pos="851"/>
        </w:tabs>
        <w:ind w:right="0" w:firstLine="0"/>
        <w:rPr>
          <w:rFonts w:ascii="Times New Roman" w:hAnsi="Times New Roman"/>
          <w:sz w:val="24"/>
          <w:szCs w:val="24"/>
        </w:rPr>
      </w:pPr>
    </w:p>
    <w:p w:rsidR="00E9150D" w:rsidRPr="00CB7F71" w:rsidRDefault="00E9150D" w:rsidP="00D35F4F">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Подготовка Здания</w:t>
      </w:r>
      <w:r w:rsidR="00AB5F6C" w:rsidRPr="00CB7F71">
        <w:rPr>
          <w:rFonts w:ascii="Times New Roman" w:hAnsi="Times New Roman"/>
          <w:sz w:val="24"/>
          <w:szCs w:val="24"/>
        </w:rPr>
        <w:t xml:space="preserve">, </w:t>
      </w:r>
      <w:r w:rsidR="00851F1D" w:rsidRPr="00CB7F71">
        <w:rPr>
          <w:rFonts w:ascii="Times New Roman" w:hAnsi="Times New Roman"/>
          <w:sz w:val="24"/>
          <w:szCs w:val="24"/>
        </w:rPr>
        <w:t xml:space="preserve"> Помещения,  </w:t>
      </w:r>
      <w:r w:rsidR="00AB5F6C" w:rsidRPr="00CB7F71">
        <w:rPr>
          <w:rFonts w:ascii="Times New Roman" w:hAnsi="Times New Roman"/>
          <w:sz w:val="24"/>
          <w:szCs w:val="24"/>
        </w:rPr>
        <w:t>инженерных систем</w:t>
      </w:r>
      <w:r w:rsidR="00851F1D" w:rsidRPr="00CB7F71">
        <w:rPr>
          <w:rFonts w:ascii="Times New Roman" w:hAnsi="Times New Roman"/>
          <w:sz w:val="24"/>
          <w:szCs w:val="24"/>
        </w:rPr>
        <w:t xml:space="preserve"> к сезонной эксплуатации</w:t>
      </w:r>
      <w:r w:rsidRPr="00CB7F71">
        <w:rPr>
          <w:rFonts w:ascii="Times New Roman" w:hAnsi="Times New Roman"/>
          <w:sz w:val="24"/>
          <w:szCs w:val="24"/>
        </w:rPr>
        <w:t>.</w:t>
      </w:r>
    </w:p>
    <w:p w:rsidR="0022159B" w:rsidRPr="00CB7F71" w:rsidRDefault="0022159B" w:rsidP="0022159B">
      <w:pPr>
        <w:pStyle w:val="ConsNormal"/>
        <w:widowControl/>
        <w:tabs>
          <w:tab w:val="left" w:pos="284"/>
          <w:tab w:val="left" w:pos="851"/>
        </w:tabs>
        <w:ind w:left="420" w:right="0" w:firstLine="0"/>
        <w:rPr>
          <w:rFonts w:ascii="Times New Roman" w:hAnsi="Times New Roman"/>
          <w:sz w:val="24"/>
          <w:szCs w:val="24"/>
        </w:rPr>
      </w:pPr>
    </w:p>
    <w:p w:rsidR="005051F0" w:rsidRPr="00CB7F71" w:rsidRDefault="00EA79FC" w:rsidP="0022159B">
      <w:pPr>
        <w:pStyle w:val="ConsNormal"/>
        <w:widowControl/>
        <w:numPr>
          <w:ilvl w:val="0"/>
          <w:numId w:val="28"/>
        </w:numPr>
        <w:tabs>
          <w:tab w:val="left" w:pos="284"/>
          <w:tab w:val="left" w:pos="851"/>
        </w:tabs>
        <w:ind w:right="0"/>
        <w:rPr>
          <w:rFonts w:ascii="Times New Roman" w:hAnsi="Times New Roman"/>
          <w:sz w:val="24"/>
          <w:szCs w:val="24"/>
        </w:rPr>
      </w:pPr>
      <w:r w:rsidRPr="00EA79FC">
        <w:rPr>
          <w:rFonts w:ascii="Times New Roman" w:hAnsi="Times New Roman"/>
          <w:sz w:val="24"/>
          <w:szCs w:val="24"/>
        </w:rPr>
        <w:t>Уборка помещений общего пользования (общественных и санитарных зон),  уборка арендуемого Помещения</w:t>
      </w:r>
      <w:r w:rsidR="00851F1D" w:rsidRPr="00EA79FC">
        <w:rPr>
          <w:rFonts w:ascii="Times New Roman" w:hAnsi="Times New Roman"/>
          <w:sz w:val="24"/>
          <w:szCs w:val="24"/>
        </w:rPr>
        <w:t>.</w:t>
      </w:r>
      <w:r w:rsidR="005051F0" w:rsidRPr="00CB7F71">
        <w:rPr>
          <w:rFonts w:ascii="Times New Roman" w:hAnsi="Times New Roman"/>
          <w:sz w:val="24"/>
          <w:szCs w:val="24"/>
        </w:rPr>
        <w:t xml:space="preserve"> </w:t>
      </w:r>
    </w:p>
    <w:p w:rsidR="0022159B" w:rsidRPr="00CB7F71" w:rsidRDefault="0022159B" w:rsidP="0022159B">
      <w:pPr>
        <w:pStyle w:val="ConsNormal"/>
        <w:widowControl/>
        <w:tabs>
          <w:tab w:val="left" w:pos="284"/>
          <w:tab w:val="left" w:pos="851"/>
        </w:tabs>
        <w:ind w:left="420" w:right="0" w:firstLine="0"/>
        <w:rPr>
          <w:rFonts w:ascii="Times New Roman" w:hAnsi="Times New Roman"/>
          <w:sz w:val="24"/>
          <w:szCs w:val="24"/>
        </w:rPr>
      </w:pPr>
    </w:p>
    <w:p w:rsidR="008861DC" w:rsidRPr="00CB7F71" w:rsidRDefault="008861DC" w:rsidP="0022159B">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Обслуживание прилегающей территории</w:t>
      </w:r>
      <w:r w:rsidR="00C07AE3" w:rsidRPr="00CB7F71">
        <w:rPr>
          <w:rFonts w:ascii="Times New Roman" w:hAnsi="Times New Roman"/>
          <w:sz w:val="24"/>
          <w:szCs w:val="24"/>
        </w:rPr>
        <w:t xml:space="preserve"> Здания</w:t>
      </w:r>
      <w:r w:rsidRPr="00CB7F71">
        <w:rPr>
          <w:rFonts w:ascii="Times New Roman" w:hAnsi="Times New Roman"/>
          <w:sz w:val="24"/>
          <w:szCs w:val="24"/>
        </w:rPr>
        <w:t>.</w:t>
      </w:r>
    </w:p>
    <w:p w:rsidR="00170B26" w:rsidRPr="00CB7F71" w:rsidRDefault="00170B26" w:rsidP="002726AE">
      <w:pPr>
        <w:pStyle w:val="ConsNormal"/>
        <w:widowControl/>
        <w:tabs>
          <w:tab w:val="left" w:pos="284"/>
          <w:tab w:val="left" w:pos="851"/>
        </w:tabs>
        <w:ind w:left="420" w:right="0" w:firstLine="0"/>
        <w:jc w:val="both"/>
        <w:rPr>
          <w:rFonts w:ascii="Times New Roman" w:hAnsi="Times New Roman"/>
          <w:sz w:val="24"/>
          <w:szCs w:val="24"/>
        </w:rPr>
      </w:pPr>
    </w:p>
    <w:p w:rsidR="00170B26" w:rsidRPr="00CB7F71" w:rsidRDefault="003D6AD2"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ПТО </w:t>
      </w:r>
      <w:r w:rsidR="00170B26" w:rsidRPr="00CB7F71">
        <w:rPr>
          <w:rFonts w:ascii="Times New Roman" w:hAnsi="Times New Roman"/>
          <w:sz w:val="24"/>
          <w:szCs w:val="24"/>
        </w:rPr>
        <w:t xml:space="preserve">осуществляет </w:t>
      </w:r>
      <w:r w:rsidRPr="00CB7F71">
        <w:rPr>
          <w:rFonts w:ascii="Times New Roman" w:hAnsi="Times New Roman"/>
          <w:sz w:val="24"/>
          <w:szCs w:val="24"/>
        </w:rPr>
        <w:t xml:space="preserve">техническое </w:t>
      </w:r>
      <w:r w:rsidR="00170B26" w:rsidRPr="00CB7F71">
        <w:rPr>
          <w:rFonts w:ascii="Times New Roman" w:hAnsi="Times New Roman"/>
          <w:sz w:val="24"/>
          <w:szCs w:val="24"/>
        </w:rPr>
        <w:t xml:space="preserve"> обслуживание:</w:t>
      </w:r>
    </w:p>
    <w:p w:rsidR="00170B26" w:rsidRPr="00CB7F71" w:rsidRDefault="00170B26"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 с учетом реально сложившихся условий </w:t>
      </w:r>
      <w:r w:rsidR="003D6AD2" w:rsidRPr="00CB7F71">
        <w:rPr>
          <w:rFonts w:ascii="Times New Roman" w:hAnsi="Times New Roman"/>
          <w:sz w:val="24"/>
          <w:szCs w:val="24"/>
        </w:rPr>
        <w:t xml:space="preserve"> технического обслуживания</w:t>
      </w:r>
      <w:r w:rsidRPr="00CB7F71">
        <w:rPr>
          <w:rFonts w:ascii="Times New Roman" w:hAnsi="Times New Roman"/>
          <w:sz w:val="24"/>
          <w:szCs w:val="24"/>
        </w:rPr>
        <w:t>,</w:t>
      </w:r>
    </w:p>
    <w:p w:rsidR="00170B26" w:rsidRPr="00CB7F71" w:rsidRDefault="00170B26"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 </w:t>
      </w:r>
      <w:r w:rsidR="00D315FD" w:rsidRPr="00CB7F71">
        <w:rPr>
          <w:rFonts w:ascii="Times New Roman" w:hAnsi="Times New Roman"/>
          <w:sz w:val="24"/>
          <w:szCs w:val="24"/>
        </w:rPr>
        <w:t xml:space="preserve">с учетом </w:t>
      </w:r>
      <w:r w:rsidRPr="00CB7F71">
        <w:rPr>
          <w:rFonts w:ascii="Times New Roman" w:hAnsi="Times New Roman"/>
          <w:sz w:val="24"/>
          <w:szCs w:val="24"/>
        </w:rPr>
        <w:t xml:space="preserve">существующих </w:t>
      </w:r>
      <w:r w:rsidR="003D6AD2" w:rsidRPr="00CB7F71">
        <w:rPr>
          <w:rFonts w:ascii="Times New Roman" w:hAnsi="Times New Roman"/>
          <w:sz w:val="24"/>
          <w:szCs w:val="24"/>
        </w:rPr>
        <w:t xml:space="preserve">технических и </w:t>
      </w:r>
      <w:r w:rsidRPr="00CB7F71">
        <w:rPr>
          <w:rFonts w:ascii="Times New Roman" w:hAnsi="Times New Roman"/>
          <w:sz w:val="24"/>
          <w:szCs w:val="24"/>
        </w:rPr>
        <w:t>эксплуатационных возможностей Здания</w:t>
      </w:r>
      <w:r w:rsidR="00851F1D" w:rsidRPr="00CB7F71">
        <w:rPr>
          <w:rFonts w:ascii="Times New Roman" w:hAnsi="Times New Roman"/>
          <w:sz w:val="24"/>
          <w:szCs w:val="24"/>
        </w:rPr>
        <w:t xml:space="preserve"> и Помещения</w:t>
      </w:r>
      <w:r w:rsidRPr="00CB7F71">
        <w:rPr>
          <w:rFonts w:ascii="Times New Roman" w:hAnsi="Times New Roman"/>
          <w:sz w:val="24"/>
          <w:szCs w:val="24"/>
        </w:rPr>
        <w:t>,</w:t>
      </w:r>
    </w:p>
    <w:p w:rsidR="00170B26" w:rsidRPr="00CB7F71" w:rsidRDefault="00C07AE3"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 </w:t>
      </w:r>
      <w:r w:rsidR="00D315FD" w:rsidRPr="00CB7F71">
        <w:rPr>
          <w:rFonts w:ascii="Times New Roman" w:hAnsi="Times New Roman"/>
          <w:sz w:val="24"/>
          <w:szCs w:val="24"/>
        </w:rPr>
        <w:t xml:space="preserve">при условии полного и своевременного выполнения </w:t>
      </w:r>
      <w:r w:rsidR="00213B95" w:rsidRPr="00CB7F71">
        <w:rPr>
          <w:rFonts w:ascii="Times New Roman" w:hAnsi="Times New Roman"/>
          <w:sz w:val="24"/>
          <w:szCs w:val="24"/>
        </w:rPr>
        <w:t xml:space="preserve">Заказчиком </w:t>
      </w:r>
      <w:r w:rsidR="00D315FD" w:rsidRPr="00CB7F71">
        <w:rPr>
          <w:rFonts w:ascii="Times New Roman" w:hAnsi="Times New Roman"/>
          <w:sz w:val="24"/>
          <w:szCs w:val="24"/>
        </w:rPr>
        <w:t>Договора аренды.</w:t>
      </w:r>
    </w:p>
    <w:p w:rsidR="000E3E39" w:rsidRPr="00CB7F71" w:rsidRDefault="00A564E9"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w:t>
      </w:r>
      <w:r w:rsidRPr="00CB7F71">
        <w:rPr>
          <w:rFonts w:ascii="Times New Roman" w:hAnsi="Times New Roman"/>
          <w:b/>
          <w:sz w:val="24"/>
          <w:szCs w:val="24"/>
        </w:rPr>
        <w:t xml:space="preserve"> </w:t>
      </w:r>
      <w:r w:rsidRPr="00CB7F71">
        <w:rPr>
          <w:rFonts w:ascii="Times New Roman" w:hAnsi="Times New Roman"/>
          <w:sz w:val="24"/>
          <w:szCs w:val="24"/>
        </w:rPr>
        <w:t>в пределах полномочий</w:t>
      </w:r>
      <w:r w:rsidR="00C81492" w:rsidRPr="00CB7F71">
        <w:rPr>
          <w:rFonts w:ascii="Times New Roman" w:hAnsi="Times New Roman"/>
          <w:sz w:val="24"/>
          <w:szCs w:val="24"/>
        </w:rPr>
        <w:t xml:space="preserve"> ПТО</w:t>
      </w:r>
      <w:r w:rsidRPr="00CB7F71">
        <w:rPr>
          <w:rFonts w:ascii="Times New Roman" w:hAnsi="Times New Roman"/>
          <w:sz w:val="24"/>
          <w:szCs w:val="24"/>
        </w:rPr>
        <w:t xml:space="preserve">, установленных нормами и правилами </w:t>
      </w:r>
      <w:r w:rsidR="00C81492" w:rsidRPr="00CB7F71">
        <w:rPr>
          <w:rFonts w:ascii="Times New Roman" w:hAnsi="Times New Roman"/>
          <w:sz w:val="24"/>
          <w:szCs w:val="24"/>
        </w:rPr>
        <w:t xml:space="preserve">по обслуживанию </w:t>
      </w:r>
      <w:r w:rsidR="00AB658D" w:rsidRPr="00CB7F71">
        <w:rPr>
          <w:rFonts w:ascii="Times New Roman" w:hAnsi="Times New Roman"/>
          <w:sz w:val="24"/>
          <w:szCs w:val="24"/>
        </w:rPr>
        <w:t xml:space="preserve"> зданий и инженерных</w:t>
      </w:r>
      <w:r w:rsidRPr="00CB7F71">
        <w:rPr>
          <w:rFonts w:ascii="Times New Roman" w:hAnsi="Times New Roman"/>
          <w:sz w:val="24"/>
          <w:szCs w:val="24"/>
        </w:rPr>
        <w:t xml:space="preserve"> систем,</w:t>
      </w:r>
      <w:r w:rsidR="00AB658D" w:rsidRPr="00CB7F71">
        <w:rPr>
          <w:rFonts w:ascii="Times New Roman" w:hAnsi="Times New Roman"/>
          <w:sz w:val="24"/>
          <w:szCs w:val="24"/>
        </w:rPr>
        <w:t xml:space="preserve"> с учетом</w:t>
      </w:r>
      <w:r w:rsidR="00E4780A" w:rsidRPr="00CB7F71">
        <w:rPr>
          <w:rFonts w:ascii="Times New Roman" w:hAnsi="Times New Roman"/>
          <w:sz w:val="24"/>
          <w:szCs w:val="24"/>
        </w:rPr>
        <w:t xml:space="preserve"> </w:t>
      </w:r>
      <w:r w:rsidR="00B91ABA" w:rsidRPr="00CB7F71">
        <w:rPr>
          <w:rFonts w:ascii="Times New Roman" w:hAnsi="Times New Roman"/>
          <w:sz w:val="24"/>
          <w:szCs w:val="24"/>
        </w:rPr>
        <w:t>«Акта  разграничения</w:t>
      </w:r>
      <w:r w:rsidR="00E4780A" w:rsidRPr="00CB7F71">
        <w:rPr>
          <w:rFonts w:ascii="Times New Roman" w:hAnsi="Times New Roman"/>
          <w:sz w:val="24"/>
          <w:szCs w:val="24"/>
        </w:rPr>
        <w:t xml:space="preserve"> эксплуатационной ответственности за сохранность  электроустановок (напряжением до 380 В) и</w:t>
      </w:r>
      <w:r w:rsidR="00B91ABA" w:rsidRPr="00CB7F71">
        <w:rPr>
          <w:rFonts w:ascii="Times New Roman" w:hAnsi="Times New Roman"/>
          <w:sz w:val="24"/>
          <w:szCs w:val="24"/>
        </w:rPr>
        <w:t xml:space="preserve"> «Акта  разграничения</w:t>
      </w:r>
      <w:r w:rsidR="00AB658D" w:rsidRPr="00CB7F71">
        <w:rPr>
          <w:rFonts w:ascii="Times New Roman" w:hAnsi="Times New Roman"/>
          <w:sz w:val="24"/>
          <w:szCs w:val="24"/>
        </w:rPr>
        <w:t xml:space="preserve"> ответственности за пожарную безопасность</w:t>
      </w:r>
      <w:r w:rsidR="00BA3DAA" w:rsidRPr="00CB7F71">
        <w:rPr>
          <w:rFonts w:ascii="Times New Roman" w:hAnsi="Times New Roman"/>
          <w:sz w:val="24"/>
          <w:szCs w:val="24"/>
        </w:rPr>
        <w:t>»,</w:t>
      </w:r>
      <w:r w:rsidR="00E4780A" w:rsidRPr="00CB7F71">
        <w:rPr>
          <w:rFonts w:ascii="Times New Roman" w:hAnsi="Times New Roman"/>
          <w:sz w:val="24"/>
          <w:szCs w:val="24"/>
        </w:rPr>
        <w:t xml:space="preserve"> составляющих приложения</w:t>
      </w:r>
      <w:r w:rsidR="00BA3DAA" w:rsidRPr="00CB7F71">
        <w:rPr>
          <w:rFonts w:ascii="Times New Roman" w:hAnsi="Times New Roman"/>
          <w:sz w:val="24"/>
          <w:szCs w:val="24"/>
        </w:rPr>
        <w:t xml:space="preserve"> к заключенному Заказчиком Договору (договорам)</w:t>
      </w:r>
      <w:r w:rsidR="00AB658D" w:rsidRPr="00CB7F71">
        <w:rPr>
          <w:rFonts w:ascii="Times New Roman" w:hAnsi="Times New Roman"/>
          <w:sz w:val="24"/>
          <w:szCs w:val="24"/>
        </w:rPr>
        <w:t xml:space="preserve"> аренды</w:t>
      </w:r>
      <w:r w:rsidR="00BA3DAA" w:rsidRPr="00CB7F71">
        <w:rPr>
          <w:rFonts w:ascii="Times New Roman" w:hAnsi="Times New Roman"/>
          <w:sz w:val="24"/>
          <w:szCs w:val="24"/>
        </w:rPr>
        <w:t>,</w:t>
      </w:r>
      <w:r w:rsidRPr="00CB7F71">
        <w:rPr>
          <w:rFonts w:ascii="Times New Roman" w:hAnsi="Times New Roman"/>
          <w:sz w:val="24"/>
          <w:szCs w:val="24"/>
        </w:rPr>
        <w:t xml:space="preserve"> требований пожарных, санитарных, эксплуатационных, коммуникационных и иных государственных и муниципальных органов</w:t>
      </w:r>
      <w:r w:rsidR="00CD00C1" w:rsidRPr="00CB7F71">
        <w:rPr>
          <w:rFonts w:ascii="Times New Roman" w:hAnsi="Times New Roman"/>
          <w:sz w:val="24"/>
          <w:szCs w:val="24"/>
        </w:rPr>
        <w:t>, а также специализированных коммерческих организаций, осущест</w:t>
      </w:r>
      <w:r w:rsidR="00C64DA7" w:rsidRPr="00CB7F71">
        <w:rPr>
          <w:rFonts w:ascii="Times New Roman" w:hAnsi="Times New Roman"/>
          <w:sz w:val="24"/>
          <w:szCs w:val="24"/>
        </w:rPr>
        <w:t>вляющих деятельность в указанных сферах на основании лицензий</w:t>
      </w:r>
      <w:r w:rsidR="00AB658D" w:rsidRPr="00CB7F71">
        <w:rPr>
          <w:rFonts w:ascii="Times New Roman" w:hAnsi="Times New Roman"/>
          <w:sz w:val="24"/>
          <w:szCs w:val="24"/>
        </w:rPr>
        <w:t>.</w:t>
      </w:r>
    </w:p>
    <w:p w:rsidR="007045B2" w:rsidRPr="00CB7F71" w:rsidRDefault="007045B2" w:rsidP="002726AE">
      <w:pPr>
        <w:pStyle w:val="ConsNormal"/>
        <w:widowControl/>
        <w:tabs>
          <w:tab w:val="left" w:pos="284"/>
          <w:tab w:val="left" w:pos="851"/>
        </w:tabs>
        <w:ind w:left="420" w:right="0" w:firstLine="0"/>
        <w:jc w:val="both"/>
        <w:rPr>
          <w:rFonts w:ascii="Times New Roman" w:hAnsi="Times New Roman"/>
          <w:sz w:val="24"/>
          <w:szCs w:val="24"/>
        </w:rPr>
      </w:pPr>
    </w:p>
    <w:p w:rsidR="007045B2" w:rsidRPr="00CB7F71" w:rsidRDefault="007045B2" w:rsidP="002726AE">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Перечень работ и услуг по техническому обслуживанию указан в Перечне (Приложение 1, являющееся неотъемлемой частью настоящего Договора)</w:t>
      </w:r>
      <w:r w:rsidR="00AB5F6C" w:rsidRPr="00CB7F71">
        <w:rPr>
          <w:rFonts w:ascii="Times New Roman" w:hAnsi="Times New Roman"/>
          <w:sz w:val="24"/>
          <w:szCs w:val="24"/>
        </w:rPr>
        <w:t xml:space="preserve">.  </w:t>
      </w:r>
    </w:p>
    <w:p w:rsidR="007045B2" w:rsidRPr="00CB7F71" w:rsidRDefault="007045B2" w:rsidP="002726AE">
      <w:pPr>
        <w:pStyle w:val="ConsNormal"/>
        <w:widowControl/>
        <w:tabs>
          <w:tab w:val="left" w:pos="284"/>
          <w:tab w:val="left" w:pos="851"/>
        </w:tabs>
        <w:ind w:left="420" w:right="0" w:firstLine="0"/>
        <w:jc w:val="both"/>
        <w:rPr>
          <w:rFonts w:ascii="Times New Roman" w:hAnsi="Times New Roman"/>
          <w:sz w:val="24"/>
          <w:szCs w:val="24"/>
        </w:rPr>
      </w:pPr>
    </w:p>
    <w:p w:rsidR="00C81492" w:rsidRPr="00CB7F71" w:rsidRDefault="00C81492"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1.</w:t>
      </w:r>
      <w:r w:rsidR="007045B2" w:rsidRPr="00CB7F71">
        <w:rPr>
          <w:rFonts w:ascii="Times New Roman" w:hAnsi="Times New Roman"/>
          <w:sz w:val="24"/>
          <w:szCs w:val="24"/>
        </w:rPr>
        <w:t>3</w:t>
      </w:r>
      <w:r w:rsidRPr="00CB7F71">
        <w:rPr>
          <w:rFonts w:ascii="Times New Roman" w:hAnsi="Times New Roman"/>
          <w:sz w:val="24"/>
          <w:szCs w:val="24"/>
        </w:rPr>
        <w:t>.</w:t>
      </w:r>
      <w:r w:rsidR="008D6968" w:rsidRPr="00CB7F71">
        <w:rPr>
          <w:rFonts w:ascii="Times New Roman" w:hAnsi="Times New Roman"/>
          <w:sz w:val="24"/>
          <w:szCs w:val="24"/>
        </w:rPr>
        <w:t xml:space="preserve"> </w:t>
      </w:r>
      <w:r w:rsidRPr="00CB7F71">
        <w:rPr>
          <w:rFonts w:ascii="Times New Roman" w:hAnsi="Times New Roman"/>
          <w:sz w:val="24"/>
          <w:szCs w:val="24"/>
        </w:rPr>
        <w:t xml:space="preserve">ПТО </w:t>
      </w:r>
      <w:r w:rsidR="006D2FD8" w:rsidRPr="00CB7F71">
        <w:rPr>
          <w:rFonts w:ascii="Times New Roman" w:hAnsi="Times New Roman"/>
          <w:sz w:val="24"/>
          <w:szCs w:val="24"/>
        </w:rPr>
        <w:t>вправе</w:t>
      </w:r>
      <w:r w:rsidR="00C64DA7" w:rsidRPr="00CB7F71">
        <w:rPr>
          <w:rFonts w:ascii="Times New Roman" w:hAnsi="Times New Roman"/>
          <w:sz w:val="24"/>
          <w:szCs w:val="24"/>
        </w:rPr>
        <w:t xml:space="preserve">, без согласования с Заказчиком, </w:t>
      </w:r>
      <w:r w:rsidR="006D2FD8" w:rsidRPr="00CB7F71">
        <w:rPr>
          <w:rFonts w:ascii="Times New Roman" w:hAnsi="Times New Roman"/>
          <w:sz w:val="24"/>
          <w:szCs w:val="24"/>
        </w:rPr>
        <w:t xml:space="preserve"> пр</w:t>
      </w:r>
      <w:r w:rsidRPr="00CB7F71">
        <w:rPr>
          <w:rFonts w:ascii="Times New Roman" w:hAnsi="Times New Roman"/>
          <w:sz w:val="24"/>
          <w:szCs w:val="24"/>
        </w:rPr>
        <w:t xml:space="preserve">ивлекать третьи организации для </w:t>
      </w:r>
      <w:r w:rsidR="008D6968" w:rsidRPr="00CB7F71">
        <w:rPr>
          <w:rFonts w:ascii="Times New Roman" w:hAnsi="Times New Roman"/>
          <w:sz w:val="24"/>
          <w:szCs w:val="24"/>
        </w:rPr>
        <w:t>исполнения настоящего Договора</w:t>
      </w:r>
      <w:r w:rsidRPr="00CB7F71">
        <w:rPr>
          <w:rFonts w:ascii="Times New Roman" w:hAnsi="Times New Roman"/>
          <w:sz w:val="24"/>
          <w:szCs w:val="24"/>
        </w:rPr>
        <w:t>.</w:t>
      </w:r>
    </w:p>
    <w:p w:rsidR="0097173F" w:rsidRPr="00CB7F71" w:rsidRDefault="0097173F" w:rsidP="002726AE">
      <w:pPr>
        <w:pStyle w:val="ConsNormal"/>
        <w:widowControl/>
        <w:tabs>
          <w:tab w:val="left" w:pos="284"/>
          <w:tab w:val="left" w:pos="851"/>
        </w:tabs>
        <w:ind w:right="0" w:firstLine="0"/>
        <w:jc w:val="both"/>
        <w:rPr>
          <w:rFonts w:ascii="Times New Roman" w:hAnsi="Times New Roman"/>
          <w:sz w:val="24"/>
          <w:szCs w:val="24"/>
        </w:rPr>
      </w:pPr>
    </w:p>
    <w:p w:rsidR="000E3E39" w:rsidRPr="00CB7F71" w:rsidRDefault="00C81492"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1.</w:t>
      </w:r>
      <w:r w:rsidR="007045B2" w:rsidRPr="00CB7F71">
        <w:rPr>
          <w:rFonts w:ascii="Times New Roman" w:hAnsi="Times New Roman"/>
          <w:sz w:val="24"/>
          <w:szCs w:val="24"/>
        </w:rPr>
        <w:t>4</w:t>
      </w:r>
      <w:r w:rsidRPr="00CB7F71">
        <w:rPr>
          <w:rFonts w:ascii="Times New Roman" w:hAnsi="Times New Roman"/>
          <w:sz w:val="24"/>
          <w:szCs w:val="24"/>
        </w:rPr>
        <w:t xml:space="preserve">. Настоящий Договор </w:t>
      </w:r>
      <w:r w:rsidR="007D5160" w:rsidRPr="00CB7F71">
        <w:rPr>
          <w:rFonts w:ascii="Times New Roman" w:hAnsi="Times New Roman"/>
          <w:sz w:val="24"/>
          <w:szCs w:val="24"/>
        </w:rPr>
        <w:t xml:space="preserve">действует  в течение срока действия Договора аренды, </w:t>
      </w:r>
      <w:r w:rsidR="00BC3456" w:rsidRPr="00CB7F71">
        <w:rPr>
          <w:rFonts w:ascii="Times New Roman" w:hAnsi="Times New Roman"/>
          <w:sz w:val="24"/>
          <w:szCs w:val="24"/>
        </w:rPr>
        <w:t>если иное не предусмотрено другими пунктами</w:t>
      </w:r>
      <w:r w:rsidR="007D5160" w:rsidRPr="00CB7F71">
        <w:rPr>
          <w:rFonts w:ascii="Times New Roman" w:hAnsi="Times New Roman"/>
          <w:sz w:val="24"/>
          <w:szCs w:val="24"/>
        </w:rPr>
        <w:t xml:space="preserve"> настоящего </w:t>
      </w:r>
      <w:r w:rsidR="00BC3456" w:rsidRPr="00CB7F71">
        <w:rPr>
          <w:rFonts w:ascii="Times New Roman" w:hAnsi="Times New Roman"/>
          <w:sz w:val="24"/>
          <w:szCs w:val="24"/>
        </w:rPr>
        <w:t xml:space="preserve"> Договора.  </w:t>
      </w:r>
      <w:r w:rsidR="000E3E39" w:rsidRPr="00CB7F71">
        <w:rPr>
          <w:rFonts w:ascii="Times New Roman" w:hAnsi="Times New Roman"/>
          <w:sz w:val="24"/>
          <w:szCs w:val="24"/>
        </w:rPr>
        <w:t xml:space="preserve"> </w:t>
      </w:r>
    </w:p>
    <w:p w:rsidR="000E3E39" w:rsidRPr="00CB7F71" w:rsidRDefault="000E3E39" w:rsidP="002726AE">
      <w:pPr>
        <w:pStyle w:val="ConsNormal"/>
        <w:widowControl/>
        <w:tabs>
          <w:tab w:val="left" w:pos="284"/>
          <w:tab w:val="left" w:pos="851"/>
        </w:tabs>
        <w:ind w:right="0" w:firstLine="0"/>
        <w:jc w:val="both"/>
        <w:rPr>
          <w:rFonts w:ascii="Times New Roman" w:hAnsi="Times New Roman"/>
          <w:sz w:val="24"/>
          <w:szCs w:val="24"/>
        </w:rPr>
      </w:pPr>
    </w:p>
    <w:p w:rsidR="000E3E39" w:rsidRPr="00CB7F71" w:rsidRDefault="000E3E39" w:rsidP="002726AE">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2. Платежи и порядок расчетов</w:t>
      </w:r>
    </w:p>
    <w:p w:rsidR="000E3E39" w:rsidRPr="00CB7F71" w:rsidRDefault="000E3E39" w:rsidP="002726AE">
      <w:pPr>
        <w:pStyle w:val="ConsNormal"/>
        <w:widowControl/>
        <w:tabs>
          <w:tab w:val="left" w:pos="284"/>
          <w:tab w:val="left" w:pos="851"/>
        </w:tabs>
        <w:ind w:right="0" w:firstLine="0"/>
        <w:jc w:val="both"/>
        <w:rPr>
          <w:rFonts w:ascii="Times New Roman" w:hAnsi="Times New Roman"/>
          <w:sz w:val="24"/>
          <w:szCs w:val="24"/>
        </w:rPr>
      </w:pPr>
    </w:p>
    <w:p w:rsidR="00A16574" w:rsidRPr="00CB7F71" w:rsidRDefault="00A16574" w:rsidP="002726AE">
      <w:pPr>
        <w:pStyle w:val="aa"/>
        <w:spacing w:before="120"/>
        <w:ind w:left="0"/>
        <w:jc w:val="both"/>
        <w:rPr>
          <w:sz w:val="24"/>
          <w:szCs w:val="24"/>
        </w:rPr>
      </w:pPr>
      <w:r w:rsidRPr="00CB7F71">
        <w:rPr>
          <w:sz w:val="24"/>
          <w:szCs w:val="24"/>
        </w:rPr>
        <w:t xml:space="preserve"> 2.1. </w:t>
      </w:r>
      <w:r w:rsidR="00A24C23" w:rsidRPr="00CB7F71">
        <w:rPr>
          <w:sz w:val="24"/>
          <w:szCs w:val="24"/>
        </w:rPr>
        <w:t>В</w:t>
      </w:r>
      <w:r w:rsidRPr="00CB7F71">
        <w:rPr>
          <w:sz w:val="24"/>
          <w:szCs w:val="24"/>
        </w:rPr>
        <w:t>се счета по настоящему Договору выставляются в условных единицах. Все платежи по</w:t>
      </w:r>
      <w:r w:rsidR="00480C96" w:rsidRPr="00CB7F71">
        <w:rPr>
          <w:sz w:val="24"/>
          <w:szCs w:val="24"/>
        </w:rPr>
        <w:t xml:space="preserve"> н</w:t>
      </w:r>
      <w:r w:rsidRPr="00CB7F71">
        <w:rPr>
          <w:sz w:val="24"/>
          <w:szCs w:val="24"/>
        </w:rPr>
        <w:t xml:space="preserve">астоящему Договору  осуществляются в рублях по курсу условной единицы на день платежа (фактического </w:t>
      </w:r>
      <w:r w:rsidR="000B32FC" w:rsidRPr="00CB7F71">
        <w:rPr>
          <w:sz w:val="24"/>
          <w:szCs w:val="24"/>
        </w:rPr>
        <w:t>зачисления средств на расчетный счет ПТО)</w:t>
      </w:r>
      <w:r w:rsidRPr="00CB7F71">
        <w:rPr>
          <w:sz w:val="24"/>
          <w:szCs w:val="24"/>
        </w:rPr>
        <w:t>. Курс условной единицы – эквивалент одной условной единицы в рублях.</w:t>
      </w:r>
    </w:p>
    <w:p w:rsidR="000C1309" w:rsidRPr="00DF14E1" w:rsidRDefault="000C1309" w:rsidP="000C1309">
      <w:pPr>
        <w:ind w:firstLine="284"/>
        <w:jc w:val="both"/>
        <w:rPr>
          <w:sz w:val="24"/>
          <w:szCs w:val="24"/>
        </w:rPr>
      </w:pPr>
      <w:r w:rsidRPr="00DF14E1">
        <w:rPr>
          <w:sz w:val="24"/>
          <w:szCs w:val="24"/>
        </w:rPr>
        <w:t xml:space="preserve">      Курс условной единицы принимается сторонами, как  курс доллара США, установленный  ЦБ России на день платежа, но не ниже значения </w:t>
      </w:r>
      <w:r w:rsidR="001C37B0">
        <w:rPr>
          <w:sz w:val="24"/>
          <w:szCs w:val="24"/>
        </w:rPr>
        <w:t>38</w:t>
      </w:r>
      <w:r w:rsidRPr="00DF14E1">
        <w:rPr>
          <w:sz w:val="24"/>
          <w:szCs w:val="24"/>
        </w:rPr>
        <w:t>,</w:t>
      </w:r>
      <w:r w:rsidR="00BB3597">
        <w:rPr>
          <w:sz w:val="24"/>
          <w:szCs w:val="24"/>
        </w:rPr>
        <w:t>5</w:t>
      </w:r>
      <w:r w:rsidR="00480397">
        <w:rPr>
          <w:sz w:val="24"/>
          <w:szCs w:val="24"/>
        </w:rPr>
        <w:t>0</w:t>
      </w:r>
      <w:r w:rsidRPr="00DF14E1">
        <w:rPr>
          <w:sz w:val="24"/>
          <w:szCs w:val="24"/>
        </w:rPr>
        <w:t xml:space="preserve"> рубля за условную единицу.</w:t>
      </w:r>
    </w:p>
    <w:p w:rsidR="000C1309" w:rsidRPr="00782C20" w:rsidRDefault="000C1309" w:rsidP="000C1309">
      <w:pPr>
        <w:jc w:val="both"/>
        <w:rPr>
          <w:sz w:val="24"/>
          <w:szCs w:val="24"/>
        </w:rPr>
      </w:pPr>
      <w:r w:rsidRPr="00DF14E1">
        <w:rPr>
          <w:sz w:val="24"/>
          <w:szCs w:val="24"/>
        </w:rPr>
        <w:t xml:space="preserve">     В случае если значение курса условной единицы </w:t>
      </w:r>
      <w:r w:rsidR="001C37B0">
        <w:rPr>
          <w:sz w:val="24"/>
          <w:szCs w:val="24"/>
        </w:rPr>
        <w:t>выше</w:t>
      </w:r>
      <w:r w:rsidRPr="00DF14E1">
        <w:rPr>
          <w:sz w:val="24"/>
          <w:szCs w:val="24"/>
        </w:rPr>
        <w:t xml:space="preserve"> </w:t>
      </w:r>
      <w:r w:rsidR="001C37B0">
        <w:rPr>
          <w:sz w:val="24"/>
          <w:szCs w:val="24"/>
        </w:rPr>
        <w:t>38</w:t>
      </w:r>
      <w:r w:rsidRPr="00DF14E1">
        <w:rPr>
          <w:sz w:val="24"/>
          <w:szCs w:val="24"/>
        </w:rPr>
        <w:t>,</w:t>
      </w:r>
      <w:r w:rsidR="00BB3597">
        <w:rPr>
          <w:sz w:val="24"/>
          <w:szCs w:val="24"/>
        </w:rPr>
        <w:t>5</w:t>
      </w:r>
      <w:r w:rsidR="00965224">
        <w:rPr>
          <w:sz w:val="24"/>
          <w:szCs w:val="24"/>
        </w:rPr>
        <w:t>0</w:t>
      </w:r>
      <w:r w:rsidRPr="00DF14E1">
        <w:rPr>
          <w:sz w:val="24"/>
          <w:szCs w:val="24"/>
        </w:rPr>
        <w:t xml:space="preserve"> рубля, все платежи по настоящему Договору, устанавливаемые в условных единицах, осуществляются по курсу </w:t>
      </w:r>
      <w:r w:rsidR="001C37B0">
        <w:rPr>
          <w:sz w:val="24"/>
          <w:szCs w:val="24"/>
        </w:rPr>
        <w:t>38</w:t>
      </w:r>
      <w:r w:rsidRPr="00DF14E1">
        <w:rPr>
          <w:sz w:val="24"/>
          <w:szCs w:val="24"/>
        </w:rPr>
        <w:t>,</w:t>
      </w:r>
      <w:r w:rsidR="00BB3597">
        <w:rPr>
          <w:sz w:val="24"/>
          <w:szCs w:val="24"/>
        </w:rPr>
        <w:t>5</w:t>
      </w:r>
      <w:r w:rsidR="00965224">
        <w:rPr>
          <w:sz w:val="24"/>
          <w:szCs w:val="24"/>
        </w:rPr>
        <w:t>0</w:t>
      </w:r>
      <w:r w:rsidRPr="00DF14E1">
        <w:rPr>
          <w:sz w:val="24"/>
          <w:szCs w:val="24"/>
        </w:rPr>
        <w:t xml:space="preserve"> рубля.</w:t>
      </w:r>
    </w:p>
    <w:p w:rsidR="00D50358" w:rsidRPr="00CB7F71" w:rsidRDefault="00D50358" w:rsidP="002726AE">
      <w:pPr>
        <w:jc w:val="both"/>
        <w:rPr>
          <w:sz w:val="24"/>
          <w:szCs w:val="24"/>
        </w:rPr>
      </w:pPr>
    </w:p>
    <w:p w:rsidR="005E103A" w:rsidRPr="00CB7F71" w:rsidRDefault="005E103A" w:rsidP="005E103A">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w:t>
      </w:r>
      <w:r w:rsidR="009A5CE4" w:rsidRPr="00CB7F71">
        <w:rPr>
          <w:rFonts w:ascii="Times New Roman" w:hAnsi="Times New Roman"/>
          <w:sz w:val="24"/>
          <w:szCs w:val="24"/>
        </w:rPr>
        <w:t xml:space="preserve">2.2. </w:t>
      </w:r>
      <w:r w:rsidR="00E6392A" w:rsidRPr="00CB7F71">
        <w:rPr>
          <w:rFonts w:ascii="Times New Roman" w:hAnsi="Times New Roman"/>
          <w:sz w:val="24"/>
          <w:szCs w:val="24"/>
        </w:rPr>
        <w:t xml:space="preserve">В стоимость технического обслуживания по настоящему Договору включена стоимость </w:t>
      </w:r>
      <w:r w:rsidR="00846873" w:rsidRPr="00CB7F71">
        <w:rPr>
          <w:rFonts w:ascii="Times New Roman" w:hAnsi="Times New Roman"/>
          <w:sz w:val="24"/>
          <w:szCs w:val="24"/>
        </w:rPr>
        <w:t xml:space="preserve"> технического обслуживания  Помещения  и   соразмерная  </w:t>
      </w:r>
      <w:r w:rsidRPr="00CB7F71">
        <w:rPr>
          <w:rFonts w:ascii="Times New Roman" w:hAnsi="Times New Roman"/>
          <w:sz w:val="24"/>
          <w:szCs w:val="24"/>
        </w:rPr>
        <w:t xml:space="preserve">его </w:t>
      </w:r>
      <w:r w:rsidR="00846873" w:rsidRPr="00CB7F71">
        <w:rPr>
          <w:rFonts w:ascii="Times New Roman" w:hAnsi="Times New Roman"/>
          <w:sz w:val="24"/>
          <w:szCs w:val="24"/>
        </w:rPr>
        <w:t xml:space="preserve">площади   часть стоимости </w:t>
      </w:r>
      <w:r w:rsidR="00846873" w:rsidRPr="00CB7F71">
        <w:rPr>
          <w:rFonts w:ascii="Times New Roman" w:hAnsi="Times New Roman"/>
          <w:sz w:val="24"/>
          <w:szCs w:val="24"/>
        </w:rPr>
        <w:lastRenderedPageBreak/>
        <w:t xml:space="preserve">технического обслуживания  </w:t>
      </w:r>
      <w:r w:rsidRPr="00CB7F71">
        <w:rPr>
          <w:rFonts w:ascii="Times New Roman" w:hAnsi="Times New Roman"/>
          <w:sz w:val="24"/>
          <w:szCs w:val="24"/>
        </w:rPr>
        <w:t xml:space="preserve"> мест и помещений общего пользования, технических помещений, прилегающей территории,  инженерных систем (п.п.2)-3) пункта 1.1.)</w:t>
      </w:r>
    </w:p>
    <w:p w:rsidR="009E4B43" w:rsidRPr="00DF14E1" w:rsidRDefault="009A5CE4" w:rsidP="002726AE">
      <w:pPr>
        <w:pStyle w:val="a4"/>
        <w:ind w:firstLine="284"/>
        <w:rPr>
          <w:szCs w:val="24"/>
        </w:rPr>
      </w:pPr>
      <w:r w:rsidRPr="00CB7F71">
        <w:rPr>
          <w:szCs w:val="24"/>
        </w:rPr>
        <w:t>Стоимость технического</w:t>
      </w:r>
      <w:r w:rsidR="00A16574" w:rsidRPr="00CB7F71">
        <w:rPr>
          <w:szCs w:val="24"/>
        </w:rPr>
        <w:t xml:space="preserve"> обслуживани</w:t>
      </w:r>
      <w:r w:rsidRPr="00CB7F71">
        <w:rPr>
          <w:szCs w:val="24"/>
        </w:rPr>
        <w:t>я</w:t>
      </w:r>
      <w:r w:rsidR="00A16574" w:rsidRPr="00CB7F71">
        <w:rPr>
          <w:szCs w:val="24"/>
        </w:rPr>
        <w:t xml:space="preserve"> по настоящему Договору  устанавливается в размере: </w:t>
      </w:r>
      <w:r w:rsidR="00A54873">
        <w:rPr>
          <w:b/>
          <w:szCs w:val="24"/>
        </w:rPr>
        <w:t>147</w:t>
      </w:r>
      <w:r w:rsidR="00F658EE" w:rsidRPr="00DF14E1">
        <w:rPr>
          <w:b/>
          <w:szCs w:val="24"/>
        </w:rPr>
        <w:t xml:space="preserve"> (</w:t>
      </w:r>
      <w:r w:rsidR="00A54873">
        <w:rPr>
          <w:b/>
          <w:szCs w:val="24"/>
        </w:rPr>
        <w:t>Сто с</w:t>
      </w:r>
      <w:r w:rsidR="00BB3597">
        <w:rPr>
          <w:b/>
          <w:szCs w:val="24"/>
        </w:rPr>
        <w:t xml:space="preserve">орок </w:t>
      </w:r>
      <w:r w:rsidR="00A54873">
        <w:rPr>
          <w:b/>
          <w:szCs w:val="24"/>
        </w:rPr>
        <w:t>семь</w:t>
      </w:r>
      <w:r w:rsidR="00F658EE" w:rsidRPr="00DF14E1">
        <w:rPr>
          <w:b/>
          <w:szCs w:val="24"/>
        </w:rPr>
        <w:t>)</w:t>
      </w:r>
      <w:r w:rsidR="00A16574" w:rsidRPr="00DF14E1">
        <w:rPr>
          <w:szCs w:val="24"/>
        </w:rPr>
        <w:t xml:space="preserve"> условны</w:t>
      </w:r>
      <w:r w:rsidR="00A54873">
        <w:rPr>
          <w:szCs w:val="24"/>
        </w:rPr>
        <w:t>х</w:t>
      </w:r>
      <w:r w:rsidR="00A16574" w:rsidRPr="00DF14E1">
        <w:rPr>
          <w:szCs w:val="24"/>
        </w:rPr>
        <w:t xml:space="preserve"> единиц за 1 (один) кв.м</w:t>
      </w:r>
      <w:r w:rsidR="003E175B">
        <w:rPr>
          <w:szCs w:val="24"/>
        </w:rPr>
        <w:t>.</w:t>
      </w:r>
      <w:r w:rsidR="00A16574" w:rsidRPr="00DF14E1">
        <w:rPr>
          <w:szCs w:val="24"/>
        </w:rPr>
        <w:t xml:space="preserve"> </w:t>
      </w:r>
      <w:r w:rsidR="00904B23" w:rsidRPr="00DF14E1">
        <w:rPr>
          <w:szCs w:val="24"/>
        </w:rPr>
        <w:t xml:space="preserve">арендуемой </w:t>
      </w:r>
      <w:r w:rsidR="00213B95" w:rsidRPr="00DF14E1">
        <w:rPr>
          <w:szCs w:val="24"/>
        </w:rPr>
        <w:t xml:space="preserve">Заказчиком </w:t>
      </w:r>
      <w:r w:rsidR="00904B23" w:rsidRPr="00DF14E1">
        <w:rPr>
          <w:szCs w:val="24"/>
        </w:rPr>
        <w:t xml:space="preserve"> площади </w:t>
      </w:r>
      <w:r w:rsidR="00A16574" w:rsidRPr="00DF14E1">
        <w:rPr>
          <w:szCs w:val="24"/>
        </w:rPr>
        <w:t xml:space="preserve">в год, что составляет </w:t>
      </w:r>
      <w:r w:rsidR="00A54873" w:rsidRPr="00A54873">
        <w:rPr>
          <w:b/>
          <w:szCs w:val="24"/>
        </w:rPr>
        <w:t>12,2</w:t>
      </w:r>
      <w:r w:rsidR="00BB3597" w:rsidRPr="00A54873">
        <w:rPr>
          <w:b/>
          <w:szCs w:val="24"/>
        </w:rPr>
        <w:t>5</w:t>
      </w:r>
      <w:r w:rsidR="00F658EE" w:rsidRPr="00DF14E1">
        <w:rPr>
          <w:b/>
          <w:szCs w:val="24"/>
        </w:rPr>
        <w:t xml:space="preserve"> (</w:t>
      </w:r>
      <w:r w:rsidR="00A54873">
        <w:rPr>
          <w:b/>
          <w:szCs w:val="24"/>
        </w:rPr>
        <w:t>Двенадцать</w:t>
      </w:r>
      <w:r w:rsidR="00BB3597">
        <w:rPr>
          <w:b/>
          <w:szCs w:val="24"/>
        </w:rPr>
        <w:t xml:space="preserve"> целых </w:t>
      </w:r>
      <w:r w:rsidR="00A54873">
        <w:rPr>
          <w:b/>
          <w:szCs w:val="24"/>
        </w:rPr>
        <w:t xml:space="preserve">двадцать </w:t>
      </w:r>
      <w:r w:rsidR="00BB3597">
        <w:rPr>
          <w:b/>
          <w:szCs w:val="24"/>
        </w:rPr>
        <w:t xml:space="preserve">пять </w:t>
      </w:r>
      <w:r w:rsidR="00A54873">
        <w:rPr>
          <w:b/>
          <w:szCs w:val="24"/>
        </w:rPr>
        <w:t>со</w:t>
      </w:r>
      <w:r w:rsidR="00BB3597">
        <w:rPr>
          <w:b/>
          <w:szCs w:val="24"/>
        </w:rPr>
        <w:t>тых</w:t>
      </w:r>
      <w:r w:rsidR="00F658EE" w:rsidRPr="00DF14E1">
        <w:rPr>
          <w:b/>
          <w:szCs w:val="24"/>
        </w:rPr>
        <w:t>)</w:t>
      </w:r>
      <w:r w:rsidR="00B265F8" w:rsidRPr="00DF14E1">
        <w:rPr>
          <w:b/>
          <w:szCs w:val="24"/>
        </w:rPr>
        <w:t xml:space="preserve"> </w:t>
      </w:r>
      <w:r w:rsidR="00A16574" w:rsidRPr="00DF14E1">
        <w:rPr>
          <w:szCs w:val="24"/>
        </w:rPr>
        <w:t>условных единиц за 1 кв.м</w:t>
      </w:r>
      <w:r w:rsidR="003E175B">
        <w:rPr>
          <w:szCs w:val="24"/>
        </w:rPr>
        <w:t>.</w:t>
      </w:r>
      <w:r w:rsidR="00A16574" w:rsidRPr="00DF14E1">
        <w:rPr>
          <w:szCs w:val="24"/>
        </w:rPr>
        <w:t xml:space="preserve"> в месяц. </w:t>
      </w:r>
      <w:r w:rsidR="00904B23" w:rsidRPr="00DF14E1">
        <w:rPr>
          <w:szCs w:val="24"/>
        </w:rPr>
        <w:t xml:space="preserve"> Арендуема</w:t>
      </w:r>
      <w:r w:rsidR="009E4B43" w:rsidRPr="00DF14E1">
        <w:rPr>
          <w:szCs w:val="24"/>
        </w:rPr>
        <w:t>я</w:t>
      </w:r>
      <w:r w:rsidR="00904B23" w:rsidRPr="00DF14E1">
        <w:rPr>
          <w:szCs w:val="24"/>
        </w:rPr>
        <w:t xml:space="preserve"> площадь составляет</w:t>
      </w:r>
      <w:r w:rsidR="009E4B43" w:rsidRPr="00DF14E1">
        <w:rPr>
          <w:szCs w:val="24"/>
        </w:rPr>
        <w:t xml:space="preserve"> </w:t>
      </w:r>
      <w:r w:rsidR="00246532">
        <w:rPr>
          <w:b/>
          <w:szCs w:val="24"/>
        </w:rPr>
        <w:t>________________</w:t>
      </w:r>
      <w:bookmarkStart w:id="36" w:name="_GoBack"/>
      <w:bookmarkEnd w:id="36"/>
    </w:p>
    <w:p w:rsidR="00904B23" w:rsidRPr="00CB7F71" w:rsidRDefault="00904B23" w:rsidP="002726AE">
      <w:pPr>
        <w:pStyle w:val="a4"/>
        <w:ind w:firstLine="284"/>
        <w:rPr>
          <w:szCs w:val="24"/>
        </w:rPr>
      </w:pPr>
      <w:r w:rsidRPr="00DF14E1">
        <w:rPr>
          <w:szCs w:val="24"/>
        </w:rPr>
        <w:t>Общая сумма оплаты по Договору составляет</w:t>
      </w:r>
      <w:r w:rsidR="00E349B2" w:rsidRPr="00DF14E1">
        <w:rPr>
          <w:szCs w:val="24"/>
        </w:rPr>
        <w:t xml:space="preserve"> </w:t>
      </w:r>
      <w:r w:rsidR="008E0084">
        <w:rPr>
          <w:b/>
          <w:szCs w:val="24"/>
        </w:rPr>
        <w:t>15</w:t>
      </w:r>
      <w:r w:rsidR="001C37B0">
        <w:rPr>
          <w:b/>
          <w:szCs w:val="24"/>
        </w:rPr>
        <w:t xml:space="preserve"> </w:t>
      </w:r>
      <w:r w:rsidR="008E0084">
        <w:rPr>
          <w:b/>
          <w:szCs w:val="24"/>
        </w:rPr>
        <w:t>611,4</w:t>
      </w:r>
      <w:r w:rsidR="004C6436">
        <w:rPr>
          <w:b/>
          <w:szCs w:val="24"/>
        </w:rPr>
        <w:t xml:space="preserve"> </w:t>
      </w:r>
      <w:r w:rsidR="004F2AF9" w:rsidRPr="00DF14E1">
        <w:rPr>
          <w:b/>
          <w:szCs w:val="24"/>
        </w:rPr>
        <w:t>(</w:t>
      </w:r>
      <w:r w:rsidR="008E0084">
        <w:rPr>
          <w:b/>
          <w:szCs w:val="24"/>
        </w:rPr>
        <w:t xml:space="preserve">Пятнадцать тысяч шестьсот одиннадцать целых четыре десятых) </w:t>
      </w:r>
      <w:r w:rsidR="009E4B43" w:rsidRPr="00DF14E1">
        <w:rPr>
          <w:szCs w:val="24"/>
        </w:rPr>
        <w:t>условны</w:t>
      </w:r>
      <w:r w:rsidR="00B647DC">
        <w:rPr>
          <w:szCs w:val="24"/>
        </w:rPr>
        <w:t>х</w:t>
      </w:r>
      <w:r w:rsidR="009E4B43" w:rsidRPr="00DF14E1">
        <w:rPr>
          <w:szCs w:val="24"/>
        </w:rPr>
        <w:t xml:space="preserve"> единиц </w:t>
      </w:r>
      <w:r w:rsidRPr="00DF14E1">
        <w:rPr>
          <w:szCs w:val="24"/>
        </w:rPr>
        <w:t>в год</w:t>
      </w:r>
      <w:r w:rsidR="009E4B43" w:rsidRPr="00DF14E1">
        <w:rPr>
          <w:szCs w:val="24"/>
        </w:rPr>
        <w:t xml:space="preserve">, что составляет </w:t>
      </w:r>
      <w:r w:rsidR="001C37B0">
        <w:rPr>
          <w:szCs w:val="24"/>
        </w:rPr>
        <w:t xml:space="preserve"> </w:t>
      </w:r>
      <w:r w:rsidR="008E0084">
        <w:rPr>
          <w:b/>
          <w:szCs w:val="24"/>
        </w:rPr>
        <w:t>1</w:t>
      </w:r>
      <w:r w:rsidR="001C37B0">
        <w:rPr>
          <w:b/>
          <w:szCs w:val="24"/>
        </w:rPr>
        <w:t xml:space="preserve"> </w:t>
      </w:r>
      <w:r w:rsidR="008E0084">
        <w:rPr>
          <w:b/>
          <w:szCs w:val="24"/>
        </w:rPr>
        <w:t>300,95</w:t>
      </w:r>
      <w:r w:rsidR="00A54873">
        <w:rPr>
          <w:b/>
          <w:szCs w:val="24"/>
        </w:rPr>
        <w:t xml:space="preserve"> </w:t>
      </w:r>
      <w:r w:rsidR="004F2AF9" w:rsidRPr="00DF14E1">
        <w:rPr>
          <w:b/>
          <w:szCs w:val="24"/>
        </w:rPr>
        <w:t>(</w:t>
      </w:r>
      <w:r w:rsidR="008E0084">
        <w:rPr>
          <w:b/>
          <w:szCs w:val="24"/>
        </w:rPr>
        <w:t>одну тысячу триста целых девяносто пять сотых</w:t>
      </w:r>
      <w:r w:rsidR="006E4B56">
        <w:rPr>
          <w:b/>
          <w:szCs w:val="24"/>
        </w:rPr>
        <w:t>)</w:t>
      </w:r>
      <w:r w:rsidR="00F658EE" w:rsidRPr="00DF14E1">
        <w:rPr>
          <w:b/>
          <w:szCs w:val="24"/>
        </w:rPr>
        <w:t xml:space="preserve"> </w:t>
      </w:r>
      <w:r w:rsidR="009E4B43" w:rsidRPr="00DF14E1">
        <w:rPr>
          <w:szCs w:val="24"/>
        </w:rPr>
        <w:t>условн</w:t>
      </w:r>
      <w:r w:rsidR="008B3151" w:rsidRPr="00DF14E1">
        <w:rPr>
          <w:szCs w:val="24"/>
        </w:rPr>
        <w:t>ы</w:t>
      </w:r>
      <w:r w:rsidR="001C41B8">
        <w:rPr>
          <w:szCs w:val="24"/>
        </w:rPr>
        <w:t>х</w:t>
      </w:r>
      <w:r w:rsidR="009E4B43" w:rsidRPr="00CB7F71">
        <w:rPr>
          <w:szCs w:val="24"/>
        </w:rPr>
        <w:t xml:space="preserve"> единиц </w:t>
      </w:r>
      <w:r w:rsidRPr="00CB7F71">
        <w:rPr>
          <w:szCs w:val="24"/>
        </w:rPr>
        <w:t>в ме</w:t>
      </w:r>
      <w:r w:rsidR="009E4B43" w:rsidRPr="00CB7F71">
        <w:rPr>
          <w:szCs w:val="24"/>
        </w:rPr>
        <w:t>сяц.</w:t>
      </w:r>
    </w:p>
    <w:p w:rsidR="001E5F2E" w:rsidRPr="00CB7F71" w:rsidRDefault="001E5F2E" w:rsidP="002726AE">
      <w:pPr>
        <w:pStyle w:val="a4"/>
        <w:ind w:firstLine="284"/>
        <w:rPr>
          <w:szCs w:val="24"/>
        </w:rPr>
      </w:pPr>
      <w:r w:rsidRPr="00CB7F71">
        <w:rPr>
          <w:szCs w:val="24"/>
        </w:rPr>
        <w:t>Суммы, указанные в настоящем пункте</w:t>
      </w:r>
      <w:r w:rsidR="0013171C" w:rsidRPr="00CB7F71">
        <w:rPr>
          <w:szCs w:val="24"/>
        </w:rPr>
        <w:t>,</w:t>
      </w:r>
      <w:r w:rsidRPr="00CB7F71">
        <w:rPr>
          <w:szCs w:val="24"/>
        </w:rPr>
        <w:t xml:space="preserve"> НДС не облагаются.</w:t>
      </w:r>
    </w:p>
    <w:p w:rsidR="00F167FF" w:rsidRPr="00CB7F71" w:rsidRDefault="00F167FF" w:rsidP="002726AE">
      <w:pPr>
        <w:pStyle w:val="a4"/>
        <w:ind w:firstLine="284"/>
        <w:rPr>
          <w:szCs w:val="24"/>
        </w:rPr>
      </w:pPr>
      <w:r w:rsidRPr="00CB7F71">
        <w:rPr>
          <w:szCs w:val="24"/>
        </w:rPr>
        <w:t>Стороны исходят из того, что в разные  периоды (месяцы)   фактический состав</w:t>
      </w:r>
      <w:r w:rsidR="00846867" w:rsidRPr="00CB7F71">
        <w:rPr>
          <w:szCs w:val="24"/>
        </w:rPr>
        <w:t xml:space="preserve">, </w:t>
      </w:r>
      <w:r w:rsidRPr="00CB7F71">
        <w:rPr>
          <w:szCs w:val="24"/>
        </w:rPr>
        <w:t xml:space="preserve"> объем </w:t>
      </w:r>
      <w:r w:rsidR="00846867" w:rsidRPr="00CB7F71">
        <w:rPr>
          <w:szCs w:val="24"/>
        </w:rPr>
        <w:t xml:space="preserve"> и стоимость </w:t>
      </w:r>
      <w:r w:rsidRPr="00CB7F71">
        <w:rPr>
          <w:szCs w:val="24"/>
        </w:rPr>
        <w:t xml:space="preserve">работ могут различаться,  </w:t>
      </w:r>
      <w:r w:rsidR="00846867" w:rsidRPr="00CB7F71">
        <w:rPr>
          <w:szCs w:val="24"/>
        </w:rPr>
        <w:t xml:space="preserve">но для упрощения расчетов устанавливается  усредненная расценка, учитывающая  соответствующие колебания. </w:t>
      </w:r>
    </w:p>
    <w:p w:rsidR="00EB73E3" w:rsidRPr="00CB7F71" w:rsidRDefault="00EB73E3" w:rsidP="002726AE">
      <w:pPr>
        <w:pStyle w:val="a4"/>
        <w:ind w:firstLine="284"/>
        <w:rPr>
          <w:szCs w:val="24"/>
        </w:rPr>
      </w:pPr>
    </w:p>
    <w:p w:rsidR="00A16574" w:rsidRPr="00CB7F71" w:rsidRDefault="00A16574" w:rsidP="002726AE">
      <w:pPr>
        <w:pStyle w:val="a4"/>
        <w:rPr>
          <w:szCs w:val="24"/>
        </w:rPr>
      </w:pPr>
      <w:r w:rsidRPr="00CB7F71">
        <w:rPr>
          <w:szCs w:val="24"/>
        </w:rPr>
        <w:t xml:space="preserve">     2.</w:t>
      </w:r>
      <w:r w:rsidR="00C86106" w:rsidRPr="00CB7F71">
        <w:rPr>
          <w:szCs w:val="24"/>
        </w:rPr>
        <w:t>3</w:t>
      </w:r>
      <w:r w:rsidRPr="00CB7F71">
        <w:rPr>
          <w:szCs w:val="24"/>
        </w:rPr>
        <w:t xml:space="preserve">. </w:t>
      </w:r>
      <w:r w:rsidR="00782254" w:rsidRPr="00CB7F71">
        <w:rPr>
          <w:szCs w:val="24"/>
        </w:rPr>
        <w:t>Оплата технического</w:t>
      </w:r>
      <w:r w:rsidR="00C73CCC" w:rsidRPr="00CB7F71">
        <w:rPr>
          <w:szCs w:val="24"/>
        </w:rPr>
        <w:t xml:space="preserve"> </w:t>
      </w:r>
      <w:r w:rsidR="00EB73E3" w:rsidRPr="00CB7F71">
        <w:rPr>
          <w:szCs w:val="24"/>
        </w:rPr>
        <w:t xml:space="preserve">обслуживания </w:t>
      </w:r>
      <w:r w:rsidR="00C73CCC" w:rsidRPr="00CB7F71">
        <w:rPr>
          <w:szCs w:val="24"/>
        </w:rPr>
        <w:t>осуществляется</w:t>
      </w:r>
      <w:r w:rsidRPr="00CB7F71">
        <w:rPr>
          <w:szCs w:val="24"/>
        </w:rPr>
        <w:t xml:space="preserve"> </w:t>
      </w:r>
      <w:r w:rsidR="00213B95" w:rsidRPr="00CB7F71">
        <w:rPr>
          <w:szCs w:val="24"/>
        </w:rPr>
        <w:t>Заказчиком</w:t>
      </w:r>
      <w:r w:rsidRPr="00CB7F71">
        <w:rPr>
          <w:szCs w:val="24"/>
        </w:rPr>
        <w:t xml:space="preserve"> ежемесячно</w:t>
      </w:r>
      <w:r w:rsidR="00EB73E3" w:rsidRPr="00CB7F71">
        <w:rPr>
          <w:szCs w:val="24"/>
        </w:rPr>
        <w:t xml:space="preserve"> в течение 5 (пяти) банковских дней с даты вставления счета ПТО. ПТО выставляет указанный счет в первый рабочий день месяца, за </w:t>
      </w:r>
      <w:r w:rsidRPr="00CB7F71">
        <w:rPr>
          <w:szCs w:val="24"/>
        </w:rPr>
        <w:t xml:space="preserve"> который производится оплата.</w:t>
      </w:r>
    </w:p>
    <w:p w:rsidR="00D50358" w:rsidRPr="00CB7F71" w:rsidRDefault="00D50358" w:rsidP="002726AE">
      <w:pPr>
        <w:pStyle w:val="a4"/>
        <w:rPr>
          <w:szCs w:val="24"/>
        </w:rPr>
      </w:pPr>
    </w:p>
    <w:p w:rsidR="00A16574" w:rsidRPr="00CB7F71" w:rsidRDefault="00A16574" w:rsidP="002726AE">
      <w:pPr>
        <w:pStyle w:val="a4"/>
        <w:rPr>
          <w:szCs w:val="24"/>
        </w:rPr>
      </w:pPr>
      <w:r w:rsidRPr="00CB7F71">
        <w:rPr>
          <w:szCs w:val="24"/>
        </w:rPr>
        <w:t xml:space="preserve">     2.</w:t>
      </w:r>
      <w:r w:rsidR="00C86106" w:rsidRPr="00CB7F71">
        <w:rPr>
          <w:szCs w:val="24"/>
        </w:rPr>
        <w:t>4</w:t>
      </w:r>
      <w:r w:rsidRPr="00CB7F71">
        <w:rPr>
          <w:szCs w:val="24"/>
        </w:rPr>
        <w:t xml:space="preserve">.  В течение 5 (пяти) банковских дней с момента подписания настоящего Договора </w:t>
      </w:r>
      <w:r w:rsidR="00C86106" w:rsidRPr="00CB7F71">
        <w:rPr>
          <w:szCs w:val="24"/>
        </w:rPr>
        <w:t xml:space="preserve">Заказчик </w:t>
      </w:r>
      <w:r w:rsidRPr="00CB7F71">
        <w:rPr>
          <w:szCs w:val="24"/>
        </w:rPr>
        <w:t xml:space="preserve">перечисляет </w:t>
      </w:r>
      <w:r w:rsidR="00782254" w:rsidRPr="00CB7F71">
        <w:rPr>
          <w:szCs w:val="24"/>
        </w:rPr>
        <w:t xml:space="preserve">ПТО </w:t>
      </w:r>
      <w:r w:rsidRPr="00CB7F71">
        <w:rPr>
          <w:szCs w:val="24"/>
        </w:rPr>
        <w:t xml:space="preserve"> первый платеж </w:t>
      </w:r>
      <w:r w:rsidR="00782254" w:rsidRPr="00CB7F71">
        <w:rPr>
          <w:szCs w:val="24"/>
        </w:rPr>
        <w:t xml:space="preserve">за техническое обслуживание </w:t>
      </w:r>
      <w:r w:rsidRPr="00CB7F71">
        <w:rPr>
          <w:szCs w:val="24"/>
        </w:rPr>
        <w:t xml:space="preserve"> за остаток текущего месяц</w:t>
      </w:r>
      <w:r w:rsidR="00EB73E3" w:rsidRPr="00CB7F71">
        <w:rPr>
          <w:szCs w:val="24"/>
        </w:rPr>
        <w:t>а</w:t>
      </w:r>
      <w:r w:rsidRPr="00CB7F71">
        <w:rPr>
          <w:szCs w:val="24"/>
        </w:rPr>
        <w:t>, исходя из выставленн</w:t>
      </w:r>
      <w:r w:rsidR="00EB73E3" w:rsidRPr="00CB7F71">
        <w:rPr>
          <w:szCs w:val="24"/>
        </w:rPr>
        <w:t xml:space="preserve">ого </w:t>
      </w:r>
      <w:r w:rsidR="00782254" w:rsidRPr="00CB7F71">
        <w:rPr>
          <w:szCs w:val="24"/>
        </w:rPr>
        <w:t>ПТО</w:t>
      </w:r>
      <w:r w:rsidRPr="00CB7F71">
        <w:rPr>
          <w:szCs w:val="24"/>
        </w:rPr>
        <w:t xml:space="preserve"> счет</w:t>
      </w:r>
      <w:r w:rsidR="00EB73E3" w:rsidRPr="00CB7F71">
        <w:rPr>
          <w:szCs w:val="24"/>
        </w:rPr>
        <w:t>а</w:t>
      </w:r>
      <w:r w:rsidRPr="00CB7F71">
        <w:rPr>
          <w:szCs w:val="24"/>
        </w:rPr>
        <w:t>, являющ</w:t>
      </w:r>
      <w:r w:rsidR="00EB73E3" w:rsidRPr="00CB7F71">
        <w:rPr>
          <w:szCs w:val="24"/>
        </w:rPr>
        <w:t xml:space="preserve">егося </w:t>
      </w:r>
      <w:r w:rsidRPr="00CB7F71">
        <w:rPr>
          <w:szCs w:val="24"/>
        </w:rPr>
        <w:t xml:space="preserve"> неотъемлемым приложени</w:t>
      </w:r>
      <w:r w:rsidR="00EB73E3" w:rsidRPr="00CB7F71">
        <w:rPr>
          <w:szCs w:val="24"/>
        </w:rPr>
        <w:t>ем</w:t>
      </w:r>
      <w:r w:rsidRPr="00CB7F71">
        <w:rPr>
          <w:szCs w:val="24"/>
        </w:rPr>
        <w:t xml:space="preserve"> к настоящему Договору.</w:t>
      </w:r>
    </w:p>
    <w:p w:rsidR="00D50358" w:rsidRPr="00CB7F71" w:rsidRDefault="00D50358" w:rsidP="002726AE">
      <w:pPr>
        <w:pStyle w:val="a4"/>
        <w:rPr>
          <w:szCs w:val="24"/>
        </w:rPr>
      </w:pPr>
    </w:p>
    <w:p w:rsidR="00A16574" w:rsidRPr="00CB7F71" w:rsidRDefault="00A16574" w:rsidP="002726AE">
      <w:pPr>
        <w:pStyle w:val="a4"/>
        <w:ind w:firstLine="284"/>
        <w:rPr>
          <w:szCs w:val="24"/>
        </w:rPr>
      </w:pPr>
      <w:r w:rsidRPr="00CB7F71">
        <w:rPr>
          <w:szCs w:val="24"/>
        </w:rPr>
        <w:t>2.</w:t>
      </w:r>
      <w:r w:rsidR="00C86106" w:rsidRPr="00CB7F71">
        <w:rPr>
          <w:szCs w:val="24"/>
        </w:rPr>
        <w:t>5</w:t>
      </w:r>
      <w:r w:rsidRPr="00CB7F71">
        <w:rPr>
          <w:szCs w:val="24"/>
        </w:rPr>
        <w:t xml:space="preserve">. При </w:t>
      </w:r>
      <w:r w:rsidR="000315AF" w:rsidRPr="00CB7F71">
        <w:rPr>
          <w:szCs w:val="24"/>
        </w:rPr>
        <w:t xml:space="preserve">выполнении работ за отдельную плату Заказчик оплачивает их ПТО </w:t>
      </w:r>
      <w:r w:rsidRPr="00CB7F71">
        <w:rPr>
          <w:szCs w:val="24"/>
        </w:rPr>
        <w:t>на основании выставленных счетов в течение 5 (пяти) банковских дней.</w:t>
      </w:r>
    </w:p>
    <w:p w:rsidR="00D50358" w:rsidRPr="00CB7F71" w:rsidRDefault="00D50358" w:rsidP="002726AE">
      <w:pPr>
        <w:pStyle w:val="a4"/>
        <w:ind w:firstLine="284"/>
        <w:rPr>
          <w:szCs w:val="24"/>
        </w:rPr>
      </w:pPr>
    </w:p>
    <w:p w:rsidR="00A16574" w:rsidRPr="00CB7F71" w:rsidRDefault="00A16574" w:rsidP="002726AE">
      <w:pPr>
        <w:pStyle w:val="a4"/>
        <w:rPr>
          <w:szCs w:val="24"/>
        </w:rPr>
      </w:pPr>
      <w:r w:rsidRPr="00CB7F71">
        <w:rPr>
          <w:szCs w:val="24"/>
        </w:rPr>
        <w:t xml:space="preserve">    2.</w:t>
      </w:r>
      <w:r w:rsidR="00C86106" w:rsidRPr="00CB7F71">
        <w:rPr>
          <w:szCs w:val="24"/>
        </w:rPr>
        <w:t>6</w:t>
      </w:r>
      <w:r w:rsidRPr="00CB7F71">
        <w:rPr>
          <w:szCs w:val="24"/>
        </w:rPr>
        <w:t xml:space="preserve">. Датой оплаты всех платежей по настоящему Договору является дата зачисления средств на расчетный счет </w:t>
      </w:r>
      <w:r w:rsidR="00C86106" w:rsidRPr="00CB7F71">
        <w:rPr>
          <w:szCs w:val="24"/>
        </w:rPr>
        <w:t>ПТО</w:t>
      </w:r>
      <w:r w:rsidR="00F167FF" w:rsidRPr="00CB7F71">
        <w:rPr>
          <w:szCs w:val="24"/>
        </w:rPr>
        <w:t xml:space="preserve"> (внесение в кассу)</w:t>
      </w:r>
      <w:r w:rsidRPr="00CB7F71">
        <w:rPr>
          <w:szCs w:val="24"/>
        </w:rPr>
        <w:t>.</w:t>
      </w:r>
    </w:p>
    <w:p w:rsidR="00D50358" w:rsidRPr="00CB7F71" w:rsidRDefault="00D50358" w:rsidP="002726AE">
      <w:pPr>
        <w:pStyle w:val="a4"/>
        <w:rPr>
          <w:szCs w:val="24"/>
        </w:rPr>
      </w:pPr>
    </w:p>
    <w:p w:rsidR="00C86106" w:rsidRPr="00CB7F71" w:rsidRDefault="0008543B" w:rsidP="002726AE">
      <w:pPr>
        <w:pStyle w:val="a4"/>
        <w:rPr>
          <w:szCs w:val="24"/>
        </w:rPr>
      </w:pPr>
      <w:r w:rsidRPr="00CB7F71">
        <w:rPr>
          <w:szCs w:val="24"/>
        </w:rPr>
        <w:t xml:space="preserve">    2.</w:t>
      </w:r>
      <w:r w:rsidR="00C86106" w:rsidRPr="00CB7F71">
        <w:rPr>
          <w:szCs w:val="24"/>
        </w:rPr>
        <w:t>7</w:t>
      </w:r>
      <w:r w:rsidRPr="00CB7F71">
        <w:rPr>
          <w:szCs w:val="24"/>
        </w:rPr>
        <w:t xml:space="preserve">. </w:t>
      </w:r>
      <w:r w:rsidR="00F167FF" w:rsidRPr="00CB7F71">
        <w:rPr>
          <w:szCs w:val="24"/>
        </w:rPr>
        <w:t xml:space="preserve"> В последний </w:t>
      </w:r>
      <w:r w:rsidR="008C7AE5" w:rsidRPr="00CB7F71">
        <w:rPr>
          <w:szCs w:val="24"/>
        </w:rPr>
        <w:t xml:space="preserve"> </w:t>
      </w:r>
      <w:r w:rsidR="00F167FF" w:rsidRPr="00CB7F71">
        <w:rPr>
          <w:szCs w:val="24"/>
        </w:rPr>
        <w:t xml:space="preserve">день  календарного месяца ПТО передает Заказчику Акт </w:t>
      </w:r>
      <w:r w:rsidR="008C7AE5" w:rsidRPr="00CB7F71">
        <w:rPr>
          <w:szCs w:val="24"/>
        </w:rPr>
        <w:t xml:space="preserve"> </w:t>
      </w:r>
      <w:r w:rsidR="00F6239A" w:rsidRPr="00CB7F71">
        <w:rPr>
          <w:szCs w:val="24"/>
        </w:rPr>
        <w:t xml:space="preserve">оказания </w:t>
      </w:r>
      <w:r w:rsidR="008C7AE5" w:rsidRPr="00CB7F71">
        <w:rPr>
          <w:szCs w:val="24"/>
        </w:rPr>
        <w:t xml:space="preserve"> услуг</w:t>
      </w:r>
      <w:r w:rsidR="00F167FF" w:rsidRPr="00CB7F71">
        <w:rPr>
          <w:szCs w:val="24"/>
        </w:rPr>
        <w:t>. Заказчик обязан его рассмотреть в течение 5 (пяти) рабочих дней и подписать</w:t>
      </w:r>
      <w:r w:rsidR="00A22320" w:rsidRPr="00CB7F71">
        <w:rPr>
          <w:szCs w:val="24"/>
        </w:rPr>
        <w:t xml:space="preserve"> </w:t>
      </w:r>
      <w:r w:rsidR="00F167FF" w:rsidRPr="00CB7F71">
        <w:rPr>
          <w:szCs w:val="24"/>
        </w:rPr>
        <w:t>или представить мотивированный отказ</w:t>
      </w:r>
      <w:r w:rsidR="00846867" w:rsidRPr="00CB7F71">
        <w:rPr>
          <w:szCs w:val="24"/>
        </w:rPr>
        <w:t xml:space="preserve"> в письменном виде</w:t>
      </w:r>
      <w:r w:rsidR="00F167FF" w:rsidRPr="00CB7F71">
        <w:rPr>
          <w:szCs w:val="24"/>
        </w:rPr>
        <w:t xml:space="preserve">. </w:t>
      </w:r>
      <w:r w:rsidR="008C7AE5" w:rsidRPr="00CB7F71">
        <w:rPr>
          <w:szCs w:val="24"/>
        </w:rPr>
        <w:t xml:space="preserve">В случае непредставления мотивированного отказа </w:t>
      </w:r>
      <w:r w:rsidR="00CB056E" w:rsidRPr="00CB7F71">
        <w:rPr>
          <w:szCs w:val="24"/>
        </w:rPr>
        <w:t>в</w:t>
      </w:r>
      <w:r w:rsidR="008C7AE5" w:rsidRPr="00CB7F71">
        <w:rPr>
          <w:szCs w:val="24"/>
        </w:rPr>
        <w:t xml:space="preserve"> указанный  срок Акт  оказан</w:t>
      </w:r>
      <w:r w:rsidR="00F6239A" w:rsidRPr="00CB7F71">
        <w:rPr>
          <w:szCs w:val="24"/>
        </w:rPr>
        <w:t xml:space="preserve">ия </w:t>
      </w:r>
      <w:r w:rsidR="008C7AE5" w:rsidRPr="00CB7F71">
        <w:rPr>
          <w:szCs w:val="24"/>
        </w:rPr>
        <w:t xml:space="preserve">услуг  считается подписанным Заказчиком. </w:t>
      </w:r>
    </w:p>
    <w:p w:rsidR="00A16574" w:rsidRPr="00CB7F71" w:rsidRDefault="00A16574" w:rsidP="002726AE">
      <w:pPr>
        <w:pStyle w:val="ConsNormal"/>
        <w:widowControl/>
        <w:tabs>
          <w:tab w:val="left" w:pos="284"/>
        </w:tabs>
        <w:ind w:right="0"/>
        <w:jc w:val="both"/>
        <w:rPr>
          <w:rFonts w:ascii="Times New Roman" w:hAnsi="Times New Roman"/>
          <w:b/>
          <w:bCs/>
          <w:sz w:val="24"/>
          <w:szCs w:val="24"/>
        </w:rPr>
      </w:pPr>
    </w:p>
    <w:p w:rsidR="00A24C23" w:rsidRPr="00CB7F71" w:rsidRDefault="00A24C23" w:rsidP="002726AE">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3. Обязанности и права сторон</w:t>
      </w:r>
    </w:p>
    <w:p w:rsidR="00B95D53" w:rsidRPr="00CB7F71" w:rsidRDefault="00B95D53" w:rsidP="002726AE">
      <w:pPr>
        <w:pStyle w:val="ConsNormal"/>
        <w:widowControl/>
        <w:tabs>
          <w:tab w:val="left" w:pos="284"/>
          <w:tab w:val="left" w:pos="851"/>
        </w:tabs>
        <w:ind w:right="0" w:firstLine="0"/>
        <w:jc w:val="both"/>
        <w:rPr>
          <w:rFonts w:ascii="Times New Roman" w:hAnsi="Times New Roman"/>
          <w:b/>
          <w:sz w:val="24"/>
          <w:szCs w:val="24"/>
        </w:rPr>
      </w:pPr>
    </w:p>
    <w:p w:rsidR="000E3E39"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3.1. ПТО обязано:</w:t>
      </w:r>
    </w:p>
    <w:p w:rsidR="00B95D53"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а) осуществлять техническое обслуживание</w:t>
      </w:r>
      <w:r w:rsidR="00C73CCC" w:rsidRPr="00CB7F71">
        <w:rPr>
          <w:rFonts w:ascii="Times New Roman" w:hAnsi="Times New Roman"/>
          <w:sz w:val="24"/>
          <w:szCs w:val="24"/>
        </w:rPr>
        <w:t xml:space="preserve">  в соответствии с условиями настоящего Договора</w:t>
      </w:r>
      <w:r w:rsidRPr="00CB7F71">
        <w:rPr>
          <w:rFonts w:ascii="Times New Roman" w:hAnsi="Times New Roman"/>
          <w:sz w:val="24"/>
          <w:szCs w:val="24"/>
        </w:rPr>
        <w:t>.</w:t>
      </w:r>
    </w:p>
    <w:p w:rsidR="005C6E26" w:rsidRPr="00CB7F71" w:rsidRDefault="005C6E26" w:rsidP="002726AE">
      <w:pPr>
        <w:pStyle w:val="aa"/>
        <w:tabs>
          <w:tab w:val="left" w:pos="426"/>
        </w:tabs>
        <w:spacing w:after="0"/>
        <w:ind w:left="0"/>
        <w:jc w:val="both"/>
        <w:rPr>
          <w:sz w:val="24"/>
          <w:szCs w:val="24"/>
        </w:rPr>
      </w:pPr>
      <w:r w:rsidRPr="00CB7F71">
        <w:rPr>
          <w:sz w:val="24"/>
          <w:szCs w:val="24"/>
        </w:rPr>
        <w:t>ПТО не несет ответственност</w:t>
      </w:r>
      <w:r w:rsidR="008E7C3D" w:rsidRPr="00CB7F71">
        <w:rPr>
          <w:sz w:val="24"/>
          <w:szCs w:val="24"/>
        </w:rPr>
        <w:t>и</w:t>
      </w:r>
      <w:r w:rsidRPr="00CB7F71">
        <w:rPr>
          <w:sz w:val="24"/>
          <w:szCs w:val="24"/>
        </w:rPr>
        <w:t xml:space="preserve"> за </w:t>
      </w:r>
      <w:r w:rsidR="008E7C3D" w:rsidRPr="00CB7F71">
        <w:rPr>
          <w:sz w:val="24"/>
          <w:szCs w:val="24"/>
        </w:rPr>
        <w:t xml:space="preserve">выполнение договорных обязательств организациями, оказывающими услуги по </w:t>
      </w:r>
      <w:r w:rsidR="00CE028A" w:rsidRPr="00CB7F71">
        <w:rPr>
          <w:sz w:val="24"/>
          <w:szCs w:val="24"/>
        </w:rPr>
        <w:t>электроснабжению</w:t>
      </w:r>
      <w:r w:rsidR="00DA41E9" w:rsidRPr="00CB7F71">
        <w:rPr>
          <w:sz w:val="24"/>
          <w:szCs w:val="24"/>
        </w:rPr>
        <w:t>,</w:t>
      </w:r>
      <w:r w:rsidR="00E4780A" w:rsidRPr="00CB7F71">
        <w:rPr>
          <w:b/>
          <w:color w:val="000000"/>
          <w:spacing w:val="-1"/>
          <w:sz w:val="24"/>
          <w:szCs w:val="24"/>
        </w:rPr>
        <w:t xml:space="preserve"> </w:t>
      </w:r>
      <w:r w:rsidR="00E4780A" w:rsidRPr="00CB7F71">
        <w:rPr>
          <w:color w:val="000000"/>
          <w:spacing w:val="-1"/>
          <w:sz w:val="24"/>
          <w:szCs w:val="24"/>
        </w:rPr>
        <w:t>техническому обслуживанию и текущему ремонту пожарной сигнализации</w:t>
      </w:r>
      <w:r w:rsidR="00E4780A" w:rsidRPr="00CB7F71">
        <w:rPr>
          <w:b/>
          <w:color w:val="000000"/>
          <w:spacing w:val="-1"/>
          <w:sz w:val="24"/>
          <w:szCs w:val="24"/>
        </w:rPr>
        <w:t>,</w:t>
      </w:r>
      <w:r w:rsidR="008E7C3D" w:rsidRPr="00CB7F71">
        <w:rPr>
          <w:sz w:val="24"/>
          <w:szCs w:val="24"/>
        </w:rPr>
        <w:t xml:space="preserve"> теплоснабжению, водоснабжению, водоотведению, телефонной связи, другие коммунальные услуги, а также  за  </w:t>
      </w:r>
      <w:r w:rsidRPr="00CB7F71">
        <w:rPr>
          <w:sz w:val="24"/>
          <w:szCs w:val="24"/>
        </w:rPr>
        <w:t>работ</w:t>
      </w:r>
      <w:r w:rsidR="00FB7142" w:rsidRPr="00CB7F71">
        <w:rPr>
          <w:sz w:val="24"/>
          <w:szCs w:val="24"/>
        </w:rPr>
        <w:t xml:space="preserve">у </w:t>
      </w:r>
      <w:r w:rsidRPr="00CB7F71">
        <w:rPr>
          <w:sz w:val="24"/>
          <w:szCs w:val="24"/>
        </w:rPr>
        <w:t xml:space="preserve"> инженерных систем</w:t>
      </w:r>
      <w:r w:rsidR="00FB7142" w:rsidRPr="00CB7F71">
        <w:rPr>
          <w:sz w:val="24"/>
          <w:szCs w:val="24"/>
        </w:rPr>
        <w:t xml:space="preserve"> при  </w:t>
      </w:r>
      <w:r w:rsidR="00256B5E" w:rsidRPr="00CB7F71">
        <w:rPr>
          <w:sz w:val="24"/>
          <w:szCs w:val="24"/>
        </w:rPr>
        <w:t>отключения</w:t>
      </w:r>
      <w:r w:rsidR="00FB7142" w:rsidRPr="00CB7F71">
        <w:rPr>
          <w:sz w:val="24"/>
          <w:szCs w:val="24"/>
        </w:rPr>
        <w:t>х</w:t>
      </w:r>
      <w:r w:rsidR="00256B5E" w:rsidRPr="00CB7F71">
        <w:rPr>
          <w:sz w:val="24"/>
          <w:szCs w:val="24"/>
        </w:rPr>
        <w:t xml:space="preserve"> </w:t>
      </w:r>
      <w:r w:rsidRPr="00CB7F71">
        <w:rPr>
          <w:sz w:val="24"/>
          <w:szCs w:val="24"/>
        </w:rPr>
        <w:t xml:space="preserve"> </w:t>
      </w:r>
      <w:r w:rsidR="00FB7142" w:rsidRPr="00CB7F71">
        <w:rPr>
          <w:sz w:val="24"/>
          <w:szCs w:val="24"/>
        </w:rPr>
        <w:t>Здания от городских сетей и коммуникаций по причинам, не зависящим от ПТО, а также за</w:t>
      </w:r>
      <w:r w:rsidR="00C73CCC" w:rsidRPr="00CB7F71">
        <w:rPr>
          <w:sz w:val="24"/>
          <w:szCs w:val="24"/>
        </w:rPr>
        <w:t xml:space="preserve"> последствия подобных отключений</w:t>
      </w:r>
      <w:r w:rsidR="00FB7142" w:rsidRPr="00CB7F71">
        <w:rPr>
          <w:sz w:val="24"/>
          <w:szCs w:val="24"/>
        </w:rPr>
        <w:t xml:space="preserve">. </w:t>
      </w:r>
      <w:r w:rsidRPr="00CB7F71">
        <w:rPr>
          <w:sz w:val="24"/>
          <w:szCs w:val="24"/>
        </w:rPr>
        <w:t xml:space="preserve"> </w:t>
      </w:r>
    </w:p>
    <w:p w:rsidR="005C6E26" w:rsidRPr="00CB7F71" w:rsidRDefault="005C6E26" w:rsidP="002726AE">
      <w:pPr>
        <w:pStyle w:val="ConsNormal"/>
        <w:widowControl/>
        <w:tabs>
          <w:tab w:val="left" w:pos="284"/>
          <w:tab w:val="left" w:pos="851"/>
        </w:tabs>
        <w:ind w:right="0" w:firstLine="0"/>
        <w:jc w:val="both"/>
        <w:rPr>
          <w:rFonts w:ascii="Times New Roman" w:hAnsi="Times New Roman"/>
          <w:sz w:val="24"/>
          <w:szCs w:val="24"/>
        </w:rPr>
      </w:pPr>
    </w:p>
    <w:p w:rsidR="00B95D53"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б) соблюдать права </w:t>
      </w:r>
      <w:r w:rsidR="00C86106" w:rsidRPr="00CB7F71">
        <w:rPr>
          <w:rFonts w:ascii="Times New Roman" w:hAnsi="Times New Roman"/>
          <w:sz w:val="24"/>
          <w:szCs w:val="24"/>
        </w:rPr>
        <w:t xml:space="preserve">Заказчика как Арендатора </w:t>
      </w:r>
      <w:r w:rsidRPr="00CB7F71">
        <w:rPr>
          <w:rFonts w:ascii="Times New Roman" w:hAnsi="Times New Roman"/>
          <w:sz w:val="24"/>
          <w:szCs w:val="24"/>
        </w:rPr>
        <w:t xml:space="preserve"> по Договору аренды</w:t>
      </w:r>
      <w:r w:rsidR="00FB7142" w:rsidRPr="00CB7F71">
        <w:rPr>
          <w:rFonts w:ascii="Times New Roman" w:hAnsi="Times New Roman"/>
          <w:sz w:val="24"/>
          <w:szCs w:val="24"/>
        </w:rPr>
        <w:t>.</w:t>
      </w:r>
    </w:p>
    <w:p w:rsidR="00B95D53" w:rsidRPr="00CB7F71" w:rsidRDefault="00B95D53" w:rsidP="002726AE">
      <w:pPr>
        <w:pStyle w:val="ConsNormal"/>
        <w:widowControl/>
        <w:tabs>
          <w:tab w:val="left" w:pos="284"/>
          <w:tab w:val="left" w:pos="851"/>
        </w:tabs>
        <w:ind w:right="0" w:firstLine="0"/>
        <w:jc w:val="both"/>
        <w:rPr>
          <w:rFonts w:ascii="Times New Roman" w:hAnsi="Times New Roman"/>
          <w:sz w:val="24"/>
          <w:szCs w:val="24"/>
        </w:rPr>
      </w:pPr>
    </w:p>
    <w:p w:rsidR="006D2FD8" w:rsidRPr="00CB7F71" w:rsidRDefault="00B95D53" w:rsidP="002726AE">
      <w:pPr>
        <w:pStyle w:val="ConsNormal"/>
        <w:widowControl/>
        <w:tabs>
          <w:tab w:val="left" w:pos="284"/>
          <w:tab w:val="left" w:pos="851"/>
        </w:tabs>
        <w:ind w:right="0" w:firstLine="0"/>
        <w:jc w:val="both"/>
        <w:rPr>
          <w:rFonts w:ascii="Times New Roman" w:hAnsi="Times New Roman"/>
          <w:b/>
          <w:bCs/>
          <w:sz w:val="24"/>
          <w:szCs w:val="24"/>
        </w:rPr>
      </w:pPr>
      <w:r w:rsidRPr="00CB7F71">
        <w:rPr>
          <w:rFonts w:ascii="Times New Roman" w:hAnsi="Times New Roman"/>
          <w:sz w:val="24"/>
          <w:szCs w:val="24"/>
        </w:rPr>
        <w:t xml:space="preserve">3.2. </w:t>
      </w:r>
      <w:r w:rsidR="00C86106" w:rsidRPr="00CB7F71">
        <w:rPr>
          <w:rFonts w:ascii="Times New Roman" w:hAnsi="Times New Roman"/>
          <w:sz w:val="24"/>
          <w:szCs w:val="24"/>
        </w:rPr>
        <w:t xml:space="preserve">Заказчик </w:t>
      </w:r>
      <w:r w:rsidRPr="00CB7F71">
        <w:rPr>
          <w:rFonts w:ascii="Times New Roman" w:hAnsi="Times New Roman"/>
          <w:sz w:val="24"/>
          <w:szCs w:val="24"/>
        </w:rPr>
        <w:t>обязан:</w:t>
      </w:r>
      <w:r w:rsidR="00A24C23" w:rsidRPr="00CB7F71">
        <w:rPr>
          <w:rFonts w:ascii="Times New Roman" w:hAnsi="Times New Roman"/>
          <w:b/>
          <w:bCs/>
          <w:sz w:val="24"/>
          <w:szCs w:val="24"/>
        </w:rPr>
        <w:t xml:space="preserve"> </w:t>
      </w:r>
      <w:r w:rsidR="006D2FD8" w:rsidRPr="00CB7F71">
        <w:rPr>
          <w:rFonts w:ascii="Times New Roman" w:hAnsi="Times New Roman"/>
          <w:b/>
          <w:bCs/>
          <w:sz w:val="24"/>
          <w:szCs w:val="24"/>
        </w:rPr>
        <w:t xml:space="preserve"> </w:t>
      </w:r>
    </w:p>
    <w:p w:rsidR="00BA1630" w:rsidRPr="00CB7F71" w:rsidRDefault="00BA1630" w:rsidP="002726AE">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а) обеспечить беспрепятственный доступ в Помещение персонала ПТО, осуществляющего техническое обслуживание</w:t>
      </w:r>
      <w:r w:rsidR="00B95D53" w:rsidRPr="00CB7F71">
        <w:rPr>
          <w:rFonts w:ascii="Times New Roman" w:hAnsi="Times New Roman"/>
          <w:sz w:val="24"/>
          <w:szCs w:val="24"/>
        </w:rPr>
        <w:t>, не препятствовать его работе</w:t>
      </w:r>
      <w:r w:rsidRPr="00CB7F71">
        <w:rPr>
          <w:rFonts w:ascii="Times New Roman" w:hAnsi="Times New Roman"/>
          <w:sz w:val="24"/>
          <w:szCs w:val="24"/>
        </w:rPr>
        <w:t>.</w:t>
      </w:r>
    </w:p>
    <w:p w:rsidR="00BA1630" w:rsidRPr="00CB7F71" w:rsidRDefault="00B95D53" w:rsidP="002726AE">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б</w:t>
      </w:r>
      <w:r w:rsidR="00BA1630" w:rsidRPr="00CB7F71">
        <w:rPr>
          <w:rFonts w:ascii="Times New Roman" w:hAnsi="Times New Roman"/>
          <w:sz w:val="24"/>
          <w:szCs w:val="24"/>
        </w:rPr>
        <w:t>) своевременно и в полном размере осуществлять оплату по настоящему Договору.</w:t>
      </w:r>
    </w:p>
    <w:p w:rsidR="00B95D53" w:rsidRPr="00CB7F71" w:rsidRDefault="00B95D53" w:rsidP="002726AE">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в) выполнять требования ПТО в части соблюдения норм и правил эксплуатации зданий и инженерных сетей.</w:t>
      </w:r>
    </w:p>
    <w:p w:rsidR="00D31F13" w:rsidRPr="00CB7F71" w:rsidRDefault="00D31F13" w:rsidP="002726AE">
      <w:pPr>
        <w:tabs>
          <w:tab w:val="left" w:pos="284"/>
        </w:tabs>
        <w:suppressAutoHyphens/>
        <w:autoSpaceDE w:val="0"/>
        <w:autoSpaceDN w:val="0"/>
        <w:adjustRightInd w:val="0"/>
        <w:jc w:val="both"/>
        <w:rPr>
          <w:sz w:val="24"/>
          <w:szCs w:val="24"/>
        </w:rPr>
      </w:pPr>
    </w:p>
    <w:p w:rsidR="00B95D53" w:rsidRPr="00CB7F71" w:rsidRDefault="00B95D53" w:rsidP="002726AE">
      <w:pPr>
        <w:tabs>
          <w:tab w:val="left" w:pos="284"/>
        </w:tabs>
        <w:suppressAutoHyphens/>
        <w:autoSpaceDE w:val="0"/>
        <w:autoSpaceDN w:val="0"/>
        <w:adjustRightInd w:val="0"/>
        <w:jc w:val="both"/>
        <w:rPr>
          <w:sz w:val="24"/>
          <w:szCs w:val="24"/>
        </w:rPr>
      </w:pPr>
      <w:r w:rsidRPr="00CB7F71">
        <w:rPr>
          <w:sz w:val="24"/>
          <w:szCs w:val="24"/>
        </w:rPr>
        <w:lastRenderedPageBreak/>
        <w:t xml:space="preserve">3.3. </w:t>
      </w:r>
      <w:r w:rsidR="00C86106" w:rsidRPr="00CB7F71">
        <w:rPr>
          <w:sz w:val="24"/>
          <w:szCs w:val="24"/>
        </w:rPr>
        <w:t xml:space="preserve">Заказчик </w:t>
      </w:r>
      <w:r w:rsidRPr="00CB7F71">
        <w:rPr>
          <w:sz w:val="24"/>
          <w:szCs w:val="24"/>
        </w:rPr>
        <w:t xml:space="preserve">не вправе требовать от ПТО </w:t>
      </w:r>
      <w:r w:rsidR="00FB7142" w:rsidRPr="00CB7F71">
        <w:rPr>
          <w:sz w:val="24"/>
          <w:szCs w:val="24"/>
        </w:rPr>
        <w:t xml:space="preserve">выполнения </w:t>
      </w:r>
      <w:r w:rsidRPr="00CB7F71">
        <w:rPr>
          <w:sz w:val="24"/>
          <w:szCs w:val="24"/>
        </w:rPr>
        <w:t xml:space="preserve">работ и </w:t>
      </w:r>
      <w:r w:rsidR="00FB7142" w:rsidRPr="00CB7F71">
        <w:rPr>
          <w:sz w:val="24"/>
          <w:szCs w:val="24"/>
        </w:rPr>
        <w:t xml:space="preserve"> оказания </w:t>
      </w:r>
      <w:r w:rsidRPr="00CB7F71">
        <w:rPr>
          <w:sz w:val="24"/>
          <w:szCs w:val="24"/>
        </w:rPr>
        <w:t xml:space="preserve">услуг, не предусмотренных настоящим Договором, </w:t>
      </w:r>
      <w:r w:rsidR="005C6E26" w:rsidRPr="00CB7F71">
        <w:rPr>
          <w:sz w:val="24"/>
          <w:szCs w:val="24"/>
        </w:rPr>
        <w:t xml:space="preserve">в том числе и связанных </w:t>
      </w:r>
      <w:r w:rsidRPr="00CB7F71">
        <w:rPr>
          <w:sz w:val="24"/>
          <w:szCs w:val="24"/>
        </w:rPr>
        <w:t xml:space="preserve">с </w:t>
      </w:r>
      <w:r w:rsidR="00FB7142" w:rsidRPr="00CB7F71">
        <w:rPr>
          <w:sz w:val="24"/>
          <w:szCs w:val="24"/>
        </w:rPr>
        <w:t xml:space="preserve"> </w:t>
      </w:r>
      <w:r w:rsidRPr="00CB7F71">
        <w:rPr>
          <w:sz w:val="24"/>
          <w:szCs w:val="24"/>
        </w:rPr>
        <w:t>техническим обслуживанием.</w:t>
      </w:r>
    </w:p>
    <w:p w:rsidR="00B95D53" w:rsidRPr="00CB7F71" w:rsidRDefault="00B95D53" w:rsidP="002726AE">
      <w:pPr>
        <w:tabs>
          <w:tab w:val="left" w:pos="284"/>
        </w:tabs>
        <w:suppressAutoHyphens/>
        <w:autoSpaceDE w:val="0"/>
        <w:autoSpaceDN w:val="0"/>
        <w:adjustRightInd w:val="0"/>
        <w:jc w:val="both"/>
        <w:rPr>
          <w:sz w:val="24"/>
          <w:szCs w:val="24"/>
        </w:rPr>
      </w:pPr>
    </w:p>
    <w:p w:rsidR="00D31F13" w:rsidRPr="00CB7F71" w:rsidRDefault="00B95D53" w:rsidP="002726AE">
      <w:pPr>
        <w:tabs>
          <w:tab w:val="left" w:pos="284"/>
        </w:tabs>
        <w:suppressAutoHyphens/>
        <w:autoSpaceDE w:val="0"/>
        <w:autoSpaceDN w:val="0"/>
        <w:adjustRightInd w:val="0"/>
        <w:jc w:val="both"/>
        <w:rPr>
          <w:sz w:val="24"/>
          <w:szCs w:val="24"/>
        </w:rPr>
      </w:pPr>
      <w:r w:rsidRPr="00CB7F71">
        <w:rPr>
          <w:sz w:val="24"/>
          <w:szCs w:val="24"/>
        </w:rPr>
        <w:t xml:space="preserve">3.4. ПТО имеет право при необходимости </w:t>
      </w:r>
      <w:r w:rsidR="00D31F13" w:rsidRPr="00CB7F71">
        <w:rPr>
          <w:sz w:val="24"/>
          <w:szCs w:val="24"/>
        </w:rPr>
        <w:t xml:space="preserve">устанавливать приборы учета потребления </w:t>
      </w:r>
    </w:p>
    <w:p w:rsidR="00D31F13" w:rsidRPr="00CB7F71" w:rsidRDefault="00D31F13" w:rsidP="002726AE">
      <w:pPr>
        <w:tabs>
          <w:tab w:val="left" w:pos="284"/>
        </w:tabs>
        <w:suppressAutoHyphens/>
        <w:autoSpaceDE w:val="0"/>
        <w:autoSpaceDN w:val="0"/>
        <w:adjustRightInd w:val="0"/>
        <w:jc w:val="both"/>
        <w:rPr>
          <w:sz w:val="24"/>
          <w:szCs w:val="24"/>
        </w:rPr>
      </w:pPr>
    </w:p>
    <w:p w:rsidR="0008543B" w:rsidRPr="00CB7F71" w:rsidRDefault="0008543B" w:rsidP="002726AE">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 xml:space="preserve">4. </w:t>
      </w:r>
      <w:r w:rsidR="005C6E26" w:rsidRPr="00CB7F71">
        <w:rPr>
          <w:rFonts w:ascii="Times New Roman" w:hAnsi="Times New Roman"/>
          <w:b/>
          <w:sz w:val="24"/>
          <w:szCs w:val="24"/>
        </w:rPr>
        <w:t>Ответственность  сторон</w:t>
      </w:r>
    </w:p>
    <w:p w:rsidR="007E5034" w:rsidRPr="00CB7F71" w:rsidRDefault="007E5034" w:rsidP="002726AE">
      <w:pPr>
        <w:pStyle w:val="a4"/>
        <w:ind w:firstLine="284"/>
        <w:rPr>
          <w:szCs w:val="24"/>
        </w:rPr>
      </w:pPr>
    </w:p>
    <w:p w:rsidR="00D50358" w:rsidRPr="00CB7F71" w:rsidRDefault="007E5034" w:rsidP="002726AE">
      <w:pPr>
        <w:pStyle w:val="a4"/>
        <w:ind w:firstLine="284"/>
        <w:rPr>
          <w:szCs w:val="24"/>
        </w:rPr>
      </w:pPr>
      <w:r w:rsidRPr="00CB7F71">
        <w:rPr>
          <w:szCs w:val="24"/>
        </w:rPr>
        <w:t>4.</w:t>
      </w:r>
      <w:r w:rsidR="009E4B43" w:rsidRPr="00CB7F71">
        <w:rPr>
          <w:szCs w:val="24"/>
        </w:rPr>
        <w:t>1</w:t>
      </w:r>
      <w:r w:rsidRPr="00CB7F71">
        <w:rPr>
          <w:szCs w:val="24"/>
        </w:rPr>
        <w:t xml:space="preserve">. За задержку перечисления </w:t>
      </w:r>
      <w:r w:rsidR="00C86106" w:rsidRPr="00CB7F71">
        <w:rPr>
          <w:szCs w:val="24"/>
        </w:rPr>
        <w:t>Заказчиком</w:t>
      </w:r>
      <w:r w:rsidRPr="00CB7F71">
        <w:rPr>
          <w:szCs w:val="24"/>
        </w:rPr>
        <w:t xml:space="preserve"> сумм оплаты  по настоящему Договору, </w:t>
      </w:r>
      <w:r w:rsidR="00C86106" w:rsidRPr="00CB7F71">
        <w:rPr>
          <w:szCs w:val="24"/>
        </w:rPr>
        <w:t xml:space="preserve">Заказчик </w:t>
      </w:r>
      <w:r w:rsidRPr="00CB7F71">
        <w:rPr>
          <w:szCs w:val="24"/>
        </w:rPr>
        <w:t xml:space="preserve"> </w:t>
      </w:r>
      <w:r w:rsidR="006814D8" w:rsidRPr="00CB7F71">
        <w:rPr>
          <w:szCs w:val="24"/>
        </w:rPr>
        <w:t xml:space="preserve">по письменному требованию ПТО </w:t>
      </w:r>
      <w:r w:rsidRPr="00CB7F71">
        <w:rPr>
          <w:szCs w:val="24"/>
        </w:rPr>
        <w:t xml:space="preserve">уплачивает пеню в размере </w:t>
      </w:r>
      <w:r w:rsidRPr="00CB7F71">
        <w:rPr>
          <w:b/>
          <w:szCs w:val="24"/>
        </w:rPr>
        <w:t>0,5%</w:t>
      </w:r>
      <w:r w:rsidRPr="00CB7F71">
        <w:rPr>
          <w:szCs w:val="24"/>
        </w:rPr>
        <w:t xml:space="preserve"> (ноль целых пять десятых процента) от неперечисленной суммы за каждый день просрочки в течение первых </w:t>
      </w:r>
      <w:r w:rsidRPr="00CB7F71">
        <w:rPr>
          <w:b/>
          <w:szCs w:val="24"/>
        </w:rPr>
        <w:t>30</w:t>
      </w:r>
      <w:r w:rsidRPr="00CB7F71">
        <w:rPr>
          <w:szCs w:val="24"/>
        </w:rPr>
        <w:t xml:space="preserve"> (тридцати) </w:t>
      </w:r>
      <w:r w:rsidR="00C829FA" w:rsidRPr="002B1A00">
        <w:rPr>
          <w:szCs w:val="24"/>
        </w:rPr>
        <w:t>календарных</w:t>
      </w:r>
      <w:r w:rsidR="00C829FA">
        <w:rPr>
          <w:szCs w:val="24"/>
        </w:rPr>
        <w:t xml:space="preserve"> </w:t>
      </w:r>
      <w:r w:rsidRPr="00CB7F71">
        <w:rPr>
          <w:szCs w:val="24"/>
        </w:rPr>
        <w:t xml:space="preserve">дней и </w:t>
      </w:r>
      <w:r w:rsidRPr="00CB7F71">
        <w:rPr>
          <w:b/>
          <w:szCs w:val="24"/>
        </w:rPr>
        <w:t xml:space="preserve">1% </w:t>
      </w:r>
      <w:r w:rsidRPr="00CB7F71">
        <w:rPr>
          <w:szCs w:val="24"/>
        </w:rPr>
        <w:t>(одного процента) от той же величины за каждый  последующий день.</w:t>
      </w:r>
      <w:r w:rsidR="00BC3456" w:rsidRPr="00CB7F71">
        <w:rPr>
          <w:szCs w:val="24"/>
        </w:rPr>
        <w:t xml:space="preserve"> </w:t>
      </w:r>
      <w:r w:rsidRPr="00CB7F71">
        <w:rPr>
          <w:szCs w:val="24"/>
        </w:rPr>
        <w:t xml:space="preserve"> </w:t>
      </w:r>
    </w:p>
    <w:p w:rsidR="00D50358" w:rsidRPr="00CB7F71" w:rsidRDefault="00D50358" w:rsidP="002726AE">
      <w:pPr>
        <w:pStyle w:val="a4"/>
        <w:ind w:firstLine="284"/>
        <w:rPr>
          <w:szCs w:val="24"/>
        </w:rPr>
      </w:pPr>
    </w:p>
    <w:p w:rsidR="00256B5E" w:rsidRPr="00CB7F71" w:rsidRDefault="007E5034" w:rsidP="002726AE">
      <w:pPr>
        <w:pStyle w:val="20"/>
        <w:jc w:val="both"/>
        <w:rPr>
          <w:szCs w:val="24"/>
        </w:rPr>
      </w:pPr>
      <w:r w:rsidRPr="00CB7F71">
        <w:rPr>
          <w:szCs w:val="24"/>
        </w:rPr>
        <w:t xml:space="preserve">     4.</w:t>
      </w:r>
      <w:r w:rsidR="009E4B43" w:rsidRPr="00CB7F71">
        <w:rPr>
          <w:szCs w:val="24"/>
        </w:rPr>
        <w:t>2</w:t>
      </w:r>
      <w:r w:rsidRPr="00CB7F71">
        <w:rPr>
          <w:szCs w:val="24"/>
        </w:rPr>
        <w:t xml:space="preserve">. В случае, если при нарушении </w:t>
      </w:r>
      <w:r w:rsidR="00C86106" w:rsidRPr="00CB7F71">
        <w:rPr>
          <w:szCs w:val="24"/>
        </w:rPr>
        <w:t xml:space="preserve">Заказчиком </w:t>
      </w:r>
      <w:r w:rsidRPr="00CB7F71">
        <w:rPr>
          <w:szCs w:val="24"/>
        </w:rPr>
        <w:t xml:space="preserve">установленных санитарных, </w:t>
      </w:r>
      <w:r w:rsidR="00BC3456" w:rsidRPr="00CB7F71">
        <w:rPr>
          <w:szCs w:val="24"/>
        </w:rPr>
        <w:t xml:space="preserve"> п</w:t>
      </w:r>
      <w:r w:rsidRPr="00CB7F71">
        <w:rPr>
          <w:szCs w:val="24"/>
        </w:rPr>
        <w:t xml:space="preserve">ротивопожарных и иных требований, соответствующие штрафы накладываются на ПТО, </w:t>
      </w:r>
      <w:r w:rsidR="00C86106" w:rsidRPr="00CB7F71">
        <w:rPr>
          <w:szCs w:val="24"/>
        </w:rPr>
        <w:t xml:space="preserve">Заказчик </w:t>
      </w:r>
      <w:r w:rsidRPr="00CB7F71">
        <w:rPr>
          <w:szCs w:val="24"/>
        </w:rPr>
        <w:t xml:space="preserve"> уплачивает их сам или в полном размере компенсирует их ПТО на основании счета, а в случае задержки уплачивает пени, установленные государственными  органами. </w:t>
      </w:r>
    </w:p>
    <w:p w:rsidR="00D50358" w:rsidRPr="00CB7F71" w:rsidRDefault="00D50358" w:rsidP="002726AE">
      <w:pPr>
        <w:pStyle w:val="20"/>
        <w:jc w:val="both"/>
        <w:rPr>
          <w:szCs w:val="24"/>
        </w:rPr>
      </w:pPr>
    </w:p>
    <w:p w:rsidR="001235BD" w:rsidRPr="00CB7F71" w:rsidRDefault="001235BD" w:rsidP="002726AE">
      <w:pPr>
        <w:pStyle w:val="a4"/>
        <w:ind w:firstLine="284"/>
        <w:rPr>
          <w:szCs w:val="24"/>
        </w:rPr>
      </w:pPr>
      <w:r w:rsidRPr="00CB7F71">
        <w:rPr>
          <w:szCs w:val="24"/>
        </w:rPr>
        <w:t xml:space="preserve"> 4.3. В случае просрочки </w:t>
      </w:r>
      <w:r w:rsidR="00C86106" w:rsidRPr="00CB7F71">
        <w:rPr>
          <w:szCs w:val="24"/>
        </w:rPr>
        <w:t xml:space="preserve">Заказчиком </w:t>
      </w:r>
      <w:r w:rsidRPr="00CB7F71">
        <w:rPr>
          <w:szCs w:val="24"/>
        </w:rPr>
        <w:t xml:space="preserve">оплаты  по настоящему Договору   ПТО вправе обратиться к Арендодателю </w:t>
      </w:r>
      <w:r w:rsidR="007D5160" w:rsidRPr="00CB7F71">
        <w:rPr>
          <w:szCs w:val="24"/>
        </w:rPr>
        <w:t>(здесь и далее</w:t>
      </w:r>
      <w:r w:rsidR="00FB7142" w:rsidRPr="00CB7F71">
        <w:rPr>
          <w:szCs w:val="24"/>
        </w:rPr>
        <w:t xml:space="preserve">: </w:t>
      </w:r>
      <w:r w:rsidR="007D5160" w:rsidRPr="00CB7F71">
        <w:rPr>
          <w:szCs w:val="24"/>
        </w:rPr>
        <w:t xml:space="preserve">без уведомления Арендатора) </w:t>
      </w:r>
      <w:r w:rsidRPr="00CB7F71">
        <w:rPr>
          <w:szCs w:val="24"/>
        </w:rPr>
        <w:t xml:space="preserve">с требованием погасить задолженность </w:t>
      </w:r>
      <w:r w:rsidR="00C86106" w:rsidRPr="00CB7F71">
        <w:rPr>
          <w:szCs w:val="24"/>
        </w:rPr>
        <w:t xml:space="preserve">Заказчика </w:t>
      </w:r>
      <w:r w:rsidRPr="00CB7F71">
        <w:rPr>
          <w:szCs w:val="24"/>
        </w:rPr>
        <w:t xml:space="preserve">перед ПТО за счет гарантийной денежной суммы, внесенной </w:t>
      </w:r>
      <w:r w:rsidR="00C86106" w:rsidRPr="00CB7F71">
        <w:rPr>
          <w:szCs w:val="24"/>
        </w:rPr>
        <w:t>Заказчиком  по Договору аренды.</w:t>
      </w:r>
      <w:r w:rsidRPr="00CB7F71">
        <w:rPr>
          <w:szCs w:val="24"/>
        </w:rPr>
        <w:t xml:space="preserve"> </w:t>
      </w:r>
    </w:p>
    <w:p w:rsidR="00D50358" w:rsidRPr="00CB7F71" w:rsidRDefault="00D50358" w:rsidP="002726AE">
      <w:pPr>
        <w:pStyle w:val="a4"/>
        <w:ind w:firstLine="284"/>
        <w:rPr>
          <w:szCs w:val="24"/>
        </w:rPr>
      </w:pPr>
    </w:p>
    <w:p w:rsidR="00BC3456" w:rsidRPr="00CB7F71" w:rsidRDefault="00BC3456" w:rsidP="002726AE">
      <w:pPr>
        <w:pStyle w:val="a4"/>
        <w:rPr>
          <w:szCs w:val="24"/>
        </w:rPr>
      </w:pPr>
      <w:r w:rsidRPr="00CB7F71">
        <w:rPr>
          <w:szCs w:val="24"/>
        </w:rPr>
        <w:t xml:space="preserve">     4.4. В случае неисполнения или ненадлежащего исполнения </w:t>
      </w:r>
      <w:r w:rsidR="00C86106" w:rsidRPr="00CB7F71">
        <w:rPr>
          <w:szCs w:val="24"/>
        </w:rPr>
        <w:t xml:space="preserve">Заказчиком </w:t>
      </w:r>
      <w:r w:rsidRPr="00CB7F71">
        <w:rPr>
          <w:szCs w:val="24"/>
        </w:rPr>
        <w:t xml:space="preserve">предусмотренных Договором обязательств по оплате ПТО вправе обратиться к Арендодателю  с требованием  удерживать имущество </w:t>
      </w:r>
      <w:r w:rsidR="00C86106" w:rsidRPr="00CB7F71">
        <w:rPr>
          <w:szCs w:val="24"/>
        </w:rPr>
        <w:t>Заказчика</w:t>
      </w:r>
      <w:r w:rsidRPr="00CB7F71">
        <w:rPr>
          <w:szCs w:val="24"/>
        </w:rPr>
        <w:t xml:space="preserve">, находящееся  по адресу: г. Москва, Научный проезд, дом 12, до полного погашения задолженности, в соответствии с действующим законодательством РФ.  </w:t>
      </w:r>
    </w:p>
    <w:p w:rsidR="00C829FA" w:rsidRPr="002B1A00" w:rsidRDefault="00C829FA" w:rsidP="00C829FA">
      <w:pPr>
        <w:pStyle w:val="a4"/>
        <w:rPr>
          <w:sz w:val="23"/>
          <w:szCs w:val="23"/>
        </w:rPr>
      </w:pPr>
      <w:r>
        <w:rPr>
          <w:sz w:val="23"/>
          <w:szCs w:val="23"/>
        </w:rPr>
        <w:t xml:space="preserve">     </w:t>
      </w:r>
      <w:r w:rsidRPr="00D95D91">
        <w:rPr>
          <w:sz w:val="23"/>
          <w:szCs w:val="23"/>
        </w:rPr>
        <w:t>4.5.</w:t>
      </w:r>
      <w:r w:rsidRPr="00214626">
        <w:rPr>
          <w:sz w:val="23"/>
          <w:szCs w:val="23"/>
        </w:rPr>
        <w:t xml:space="preserve"> В случае просрочки уплаты Арендатором платежей по Договору на срок более </w:t>
      </w:r>
      <w:r w:rsidRPr="002B1A00">
        <w:rPr>
          <w:sz w:val="23"/>
          <w:szCs w:val="23"/>
        </w:rPr>
        <w:t xml:space="preserve">7 (семи) банковских дней, ПТО вправе обратиться к Арендодателю с требованием принять меры по ограничению доступа сотрудников  Заказчика в арендуемое в Помещение. </w:t>
      </w:r>
    </w:p>
    <w:p w:rsidR="00C829FA" w:rsidRPr="002B1A00" w:rsidRDefault="00C829FA" w:rsidP="00C829FA">
      <w:pPr>
        <w:pStyle w:val="a4"/>
        <w:rPr>
          <w:sz w:val="23"/>
          <w:szCs w:val="23"/>
        </w:rPr>
      </w:pPr>
      <w:r w:rsidRPr="002B1A00">
        <w:rPr>
          <w:sz w:val="23"/>
          <w:szCs w:val="23"/>
        </w:rPr>
        <w:t xml:space="preserve">            ПТО не несет ответственности за возможный вред и убытки, причиненные имуществу Арендатора в вышеуказанных случаях.</w:t>
      </w:r>
    </w:p>
    <w:p w:rsidR="00C829FA" w:rsidRPr="002B1A00" w:rsidRDefault="00C829FA" w:rsidP="00C829FA">
      <w:pPr>
        <w:pStyle w:val="a4"/>
        <w:tabs>
          <w:tab w:val="left" w:pos="938"/>
        </w:tabs>
        <w:rPr>
          <w:sz w:val="23"/>
          <w:szCs w:val="23"/>
        </w:rPr>
      </w:pPr>
      <w:r w:rsidRPr="002B1A00">
        <w:rPr>
          <w:sz w:val="23"/>
          <w:szCs w:val="23"/>
        </w:rPr>
        <w:t xml:space="preserve">            В случае, если Заказчик не погасит образовавшуюся задолженность, в срок не позднее 15 (пятнадцати) банковских  дней с момента ее образования, ПТО имеет право обратиться к Арендодателю с требованием вскрыть арендуемое Заказчиком Помещение, с целью удержания имущества Заказчика, до момента полного погашения имеющейся задолженности, на что Заказчик, подписывая настоящий Договор, выражает свое безусловное согласие.</w:t>
      </w:r>
    </w:p>
    <w:p w:rsidR="007E5034" w:rsidRPr="00CB7F71" w:rsidRDefault="007E5034" w:rsidP="002726AE">
      <w:pPr>
        <w:pStyle w:val="a4"/>
        <w:rPr>
          <w:szCs w:val="24"/>
        </w:rPr>
      </w:pPr>
      <w:r w:rsidRPr="002B1A00">
        <w:rPr>
          <w:szCs w:val="24"/>
        </w:rPr>
        <w:t xml:space="preserve">     4.</w:t>
      </w:r>
      <w:r w:rsidR="00BC3456" w:rsidRPr="002B1A00">
        <w:rPr>
          <w:szCs w:val="24"/>
        </w:rPr>
        <w:t>6</w:t>
      </w:r>
      <w:r w:rsidRPr="002B1A00">
        <w:rPr>
          <w:szCs w:val="24"/>
        </w:rPr>
        <w:t xml:space="preserve">. В случае просрочки </w:t>
      </w:r>
      <w:r w:rsidR="00C86106" w:rsidRPr="002B1A00">
        <w:rPr>
          <w:szCs w:val="24"/>
        </w:rPr>
        <w:t xml:space="preserve">Заказчиком </w:t>
      </w:r>
      <w:r w:rsidR="009E4B43" w:rsidRPr="002B1A00">
        <w:rPr>
          <w:szCs w:val="24"/>
        </w:rPr>
        <w:t xml:space="preserve"> оплаты  (или ее части)  по Договору </w:t>
      </w:r>
      <w:r w:rsidRPr="002B1A00">
        <w:rPr>
          <w:szCs w:val="24"/>
        </w:rPr>
        <w:t>бо</w:t>
      </w:r>
      <w:r w:rsidR="00C829FA" w:rsidRPr="002B1A00">
        <w:rPr>
          <w:szCs w:val="24"/>
        </w:rPr>
        <w:t>лее одного раза на срок свыше 7 (семи</w:t>
      </w:r>
      <w:r w:rsidRPr="002B1A00">
        <w:rPr>
          <w:szCs w:val="24"/>
        </w:rPr>
        <w:t xml:space="preserve">) </w:t>
      </w:r>
      <w:r w:rsidR="00C829FA" w:rsidRPr="002B1A00">
        <w:rPr>
          <w:szCs w:val="24"/>
        </w:rPr>
        <w:t xml:space="preserve">банковских </w:t>
      </w:r>
      <w:r w:rsidRPr="002B1A00">
        <w:rPr>
          <w:szCs w:val="24"/>
        </w:rPr>
        <w:t xml:space="preserve">дней, </w:t>
      </w:r>
      <w:r w:rsidR="009E4B43" w:rsidRPr="002B1A00">
        <w:rPr>
          <w:szCs w:val="24"/>
        </w:rPr>
        <w:t xml:space="preserve">ПТО </w:t>
      </w:r>
      <w:r w:rsidRPr="002B1A00">
        <w:rPr>
          <w:szCs w:val="24"/>
        </w:rPr>
        <w:t xml:space="preserve"> вправе в одностороннем порядке потребовать от</w:t>
      </w:r>
      <w:r w:rsidR="00C86106" w:rsidRPr="002B1A00">
        <w:rPr>
          <w:szCs w:val="24"/>
        </w:rPr>
        <w:t xml:space="preserve"> Заказчика </w:t>
      </w:r>
      <w:r w:rsidRPr="002B1A00">
        <w:rPr>
          <w:szCs w:val="24"/>
        </w:rPr>
        <w:t>досрочно</w:t>
      </w:r>
      <w:r w:rsidR="009E4B43" w:rsidRPr="002B1A00">
        <w:rPr>
          <w:szCs w:val="24"/>
        </w:rPr>
        <w:t>й оплаты</w:t>
      </w:r>
      <w:r w:rsidRPr="002B1A00">
        <w:rPr>
          <w:szCs w:val="24"/>
        </w:rPr>
        <w:t xml:space="preserve">, но не более чем за два </w:t>
      </w:r>
      <w:r w:rsidR="009E4B43" w:rsidRPr="002B1A00">
        <w:rPr>
          <w:szCs w:val="24"/>
        </w:rPr>
        <w:t>месяца</w:t>
      </w:r>
      <w:r w:rsidRPr="002B1A00">
        <w:rPr>
          <w:szCs w:val="24"/>
        </w:rPr>
        <w:t xml:space="preserve"> вперед (без учета текущего </w:t>
      </w:r>
      <w:r w:rsidR="009E4B43" w:rsidRPr="002B1A00">
        <w:rPr>
          <w:szCs w:val="24"/>
        </w:rPr>
        <w:t>периода</w:t>
      </w:r>
      <w:r w:rsidRPr="002B1A00">
        <w:rPr>
          <w:szCs w:val="24"/>
        </w:rPr>
        <w:t>,</w:t>
      </w:r>
      <w:r w:rsidRPr="00CB7F71">
        <w:rPr>
          <w:szCs w:val="24"/>
        </w:rPr>
        <w:t xml:space="preserve"> по которому допущена просрочка).</w:t>
      </w:r>
    </w:p>
    <w:p w:rsidR="00BC3456" w:rsidRPr="00CB7F71" w:rsidRDefault="00BC3456" w:rsidP="002726AE">
      <w:pPr>
        <w:pStyle w:val="a4"/>
        <w:rPr>
          <w:szCs w:val="24"/>
        </w:rPr>
      </w:pPr>
    </w:p>
    <w:p w:rsidR="007E5034" w:rsidRPr="00CB7F71" w:rsidRDefault="007E5034" w:rsidP="002726AE">
      <w:pPr>
        <w:pStyle w:val="a4"/>
        <w:rPr>
          <w:b/>
          <w:szCs w:val="24"/>
        </w:rPr>
      </w:pPr>
      <w:r w:rsidRPr="00CB7F71">
        <w:rPr>
          <w:b/>
          <w:szCs w:val="24"/>
        </w:rPr>
        <w:t>5. П</w:t>
      </w:r>
      <w:r w:rsidR="00294D42" w:rsidRPr="00CB7F71">
        <w:rPr>
          <w:b/>
          <w:szCs w:val="24"/>
        </w:rPr>
        <w:t>рекращение и расторжение договора</w:t>
      </w:r>
    </w:p>
    <w:p w:rsidR="00BC3456" w:rsidRPr="00CB7F71" w:rsidRDefault="00BC3456" w:rsidP="002726AE">
      <w:pPr>
        <w:pStyle w:val="a4"/>
        <w:rPr>
          <w:szCs w:val="24"/>
        </w:rPr>
      </w:pPr>
    </w:p>
    <w:p w:rsidR="007E5034" w:rsidRPr="00CB7F71" w:rsidRDefault="007E5034" w:rsidP="002726AE">
      <w:pPr>
        <w:pStyle w:val="a4"/>
        <w:rPr>
          <w:szCs w:val="24"/>
        </w:rPr>
      </w:pPr>
      <w:r w:rsidRPr="00CB7F71">
        <w:rPr>
          <w:szCs w:val="24"/>
        </w:rPr>
        <w:t xml:space="preserve">     5.1. Договор признается незаключенным в случае</w:t>
      </w:r>
      <w:r w:rsidR="00F905D8" w:rsidRPr="00CB7F71">
        <w:rPr>
          <w:szCs w:val="24"/>
        </w:rPr>
        <w:t xml:space="preserve"> </w:t>
      </w:r>
      <w:r w:rsidRPr="00CB7F71">
        <w:rPr>
          <w:szCs w:val="24"/>
        </w:rPr>
        <w:t xml:space="preserve">неоплаты первого платежа, предусмотренного пунктом </w:t>
      </w:r>
      <w:r w:rsidR="00BC3456" w:rsidRPr="00CB7F71">
        <w:rPr>
          <w:szCs w:val="24"/>
        </w:rPr>
        <w:t>2.</w:t>
      </w:r>
      <w:r w:rsidR="008C3221" w:rsidRPr="00CB7F71">
        <w:rPr>
          <w:szCs w:val="24"/>
        </w:rPr>
        <w:t>4</w:t>
      </w:r>
      <w:r w:rsidR="00BC3456" w:rsidRPr="00CB7F71">
        <w:rPr>
          <w:szCs w:val="24"/>
        </w:rPr>
        <w:t>.</w:t>
      </w:r>
      <w:r w:rsidRPr="00CB7F71">
        <w:rPr>
          <w:szCs w:val="24"/>
        </w:rPr>
        <w:t xml:space="preserve"> настоящего Договора.</w:t>
      </w:r>
    </w:p>
    <w:p w:rsidR="00D50358" w:rsidRPr="00CB7F71" w:rsidRDefault="00D50358" w:rsidP="002726AE">
      <w:pPr>
        <w:pStyle w:val="a4"/>
        <w:rPr>
          <w:szCs w:val="24"/>
        </w:rPr>
      </w:pPr>
    </w:p>
    <w:p w:rsidR="007E5034" w:rsidRPr="00CB7F71" w:rsidRDefault="007E5034" w:rsidP="002726AE">
      <w:pPr>
        <w:pStyle w:val="a4"/>
        <w:rPr>
          <w:szCs w:val="24"/>
        </w:rPr>
      </w:pPr>
      <w:r w:rsidRPr="00CB7F71">
        <w:rPr>
          <w:szCs w:val="24"/>
        </w:rPr>
        <w:t xml:space="preserve">     5.</w:t>
      </w:r>
      <w:r w:rsidR="0040276D" w:rsidRPr="00CB7F71">
        <w:rPr>
          <w:szCs w:val="24"/>
        </w:rPr>
        <w:t>2</w:t>
      </w:r>
      <w:r w:rsidRPr="00CB7F71">
        <w:rPr>
          <w:szCs w:val="24"/>
        </w:rPr>
        <w:t xml:space="preserve">. Настоящий </w:t>
      </w:r>
      <w:r w:rsidR="00F167FF" w:rsidRPr="00CB7F71">
        <w:rPr>
          <w:szCs w:val="24"/>
        </w:rPr>
        <w:t>Д</w:t>
      </w:r>
      <w:r w:rsidRPr="00CB7F71">
        <w:rPr>
          <w:szCs w:val="24"/>
        </w:rPr>
        <w:t>оговор может быть досрочно расторгнут в следующих случаях:</w:t>
      </w:r>
    </w:p>
    <w:p w:rsidR="002757C4" w:rsidRDefault="007D5160" w:rsidP="002726AE">
      <w:pPr>
        <w:pStyle w:val="a4"/>
        <w:rPr>
          <w:szCs w:val="24"/>
        </w:rPr>
      </w:pPr>
      <w:r w:rsidRPr="00CB7F71">
        <w:rPr>
          <w:szCs w:val="24"/>
        </w:rPr>
        <w:t xml:space="preserve"> </w:t>
      </w:r>
      <w:r w:rsidR="007E5034" w:rsidRPr="00CB7F71">
        <w:rPr>
          <w:szCs w:val="24"/>
        </w:rPr>
        <w:t xml:space="preserve">    </w:t>
      </w:r>
    </w:p>
    <w:p w:rsidR="007E5034" w:rsidRPr="002B1A00" w:rsidRDefault="007E5034" w:rsidP="002726AE">
      <w:pPr>
        <w:pStyle w:val="a4"/>
        <w:rPr>
          <w:szCs w:val="24"/>
        </w:rPr>
      </w:pPr>
      <w:r w:rsidRPr="00CB7F71">
        <w:rPr>
          <w:szCs w:val="24"/>
        </w:rPr>
        <w:t>5.</w:t>
      </w:r>
      <w:r w:rsidR="0040276D" w:rsidRPr="00CB7F71">
        <w:rPr>
          <w:szCs w:val="24"/>
        </w:rPr>
        <w:t>2</w:t>
      </w:r>
      <w:r w:rsidRPr="00CB7F71">
        <w:rPr>
          <w:szCs w:val="24"/>
        </w:rPr>
        <w:t xml:space="preserve">.1. </w:t>
      </w:r>
      <w:r w:rsidR="00F905D8" w:rsidRPr="00CB7F71">
        <w:rPr>
          <w:szCs w:val="24"/>
        </w:rPr>
        <w:t xml:space="preserve">ПТО </w:t>
      </w:r>
      <w:r w:rsidRPr="00CB7F71">
        <w:rPr>
          <w:szCs w:val="24"/>
        </w:rPr>
        <w:t>в одностороннем порядке, если</w:t>
      </w:r>
      <w:r w:rsidR="00C86106" w:rsidRPr="00CB7F71">
        <w:rPr>
          <w:szCs w:val="24"/>
        </w:rPr>
        <w:t xml:space="preserve"> Заказчик </w:t>
      </w:r>
      <w:r w:rsidRPr="00CB7F71">
        <w:rPr>
          <w:szCs w:val="24"/>
        </w:rPr>
        <w:t>допу</w:t>
      </w:r>
      <w:r w:rsidR="00C829FA">
        <w:rPr>
          <w:szCs w:val="24"/>
        </w:rPr>
        <w:t xml:space="preserve">скает разовую </w:t>
      </w:r>
      <w:r w:rsidR="00C829FA" w:rsidRPr="002B1A00">
        <w:rPr>
          <w:szCs w:val="24"/>
        </w:rPr>
        <w:t>просрочку свыше 15 (пятнад</w:t>
      </w:r>
      <w:r w:rsidRPr="002B1A00">
        <w:rPr>
          <w:szCs w:val="24"/>
        </w:rPr>
        <w:t xml:space="preserve">цати) </w:t>
      </w:r>
      <w:r w:rsidR="00C829FA" w:rsidRPr="002B1A00">
        <w:rPr>
          <w:szCs w:val="24"/>
        </w:rPr>
        <w:t xml:space="preserve">банковских </w:t>
      </w:r>
      <w:r w:rsidRPr="002B1A00">
        <w:rPr>
          <w:szCs w:val="24"/>
        </w:rPr>
        <w:t xml:space="preserve">дней по </w:t>
      </w:r>
      <w:r w:rsidR="00F905D8" w:rsidRPr="002B1A00">
        <w:rPr>
          <w:szCs w:val="24"/>
        </w:rPr>
        <w:t>оплате настоящего Договора</w:t>
      </w:r>
      <w:r w:rsidRPr="002B1A00">
        <w:rPr>
          <w:szCs w:val="24"/>
        </w:rPr>
        <w:t xml:space="preserve">. </w:t>
      </w:r>
    </w:p>
    <w:p w:rsidR="002757C4" w:rsidRPr="002B1A00" w:rsidRDefault="00F167FF" w:rsidP="002726AE">
      <w:pPr>
        <w:pStyle w:val="a4"/>
        <w:rPr>
          <w:szCs w:val="24"/>
        </w:rPr>
      </w:pPr>
      <w:r w:rsidRPr="002B1A00">
        <w:rPr>
          <w:szCs w:val="24"/>
        </w:rPr>
        <w:t xml:space="preserve">   </w:t>
      </w:r>
    </w:p>
    <w:p w:rsidR="00F167FF" w:rsidRPr="002B1A00" w:rsidRDefault="00F167FF" w:rsidP="002726AE">
      <w:pPr>
        <w:pStyle w:val="a4"/>
        <w:rPr>
          <w:szCs w:val="24"/>
        </w:rPr>
      </w:pPr>
      <w:r w:rsidRPr="002B1A00">
        <w:rPr>
          <w:szCs w:val="24"/>
        </w:rPr>
        <w:t xml:space="preserve"> 5.2.2. ПТО в одностороннем порядке, е</w:t>
      </w:r>
      <w:r w:rsidR="00C829FA" w:rsidRPr="002B1A00">
        <w:rPr>
          <w:szCs w:val="24"/>
        </w:rPr>
        <w:t>сли Заказчик допускает  свыше 15 (пятнад</w:t>
      </w:r>
      <w:r w:rsidRPr="002B1A00">
        <w:rPr>
          <w:szCs w:val="24"/>
        </w:rPr>
        <w:t xml:space="preserve">цати) </w:t>
      </w:r>
      <w:r w:rsidR="00C829FA" w:rsidRPr="002B1A00">
        <w:rPr>
          <w:szCs w:val="24"/>
        </w:rPr>
        <w:t xml:space="preserve">рабочих </w:t>
      </w:r>
      <w:r w:rsidRPr="002B1A00">
        <w:rPr>
          <w:szCs w:val="24"/>
        </w:rPr>
        <w:t>дней немотивированный отказ от подписания Акт</w:t>
      </w:r>
      <w:r w:rsidR="00C829FA" w:rsidRPr="002B1A00">
        <w:rPr>
          <w:szCs w:val="24"/>
        </w:rPr>
        <w:t>а</w:t>
      </w:r>
      <w:r w:rsidRPr="002B1A00">
        <w:rPr>
          <w:szCs w:val="24"/>
        </w:rPr>
        <w:t xml:space="preserve"> </w:t>
      </w:r>
      <w:r w:rsidR="00C829FA" w:rsidRPr="002B1A00">
        <w:rPr>
          <w:szCs w:val="24"/>
        </w:rPr>
        <w:t>оказания услуг по Договору</w:t>
      </w:r>
      <w:r w:rsidRPr="002B1A00">
        <w:rPr>
          <w:szCs w:val="24"/>
        </w:rPr>
        <w:t>.</w:t>
      </w:r>
    </w:p>
    <w:p w:rsidR="002757C4" w:rsidRPr="002B1A00" w:rsidRDefault="00FB7142" w:rsidP="00FB7142">
      <w:pPr>
        <w:pStyle w:val="a4"/>
        <w:rPr>
          <w:szCs w:val="24"/>
        </w:rPr>
      </w:pPr>
      <w:r w:rsidRPr="002B1A00">
        <w:rPr>
          <w:szCs w:val="24"/>
        </w:rPr>
        <w:t xml:space="preserve">    </w:t>
      </w:r>
    </w:p>
    <w:p w:rsidR="00BC3456" w:rsidRPr="00CB7F71" w:rsidRDefault="00FB7142" w:rsidP="00FB7142">
      <w:pPr>
        <w:pStyle w:val="a4"/>
        <w:rPr>
          <w:szCs w:val="24"/>
        </w:rPr>
      </w:pPr>
      <w:r w:rsidRPr="002B1A00">
        <w:rPr>
          <w:szCs w:val="24"/>
        </w:rPr>
        <w:lastRenderedPageBreak/>
        <w:t xml:space="preserve"> </w:t>
      </w:r>
      <w:r w:rsidR="007E5034" w:rsidRPr="002B1A00">
        <w:rPr>
          <w:szCs w:val="24"/>
        </w:rPr>
        <w:t>5.</w:t>
      </w:r>
      <w:r w:rsidR="0040276D" w:rsidRPr="002B1A00">
        <w:rPr>
          <w:szCs w:val="24"/>
        </w:rPr>
        <w:t>2</w:t>
      </w:r>
      <w:r w:rsidR="007E5034" w:rsidRPr="002B1A00">
        <w:rPr>
          <w:szCs w:val="24"/>
        </w:rPr>
        <w:t>.</w:t>
      </w:r>
      <w:r w:rsidR="00F167FF" w:rsidRPr="002B1A00">
        <w:rPr>
          <w:szCs w:val="24"/>
        </w:rPr>
        <w:t>3</w:t>
      </w:r>
      <w:r w:rsidR="007E5034" w:rsidRPr="002B1A00">
        <w:rPr>
          <w:szCs w:val="24"/>
        </w:rPr>
        <w:t xml:space="preserve">. </w:t>
      </w:r>
      <w:r w:rsidR="00F905D8" w:rsidRPr="002B1A00">
        <w:rPr>
          <w:szCs w:val="24"/>
        </w:rPr>
        <w:t xml:space="preserve">ПТО </w:t>
      </w:r>
      <w:r w:rsidR="007E5034" w:rsidRPr="002B1A00">
        <w:rPr>
          <w:szCs w:val="24"/>
        </w:rPr>
        <w:t xml:space="preserve"> в одностороннем порядке в случае расторжения </w:t>
      </w:r>
      <w:r w:rsidR="00CA3F57" w:rsidRPr="002B1A00">
        <w:rPr>
          <w:szCs w:val="24"/>
        </w:rPr>
        <w:t xml:space="preserve"> Заказчиком </w:t>
      </w:r>
      <w:r w:rsidR="007D5160" w:rsidRPr="002B1A00">
        <w:rPr>
          <w:szCs w:val="24"/>
        </w:rPr>
        <w:t xml:space="preserve">или Арендодателем </w:t>
      </w:r>
      <w:r w:rsidR="007E5034" w:rsidRPr="002B1A00">
        <w:rPr>
          <w:szCs w:val="24"/>
        </w:rPr>
        <w:t xml:space="preserve"> </w:t>
      </w:r>
      <w:r w:rsidR="00F905D8" w:rsidRPr="002B1A00">
        <w:rPr>
          <w:szCs w:val="24"/>
        </w:rPr>
        <w:t>Д</w:t>
      </w:r>
      <w:r w:rsidR="007E5034" w:rsidRPr="002B1A00">
        <w:rPr>
          <w:szCs w:val="24"/>
        </w:rPr>
        <w:t xml:space="preserve">оговора </w:t>
      </w:r>
      <w:r w:rsidR="00F905D8" w:rsidRPr="002B1A00">
        <w:rPr>
          <w:szCs w:val="24"/>
        </w:rPr>
        <w:t>аренды</w:t>
      </w:r>
      <w:r w:rsidR="00BC3456" w:rsidRPr="002B1A00">
        <w:rPr>
          <w:szCs w:val="24"/>
        </w:rPr>
        <w:t>.</w:t>
      </w:r>
    </w:p>
    <w:p w:rsidR="002757C4" w:rsidRDefault="007E5034" w:rsidP="002726AE">
      <w:pPr>
        <w:pStyle w:val="a4"/>
        <w:rPr>
          <w:szCs w:val="24"/>
        </w:rPr>
      </w:pPr>
      <w:r w:rsidRPr="00CB7F71">
        <w:rPr>
          <w:szCs w:val="24"/>
        </w:rPr>
        <w:t xml:space="preserve">     </w:t>
      </w:r>
    </w:p>
    <w:p w:rsidR="007E5034" w:rsidRPr="00CB7F71" w:rsidRDefault="007E5034" w:rsidP="002726AE">
      <w:pPr>
        <w:pStyle w:val="a4"/>
        <w:rPr>
          <w:szCs w:val="24"/>
        </w:rPr>
      </w:pPr>
      <w:r w:rsidRPr="00CB7F71">
        <w:rPr>
          <w:szCs w:val="24"/>
        </w:rPr>
        <w:t>5.</w:t>
      </w:r>
      <w:r w:rsidR="0040276D" w:rsidRPr="00CB7F71">
        <w:rPr>
          <w:szCs w:val="24"/>
        </w:rPr>
        <w:t>2</w:t>
      </w:r>
      <w:r w:rsidRPr="00CB7F71">
        <w:rPr>
          <w:szCs w:val="24"/>
        </w:rPr>
        <w:t>.</w:t>
      </w:r>
      <w:r w:rsidR="00F167FF" w:rsidRPr="00CB7F71">
        <w:rPr>
          <w:szCs w:val="24"/>
        </w:rPr>
        <w:t>4</w:t>
      </w:r>
      <w:r w:rsidRPr="00CB7F71">
        <w:rPr>
          <w:szCs w:val="24"/>
        </w:rPr>
        <w:t xml:space="preserve">. </w:t>
      </w:r>
      <w:r w:rsidR="007D5160" w:rsidRPr="00CB7F71">
        <w:rPr>
          <w:szCs w:val="24"/>
        </w:rPr>
        <w:t xml:space="preserve">ПТО </w:t>
      </w:r>
      <w:r w:rsidRPr="00CB7F71">
        <w:rPr>
          <w:szCs w:val="24"/>
        </w:rPr>
        <w:t xml:space="preserve">в одностороннем порядке, если </w:t>
      </w:r>
      <w:r w:rsidR="00CA3F57" w:rsidRPr="00CB7F71">
        <w:rPr>
          <w:szCs w:val="24"/>
        </w:rPr>
        <w:t xml:space="preserve">Заказчик </w:t>
      </w:r>
      <w:r w:rsidRPr="00CB7F71">
        <w:rPr>
          <w:szCs w:val="24"/>
        </w:rPr>
        <w:t xml:space="preserve"> нарушает иные обязательства  Договора. </w:t>
      </w:r>
    </w:p>
    <w:p w:rsidR="00BC3456" w:rsidRPr="00CB7F71" w:rsidRDefault="007D5160" w:rsidP="002726AE">
      <w:pPr>
        <w:pStyle w:val="a4"/>
        <w:rPr>
          <w:szCs w:val="24"/>
        </w:rPr>
      </w:pPr>
      <w:r w:rsidRPr="00CB7F71">
        <w:rPr>
          <w:szCs w:val="24"/>
        </w:rPr>
        <w:t xml:space="preserve">     </w:t>
      </w:r>
      <w:r w:rsidR="00BC3456" w:rsidRPr="00CB7F71">
        <w:rPr>
          <w:szCs w:val="24"/>
        </w:rPr>
        <w:t xml:space="preserve">Договор считается расторгнутым немедленно с момента получения </w:t>
      </w:r>
      <w:r w:rsidR="00CA3F57" w:rsidRPr="00CB7F71">
        <w:rPr>
          <w:szCs w:val="24"/>
        </w:rPr>
        <w:t xml:space="preserve">Заказчиком </w:t>
      </w:r>
      <w:r w:rsidR="00BC3456" w:rsidRPr="00CB7F71">
        <w:rPr>
          <w:szCs w:val="24"/>
        </w:rPr>
        <w:t xml:space="preserve"> письменного уведомления о расторжении Договора, за исключением части Договора, касающейся платежей и ответственности </w:t>
      </w:r>
      <w:r w:rsidR="00CA3F57" w:rsidRPr="00CB7F71">
        <w:rPr>
          <w:szCs w:val="24"/>
        </w:rPr>
        <w:t xml:space="preserve"> Заказчика</w:t>
      </w:r>
      <w:r w:rsidR="00BC3456" w:rsidRPr="00CB7F71">
        <w:rPr>
          <w:szCs w:val="24"/>
        </w:rPr>
        <w:t>.</w:t>
      </w:r>
    </w:p>
    <w:p w:rsidR="007E5034" w:rsidRPr="00CB7F71" w:rsidRDefault="007D5160" w:rsidP="002726AE">
      <w:pPr>
        <w:pStyle w:val="a4"/>
        <w:rPr>
          <w:szCs w:val="24"/>
        </w:rPr>
      </w:pPr>
      <w:r w:rsidRPr="00CB7F71">
        <w:rPr>
          <w:szCs w:val="24"/>
        </w:rPr>
        <w:t xml:space="preserve">     5.</w:t>
      </w:r>
      <w:r w:rsidR="0040276D" w:rsidRPr="00CB7F71">
        <w:rPr>
          <w:szCs w:val="24"/>
        </w:rPr>
        <w:t>2</w:t>
      </w:r>
      <w:r w:rsidRPr="00CB7F71">
        <w:rPr>
          <w:szCs w:val="24"/>
        </w:rPr>
        <w:t>.</w:t>
      </w:r>
      <w:r w:rsidR="00F167FF" w:rsidRPr="00CB7F71">
        <w:rPr>
          <w:szCs w:val="24"/>
        </w:rPr>
        <w:t>5</w:t>
      </w:r>
      <w:r w:rsidRPr="00CB7F71">
        <w:rPr>
          <w:szCs w:val="24"/>
        </w:rPr>
        <w:t xml:space="preserve">. </w:t>
      </w:r>
      <w:r w:rsidR="007E5034" w:rsidRPr="00CB7F71">
        <w:rPr>
          <w:szCs w:val="24"/>
        </w:rPr>
        <w:t xml:space="preserve"> </w:t>
      </w:r>
      <w:r w:rsidR="00CA3F57" w:rsidRPr="00CB7F71">
        <w:rPr>
          <w:szCs w:val="24"/>
        </w:rPr>
        <w:t xml:space="preserve">Заказчиком </w:t>
      </w:r>
      <w:r w:rsidRPr="00CB7F71">
        <w:rPr>
          <w:szCs w:val="24"/>
        </w:rPr>
        <w:t xml:space="preserve"> в одностороннем порядке  в случае расторжения </w:t>
      </w:r>
      <w:r w:rsidR="00294D42" w:rsidRPr="00CB7F71">
        <w:rPr>
          <w:szCs w:val="24"/>
        </w:rPr>
        <w:t xml:space="preserve">им </w:t>
      </w:r>
      <w:r w:rsidRPr="00CB7F71">
        <w:rPr>
          <w:szCs w:val="24"/>
        </w:rPr>
        <w:t xml:space="preserve">или Арендодателем  Договора аренды </w:t>
      </w:r>
      <w:r w:rsidR="007E5034" w:rsidRPr="00CB7F71">
        <w:rPr>
          <w:szCs w:val="24"/>
        </w:rPr>
        <w:t xml:space="preserve">с предварительным уведомлением </w:t>
      </w:r>
      <w:r w:rsidR="00294D42" w:rsidRPr="00CB7F71">
        <w:rPr>
          <w:szCs w:val="24"/>
        </w:rPr>
        <w:t>ПТО в т</w:t>
      </w:r>
      <w:r w:rsidR="00F167FF" w:rsidRPr="00CB7F71">
        <w:rPr>
          <w:szCs w:val="24"/>
        </w:rPr>
        <w:t xml:space="preserve">ом же порядке и </w:t>
      </w:r>
      <w:r w:rsidR="00294D42" w:rsidRPr="00CB7F71">
        <w:rPr>
          <w:szCs w:val="24"/>
        </w:rPr>
        <w:t xml:space="preserve">сроки, что установлены для уведомления </w:t>
      </w:r>
      <w:r w:rsidR="00CA3F57" w:rsidRPr="00CB7F71">
        <w:rPr>
          <w:szCs w:val="24"/>
        </w:rPr>
        <w:t xml:space="preserve">Заказчиком  </w:t>
      </w:r>
      <w:r w:rsidR="00FB7142" w:rsidRPr="00CB7F71">
        <w:rPr>
          <w:szCs w:val="24"/>
        </w:rPr>
        <w:t xml:space="preserve">Арендодателя </w:t>
      </w:r>
      <w:r w:rsidR="00294D42" w:rsidRPr="00CB7F71">
        <w:rPr>
          <w:szCs w:val="24"/>
        </w:rPr>
        <w:t>по Договору аренды.</w:t>
      </w:r>
    </w:p>
    <w:p w:rsidR="0097173F" w:rsidRPr="00CB7F71" w:rsidRDefault="0097173F" w:rsidP="002726AE">
      <w:pPr>
        <w:pStyle w:val="a4"/>
        <w:rPr>
          <w:szCs w:val="24"/>
        </w:rPr>
      </w:pPr>
    </w:p>
    <w:p w:rsidR="007E5034" w:rsidRPr="00CB7F71" w:rsidRDefault="007E5034" w:rsidP="002726AE">
      <w:pPr>
        <w:pStyle w:val="a4"/>
        <w:ind w:firstLine="284"/>
        <w:rPr>
          <w:b/>
          <w:bCs/>
          <w:szCs w:val="24"/>
        </w:rPr>
      </w:pPr>
      <w:r w:rsidRPr="00CB7F71">
        <w:rPr>
          <w:szCs w:val="24"/>
        </w:rPr>
        <w:t>5.</w:t>
      </w:r>
      <w:r w:rsidR="0040276D" w:rsidRPr="00CB7F71">
        <w:rPr>
          <w:szCs w:val="24"/>
        </w:rPr>
        <w:t>3</w:t>
      </w:r>
      <w:r w:rsidRPr="00CB7F71">
        <w:rPr>
          <w:szCs w:val="24"/>
        </w:rPr>
        <w:t xml:space="preserve">. Прекращение или расторжение настоящего Договора, в том числе в одностороннем порядке, не освобождает </w:t>
      </w:r>
      <w:r w:rsidR="00CA3F57" w:rsidRPr="00CB7F71">
        <w:rPr>
          <w:szCs w:val="24"/>
        </w:rPr>
        <w:t xml:space="preserve">Заказчика </w:t>
      </w:r>
      <w:r w:rsidRPr="00CB7F71">
        <w:rPr>
          <w:szCs w:val="24"/>
        </w:rPr>
        <w:t xml:space="preserve">от ответственности, предусмотренной </w:t>
      </w:r>
      <w:r w:rsidR="00294D42" w:rsidRPr="00CB7F71">
        <w:rPr>
          <w:szCs w:val="24"/>
        </w:rPr>
        <w:t xml:space="preserve">Договором за </w:t>
      </w:r>
      <w:r w:rsidRPr="00CB7F71">
        <w:rPr>
          <w:szCs w:val="24"/>
        </w:rPr>
        <w:t xml:space="preserve"> неисполнение или ненадлежащее исполнение своих обязательств по оплате</w:t>
      </w:r>
      <w:r w:rsidR="00294D42" w:rsidRPr="00CB7F71">
        <w:rPr>
          <w:szCs w:val="24"/>
        </w:rPr>
        <w:t xml:space="preserve">. </w:t>
      </w:r>
    </w:p>
    <w:p w:rsidR="00D31F13" w:rsidRPr="00CB7F71" w:rsidRDefault="002A6D26" w:rsidP="00FB7142">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  </w:t>
      </w:r>
    </w:p>
    <w:p w:rsidR="00294D42" w:rsidRPr="00CB7F71" w:rsidRDefault="00294D42" w:rsidP="002726AE">
      <w:pPr>
        <w:pStyle w:val="a4"/>
        <w:rPr>
          <w:b/>
          <w:szCs w:val="24"/>
        </w:rPr>
      </w:pPr>
      <w:r w:rsidRPr="00CB7F71">
        <w:rPr>
          <w:b/>
          <w:szCs w:val="24"/>
        </w:rPr>
        <w:t>6. Форс-мажорные обстоятельства</w:t>
      </w:r>
    </w:p>
    <w:p w:rsidR="00294D42" w:rsidRPr="00CB7F71" w:rsidRDefault="00294D42" w:rsidP="002726AE">
      <w:pPr>
        <w:pStyle w:val="a4"/>
        <w:ind w:firstLine="284"/>
        <w:rPr>
          <w:b/>
          <w:szCs w:val="24"/>
        </w:rPr>
      </w:pPr>
      <w:r w:rsidRPr="00CB7F71">
        <w:rPr>
          <w:b/>
          <w:szCs w:val="24"/>
        </w:rPr>
        <w:t>(обстоятельства непреодолимой силы)</w:t>
      </w:r>
    </w:p>
    <w:p w:rsidR="00294D42" w:rsidRPr="00CB7F71" w:rsidRDefault="00294D42" w:rsidP="002726AE">
      <w:pPr>
        <w:pStyle w:val="20"/>
        <w:jc w:val="both"/>
        <w:rPr>
          <w:b/>
          <w:szCs w:val="24"/>
        </w:rPr>
      </w:pPr>
    </w:p>
    <w:p w:rsidR="00294D42" w:rsidRPr="00CB7F71" w:rsidRDefault="00294D42" w:rsidP="002726AE">
      <w:pPr>
        <w:pStyle w:val="20"/>
        <w:jc w:val="both"/>
        <w:rPr>
          <w:szCs w:val="24"/>
        </w:rPr>
      </w:pPr>
      <w:r w:rsidRPr="00CB7F71">
        <w:rPr>
          <w:szCs w:val="24"/>
        </w:rPr>
        <w:t xml:space="preserve">     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тайфуна, урагана, военных действий, массовых забастовок,  массовых заболеваний (эпидемий), гражданских волнений (бунтов, восстаний). </w:t>
      </w:r>
    </w:p>
    <w:p w:rsidR="00294D42" w:rsidRPr="00CB7F71" w:rsidRDefault="00294D42" w:rsidP="002726AE">
      <w:pPr>
        <w:pStyle w:val="20"/>
        <w:jc w:val="both"/>
        <w:rPr>
          <w:szCs w:val="24"/>
        </w:rPr>
      </w:pPr>
      <w:r w:rsidRPr="00CB7F71">
        <w:rPr>
          <w:szCs w:val="24"/>
        </w:rPr>
        <w:t xml:space="preserve">       Если любое из вышеуказанных обстоятельств непосредственно повлияло на возможность исполнения обязательства в срок, установленный Договором, то этот срок соразмерно отодвигается на время действия соответствующего обстоятельства.</w:t>
      </w:r>
    </w:p>
    <w:p w:rsidR="00D50358" w:rsidRPr="00CB7F71" w:rsidRDefault="00D50358" w:rsidP="002726AE">
      <w:pPr>
        <w:pStyle w:val="20"/>
        <w:jc w:val="both"/>
        <w:rPr>
          <w:szCs w:val="24"/>
        </w:rPr>
      </w:pPr>
    </w:p>
    <w:p w:rsidR="00294D42" w:rsidRPr="00CB7F71" w:rsidRDefault="00294D42" w:rsidP="002726AE">
      <w:pPr>
        <w:pStyle w:val="20"/>
        <w:jc w:val="both"/>
        <w:rPr>
          <w:szCs w:val="24"/>
        </w:rPr>
      </w:pPr>
      <w:r w:rsidRPr="00CB7F71">
        <w:rPr>
          <w:szCs w:val="24"/>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D50358" w:rsidRPr="00CB7F71" w:rsidRDefault="00D50358" w:rsidP="002726AE">
      <w:pPr>
        <w:pStyle w:val="20"/>
        <w:jc w:val="both"/>
        <w:rPr>
          <w:szCs w:val="24"/>
        </w:rPr>
      </w:pPr>
    </w:p>
    <w:p w:rsidR="00294D42" w:rsidRPr="00CB7F71" w:rsidRDefault="00FB7142" w:rsidP="00FB7142">
      <w:pPr>
        <w:pStyle w:val="aa"/>
        <w:ind w:left="0"/>
        <w:jc w:val="both"/>
        <w:rPr>
          <w:sz w:val="24"/>
          <w:szCs w:val="24"/>
        </w:rPr>
      </w:pPr>
      <w:r w:rsidRPr="00CB7F71">
        <w:rPr>
          <w:sz w:val="24"/>
          <w:szCs w:val="24"/>
        </w:rPr>
        <w:t xml:space="preserve">    </w:t>
      </w:r>
      <w:r w:rsidR="00294D42" w:rsidRPr="00CB7F71">
        <w:rPr>
          <w:sz w:val="24"/>
          <w:szCs w:val="24"/>
        </w:rPr>
        <w:t>6.3. В случае наступления форс-мажорных обстоятельств,</w:t>
      </w:r>
      <w:r w:rsidRPr="00CB7F71">
        <w:rPr>
          <w:sz w:val="24"/>
          <w:szCs w:val="24"/>
        </w:rPr>
        <w:t xml:space="preserve"> Сторона, для которой создалась </w:t>
      </w:r>
      <w:r w:rsidR="00294D42" w:rsidRPr="00CB7F71">
        <w:rPr>
          <w:sz w:val="24"/>
          <w:szCs w:val="24"/>
        </w:rPr>
        <w:t>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294D42" w:rsidRPr="00CB7F71" w:rsidRDefault="00FB7142" w:rsidP="00FB7142">
      <w:pPr>
        <w:pStyle w:val="aa"/>
        <w:ind w:left="0"/>
        <w:jc w:val="both"/>
        <w:rPr>
          <w:sz w:val="24"/>
          <w:szCs w:val="24"/>
        </w:rPr>
      </w:pPr>
      <w:r w:rsidRPr="00CB7F71">
        <w:rPr>
          <w:sz w:val="24"/>
          <w:szCs w:val="24"/>
        </w:rPr>
        <w:t xml:space="preserve">    </w:t>
      </w:r>
      <w:r w:rsidR="00294D42" w:rsidRPr="00CB7F71">
        <w:rPr>
          <w:sz w:val="24"/>
          <w:szCs w:val="24"/>
        </w:rPr>
        <w:t>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w:t>
      </w:r>
    </w:p>
    <w:p w:rsidR="00294D42" w:rsidRPr="00CB7F71" w:rsidRDefault="00294D42" w:rsidP="002726AE">
      <w:pPr>
        <w:pStyle w:val="a4"/>
        <w:ind w:firstLine="284"/>
        <w:rPr>
          <w:szCs w:val="24"/>
        </w:rPr>
      </w:pPr>
    </w:p>
    <w:p w:rsidR="00294D42" w:rsidRPr="00CB7F71" w:rsidRDefault="00294D42" w:rsidP="00DC6EA0">
      <w:pPr>
        <w:pStyle w:val="a4"/>
        <w:numPr>
          <w:ilvl w:val="0"/>
          <w:numId w:val="3"/>
        </w:numPr>
        <w:tabs>
          <w:tab w:val="clear" w:pos="360"/>
          <w:tab w:val="num" w:pos="0"/>
        </w:tabs>
        <w:spacing w:before="57" w:after="57"/>
        <w:ind w:left="0" w:firstLine="0"/>
        <w:rPr>
          <w:szCs w:val="24"/>
        </w:rPr>
      </w:pPr>
      <w:r w:rsidRPr="00CB7F71">
        <w:rPr>
          <w:b/>
          <w:szCs w:val="24"/>
        </w:rPr>
        <w:t>7. Разрешение споров</w:t>
      </w:r>
    </w:p>
    <w:p w:rsidR="00294D42" w:rsidRPr="00CB7F71" w:rsidRDefault="00294D42" w:rsidP="00DC6EA0">
      <w:pPr>
        <w:pStyle w:val="a4"/>
        <w:numPr>
          <w:ilvl w:val="0"/>
          <w:numId w:val="3"/>
        </w:numPr>
        <w:tabs>
          <w:tab w:val="clear" w:pos="360"/>
          <w:tab w:val="num" w:pos="284"/>
        </w:tabs>
        <w:spacing w:before="57" w:after="57"/>
        <w:ind w:left="0" w:firstLine="0"/>
        <w:rPr>
          <w:szCs w:val="24"/>
        </w:rPr>
      </w:pPr>
      <w:r w:rsidRPr="00CB7F71">
        <w:rPr>
          <w:szCs w:val="24"/>
        </w:rPr>
        <w:t xml:space="preserve"> 7.1. </w:t>
      </w:r>
      <w:r w:rsidR="00CA3F57" w:rsidRPr="00CB7F71">
        <w:rPr>
          <w:szCs w:val="24"/>
        </w:rPr>
        <w:t xml:space="preserve">Заказчик </w:t>
      </w:r>
      <w:r w:rsidRPr="00CB7F71">
        <w:rPr>
          <w:szCs w:val="24"/>
        </w:rPr>
        <w:t xml:space="preserve"> и </w:t>
      </w:r>
      <w:r w:rsidR="001435E6" w:rsidRPr="00CB7F71">
        <w:rPr>
          <w:szCs w:val="24"/>
        </w:rPr>
        <w:t>ПТО</w:t>
      </w:r>
      <w:r w:rsidRPr="00CB7F71">
        <w:rPr>
          <w:szCs w:val="24"/>
        </w:rPr>
        <w:t xml:space="preserve">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294D42" w:rsidRPr="00CB7F71" w:rsidRDefault="00294D42" w:rsidP="00FB7142">
      <w:pPr>
        <w:pStyle w:val="a4"/>
        <w:ind w:left="284" w:hanging="284"/>
        <w:rPr>
          <w:szCs w:val="24"/>
        </w:rPr>
      </w:pPr>
      <w:r w:rsidRPr="00CB7F71">
        <w:rPr>
          <w:szCs w:val="24"/>
        </w:rPr>
        <w:t xml:space="preserve">     7.2. Неразрешенные споры рассматриваются в Арбитражном суде г. Москвы.   </w:t>
      </w:r>
    </w:p>
    <w:p w:rsidR="00294D42" w:rsidRPr="00CB7F71" w:rsidRDefault="00294D42" w:rsidP="002726AE">
      <w:pPr>
        <w:pStyle w:val="a4"/>
        <w:rPr>
          <w:szCs w:val="24"/>
        </w:rPr>
      </w:pPr>
    </w:p>
    <w:p w:rsidR="00294D42" w:rsidRPr="00CB7F71" w:rsidRDefault="002726AE" w:rsidP="00DC6EA0">
      <w:pPr>
        <w:pStyle w:val="a4"/>
        <w:numPr>
          <w:ilvl w:val="0"/>
          <w:numId w:val="3"/>
        </w:numPr>
        <w:tabs>
          <w:tab w:val="clear" w:pos="360"/>
          <w:tab w:val="num" w:pos="0"/>
        </w:tabs>
        <w:spacing w:before="57" w:after="57"/>
        <w:ind w:left="0" w:firstLine="0"/>
        <w:rPr>
          <w:szCs w:val="24"/>
        </w:rPr>
      </w:pPr>
      <w:r w:rsidRPr="00CB7F71">
        <w:rPr>
          <w:b/>
          <w:szCs w:val="24"/>
        </w:rPr>
        <w:t>8. Прочие условия</w:t>
      </w:r>
    </w:p>
    <w:p w:rsidR="0097173F" w:rsidRPr="00CB7F71" w:rsidRDefault="0097173F" w:rsidP="00DC6EA0">
      <w:pPr>
        <w:pStyle w:val="a4"/>
        <w:numPr>
          <w:ilvl w:val="0"/>
          <w:numId w:val="3"/>
        </w:numPr>
        <w:tabs>
          <w:tab w:val="clear" w:pos="360"/>
          <w:tab w:val="num" w:pos="0"/>
        </w:tabs>
        <w:spacing w:before="57" w:after="57"/>
        <w:ind w:left="0" w:firstLine="0"/>
        <w:rPr>
          <w:szCs w:val="24"/>
        </w:rPr>
      </w:pPr>
    </w:p>
    <w:p w:rsidR="00294D42" w:rsidRPr="00CB7F71" w:rsidRDefault="00294D42" w:rsidP="002726AE">
      <w:pPr>
        <w:pStyle w:val="a4"/>
        <w:ind w:firstLine="284"/>
        <w:rPr>
          <w:szCs w:val="24"/>
        </w:rPr>
      </w:pPr>
      <w:r w:rsidRPr="00CB7F71">
        <w:rPr>
          <w:szCs w:val="24"/>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D50358" w:rsidRPr="00CB7F71" w:rsidRDefault="00D50358" w:rsidP="002726AE">
      <w:pPr>
        <w:pStyle w:val="a4"/>
        <w:ind w:firstLine="284"/>
        <w:rPr>
          <w:szCs w:val="24"/>
        </w:rPr>
      </w:pPr>
    </w:p>
    <w:p w:rsidR="00294D42" w:rsidRPr="00CB7F71" w:rsidRDefault="00294D42" w:rsidP="002726AE">
      <w:pPr>
        <w:pStyle w:val="a4"/>
        <w:ind w:firstLine="284"/>
        <w:rPr>
          <w:szCs w:val="24"/>
        </w:rPr>
      </w:pPr>
      <w:r w:rsidRPr="00CB7F71">
        <w:rPr>
          <w:szCs w:val="24"/>
        </w:rPr>
        <w:lastRenderedPageBreak/>
        <w:t xml:space="preserve">  8.2. Во всем, что не предусмотрено Договором, Стороны руководствуются действующим законодательством Российской Федерации.</w:t>
      </w:r>
    </w:p>
    <w:p w:rsidR="00D50358" w:rsidRPr="00CB7F71" w:rsidRDefault="00D50358" w:rsidP="002726AE">
      <w:pPr>
        <w:pStyle w:val="a4"/>
        <w:ind w:firstLine="284"/>
        <w:rPr>
          <w:szCs w:val="24"/>
        </w:rPr>
      </w:pPr>
    </w:p>
    <w:p w:rsidR="00294D42" w:rsidRPr="00CB7F71" w:rsidRDefault="00294D42" w:rsidP="00FB7142">
      <w:pPr>
        <w:pStyle w:val="a4"/>
        <w:ind w:firstLine="284"/>
        <w:rPr>
          <w:szCs w:val="24"/>
        </w:rPr>
      </w:pPr>
      <w:r w:rsidRPr="00CB7F71">
        <w:rPr>
          <w:szCs w:val="24"/>
        </w:rPr>
        <w:t xml:space="preserve">  8.3. Договор составлен в </w:t>
      </w:r>
      <w:r w:rsidR="00CB056E" w:rsidRPr="00CB7F71">
        <w:rPr>
          <w:szCs w:val="24"/>
        </w:rPr>
        <w:t>3</w:t>
      </w:r>
      <w:r w:rsidRPr="00CB7F71">
        <w:rPr>
          <w:szCs w:val="24"/>
        </w:rPr>
        <w:t>-х экземплярах, на</w:t>
      </w:r>
      <w:r w:rsidR="00D50358" w:rsidRPr="00CB7F71">
        <w:rPr>
          <w:szCs w:val="24"/>
        </w:rPr>
        <w:t xml:space="preserve"> </w:t>
      </w:r>
      <w:r w:rsidRPr="00CB7F71">
        <w:rPr>
          <w:szCs w:val="24"/>
        </w:rPr>
        <w:t xml:space="preserve"> </w:t>
      </w:r>
      <w:r w:rsidR="00F658EE" w:rsidRPr="00CB7F71">
        <w:rPr>
          <w:szCs w:val="24"/>
        </w:rPr>
        <w:t>6</w:t>
      </w:r>
      <w:r w:rsidRPr="00CB7F71">
        <w:rPr>
          <w:szCs w:val="24"/>
        </w:rPr>
        <w:t xml:space="preserve"> </w:t>
      </w:r>
      <w:r w:rsidR="002726AE" w:rsidRPr="00CB7F71">
        <w:rPr>
          <w:szCs w:val="24"/>
        </w:rPr>
        <w:t xml:space="preserve"> </w:t>
      </w:r>
      <w:r w:rsidRPr="00CB7F71">
        <w:rPr>
          <w:szCs w:val="24"/>
        </w:rPr>
        <w:t>(</w:t>
      </w:r>
      <w:r w:rsidR="00F658EE" w:rsidRPr="00CB7F71">
        <w:rPr>
          <w:szCs w:val="24"/>
        </w:rPr>
        <w:t>шести</w:t>
      </w:r>
      <w:r w:rsidR="00B40D3B">
        <w:rPr>
          <w:szCs w:val="24"/>
        </w:rPr>
        <w:t>) листах</w:t>
      </w:r>
      <w:r w:rsidR="00CB056E" w:rsidRPr="00CB7F71">
        <w:rPr>
          <w:szCs w:val="24"/>
        </w:rPr>
        <w:t xml:space="preserve">, прошит и пронумерован. </w:t>
      </w:r>
      <w:r w:rsidR="00FB7142" w:rsidRPr="00CB7F71">
        <w:rPr>
          <w:szCs w:val="24"/>
        </w:rPr>
        <w:t xml:space="preserve"> </w:t>
      </w:r>
      <w:r w:rsidR="00897FD8" w:rsidRPr="00CB7F71">
        <w:rPr>
          <w:szCs w:val="24"/>
        </w:rPr>
        <w:t xml:space="preserve">Заказчик </w:t>
      </w:r>
      <w:r w:rsidRPr="00CB7F71">
        <w:rPr>
          <w:szCs w:val="24"/>
        </w:rPr>
        <w:t xml:space="preserve">и </w:t>
      </w:r>
      <w:r w:rsidR="002726AE" w:rsidRPr="00CB7F71">
        <w:rPr>
          <w:szCs w:val="24"/>
        </w:rPr>
        <w:t xml:space="preserve">ПТО </w:t>
      </w:r>
      <w:r w:rsidRPr="00CB7F71">
        <w:rPr>
          <w:szCs w:val="24"/>
        </w:rPr>
        <w:t xml:space="preserve">получают по одному экземпляру Договора. </w:t>
      </w:r>
      <w:r w:rsidR="00CB056E" w:rsidRPr="00CB7F71">
        <w:rPr>
          <w:szCs w:val="24"/>
        </w:rPr>
        <w:t xml:space="preserve">Третий экземпляр Договора ПТО передает Арендодателю. </w:t>
      </w:r>
      <w:r w:rsidRPr="00CB7F71">
        <w:rPr>
          <w:szCs w:val="24"/>
        </w:rPr>
        <w:t xml:space="preserve">Каждый из экземпляров имеет одинаковую юридическую силу.  </w:t>
      </w:r>
    </w:p>
    <w:p w:rsidR="00D31F13" w:rsidRPr="00CB7F71" w:rsidRDefault="00D31F13" w:rsidP="002726AE">
      <w:pPr>
        <w:tabs>
          <w:tab w:val="left" w:pos="-2694"/>
          <w:tab w:val="num" w:pos="-2552"/>
          <w:tab w:val="left" w:pos="284"/>
        </w:tabs>
        <w:jc w:val="both"/>
        <w:rPr>
          <w:b/>
          <w:sz w:val="24"/>
          <w:szCs w:val="24"/>
        </w:rPr>
      </w:pPr>
    </w:p>
    <w:p w:rsidR="00D31F13" w:rsidRPr="00CB7F71" w:rsidRDefault="003E175B" w:rsidP="00DC6EA0">
      <w:pPr>
        <w:pStyle w:val="a4"/>
        <w:numPr>
          <w:ilvl w:val="0"/>
          <w:numId w:val="3"/>
        </w:numPr>
        <w:tabs>
          <w:tab w:val="clear" w:pos="360"/>
          <w:tab w:val="num" w:pos="0"/>
        </w:tabs>
        <w:spacing w:before="57" w:after="57"/>
        <w:ind w:left="0" w:firstLine="0"/>
        <w:rPr>
          <w:b/>
          <w:szCs w:val="24"/>
        </w:rPr>
      </w:pPr>
      <w:r>
        <w:rPr>
          <w:b/>
          <w:szCs w:val="24"/>
        </w:rPr>
        <w:t xml:space="preserve">     </w:t>
      </w:r>
      <w:r w:rsidR="002726AE" w:rsidRPr="00CB7F71">
        <w:rPr>
          <w:b/>
          <w:szCs w:val="24"/>
        </w:rPr>
        <w:t>Юридические адреса и банковские реквизиты сторон</w:t>
      </w:r>
    </w:p>
    <w:p w:rsidR="00D31F13" w:rsidRDefault="00D31F13" w:rsidP="002726AE">
      <w:pPr>
        <w:tabs>
          <w:tab w:val="left" w:pos="-2694"/>
          <w:tab w:val="num" w:pos="-2552"/>
          <w:tab w:val="left" w:pos="284"/>
        </w:tabs>
        <w:jc w:val="both"/>
        <w:rPr>
          <w:sz w:val="24"/>
          <w:szCs w:val="24"/>
        </w:rPr>
      </w:pPr>
    </w:p>
    <w:tbl>
      <w:tblPr>
        <w:tblW w:w="9576" w:type="dxa"/>
        <w:jc w:val="center"/>
        <w:tblLayout w:type="fixed"/>
        <w:tblLook w:val="0000" w:firstRow="0" w:lastRow="0" w:firstColumn="0" w:lastColumn="0" w:noHBand="0" w:noVBand="0"/>
      </w:tblPr>
      <w:tblGrid>
        <w:gridCol w:w="4788"/>
        <w:gridCol w:w="4788"/>
      </w:tblGrid>
      <w:tr w:rsidR="00B9347F" w:rsidRPr="00946FBB" w:rsidTr="00A54394">
        <w:trPr>
          <w:trHeight w:val="736"/>
          <w:jc w:val="center"/>
        </w:trPr>
        <w:tc>
          <w:tcPr>
            <w:tcW w:w="4788" w:type="dxa"/>
          </w:tcPr>
          <w:p w:rsidR="00B9347F" w:rsidRPr="004A7E59" w:rsidRDefault="00B9347F" w:rsidP="00A54394">
            <w:pPr>
              <w:jc w:val="center"/>
              <w:rPr>
                <w:b/>
                <w:bCs/>
                <w:iCs/>
                <w:sz w:val="24"/>
                <w:szCs w:val="24"/>
              </w:rPr>
            </w:pPr>
            <w:r w:rsidRPr="004A7E59">
              <w:rPr>
                <w:b/>
                <w:bCs/>
                <w:iCs/>
                <w:sz w:val="24"/>
                <w:szCs w:val="24"/>
              </w:rPr>
              <w:t>Заказчик</w:t>
            </w:r>
          </w:p>
        </w:tc>
        <w:tc>
          <w:tcPr>
            <w:tcW w:w="4788" w:type="dxa"/>
          </w:tcPr>
          <w:p w:rsidR="00B9347F" w:rsidRPr="00946FBB" w:rsidRDefault="00B9347F" w:rsidP="00A54394">
            <w:pPr>
              <w:jc w:val="center"/>
              <w:rPr>
                <w:b/>
                <w:bCs/>
                <w:sz w:val="24"/>
                <w:szCs w:val="24"/>
              </w:rPr>
            </w:pPr>
            <w:r w:rsidRPr="00946FBB">
              <w:rPr>
                <w:b/>
                <w:bCs/>
                <w:sz w:val="24"/>
                <w:szCs w:val="24"/>
              </w:rPr>
              <w:t>Предприятие технического обслуживания</w:t>
            </w:r>
          </w:p>
        </w:tc>
      </w:tr>
      <w:tr w:rsidR="00B9347F" w:rsidRPr="006336C9" w:rsidTr="00A54394">
        <w:trPr>
          <w:trHeight w:val="452"/>
          <w:jc w:val="center"/>
        </w:trPr>
        <w:tc>
          <w:tcPr>
            <w:tcW w:w="4788" w:type="dxa"/>
          </w:tcPr>
          <w:p w:rsidR="00EF468B" w:rsidRDefault="00EF468B" w:rsidP="00A54394">
            <w:pPr>
              <w:rPr>
                <w:b/>
                <w:bCs/>
                <w:sz w:val="24"/>
                <w:szCs w:val="24"/>
              </w:rPr>
            </w:pPr>
          </w:p>
          <w:p w:rsidR="00B9347F" w:rsidRDefault="00EF468B" w:rsidP="00A54394">
            <w:pPr>
              <w:rPr>
                <w:b/>
                <w:bCs/>
                <w:sz w:val="24"/>
                <w:szCs w:val="24"/>
              </w:rPr>
            </w:pPr>
            <w:r w:rsidRPr="00EF468B">
              <w:rPr>
                <w:b/>
                <w:bCs/>
                <w:sz w:val="24"/>
                <w:szCs w:val="24"/>
              </w:rPr>
              <w:t>______________________________</w:t>
            </w:r>
          </w:p>
          <w:p w:rsidR="00EF468B" w:rsidRDefault="00EF468B" w:rsidP="00A54394">
            <w:pPr>
              <w:rPr>
                <w:b/>
                <w:bCs/>
                <w:sz w:val="24"/>
                <w:szCs w:val="24"/>
              </w:rPr>
            </w:pPr>
          </w:p>
          <w:p w:rsidR="00EF468B" w:rsidRPr="00EF468B" w:rsidRDefault="00EF468B" w:rsidP="00A54394">
            <w:pPr>
              <w:rPr>
                <w:b/>
                <w:bCs/>
                <w:sz w:val="24"/>
                <w:szCs w:val="24"/>
              </w:rPr>
            </w:pPr>
            <w:r>
              <w:rPr>
                <w:b/>
                <w:bCs/>
                <w:sz w:val="24"/>
                <w:szCs w:val="24"/>
              </w:rPr>
              <w:t>«____»___________________2016 г.</w:t>
            </w:r>
          </w:p>
        </w:tc>
        <w:tc>
          <w:tcPr>
            <w:tcW w:w="4788" w:type="dxa"/>
            <w:shd w:val="clear" w:color="auto" w:fill="auto"/>
            <w:vAlign w:val="center"/>
          </w:tcPr>
          <w:p w:rsidR="00EF468B" w:rsidRDefault="00EF468B" w:rsidP="001C37B0">
            <w:pPr>
              <w:rPr>
                <w:b/>
                <w:sz w:val="24"/>
                <w:szCs w:val="24"/>
              </w:rPr>
            </w:pPr>
          </w:p>
          <w:p w:rsidR="00EF468B" w:rsidRDefault="00EF468B" w:rsidP="001C37B0">
            <w:pPr>
              <w:rPr>
                <w:b/>
                <w:sz w:val="24"/>
                <w:szCs w:val="24"/>
              </w:rPr>
            </w:pPr>
            <w:r>
              <w:rPr>
                <w:b/>
                <w:sz w:val="24"/>
                <w:szCs w:val="24"/>
              </w:rPr>
              <w:t>__________________________________</w:t>
            </w:r>
          </w:p>
          <w:p w:rsidR="00EF468B" w:rsidRDefault="00EF468B" w:rsidP="001C37B0">
            <w:pPr>
              <w:rPr>
                <w:b/>
                <w:sz w:val="24"/>
                <w:szCs w:val="24"/>
              </w:rPr>
            </w:pPr>
          </w:p>
          <w:p w:rsidR="00EF468B" w:rsidRPr="00EF468B" w:rsidRDefault="00EF468B" w:rsidP="001C37B0">
            <w:pPr>
              <w:rPr>
                <w:b/>
                <w:sz w:val="24"/>
                <w:szCs w:val="24"/>
              </w:rPr>
            </w:pPr>
            <w:r>
              <w:rPr>
                <w:b/>
                <w:sz w:val="24"/>
                <w:szCs w:val="24"/>
              </w:rPr>
              <w:t>«____»____________________2016 г.</w:t>
            </w:r>
          </w:p>
        </w:tc>
      </w:tr>
      <w:tr w:rsidR="00B9347F" w:rsidRPr="00946FBB" w:rsidTr="00A54394">
        <w:trPr>
          <w:trHeight w:val="391"/>
          <w:jc w:val="center"/>
        </w:trPr>
        <w:tc>
          <w:tcPr>
            <w:tcW w:w="4788" w:type="dxa"/>
          </w:tcPr>
          <w:p w:rsidR="00B9347F" w:rsidRPr="00EF468B" w:rsidRDefault="00B9347F" w:rsidP="00A54394">
            <w:pPr>
              <w:rPr>
                <w:b/>
                <w:bCs/>
                <w:sz w:val="24"/>
                <w:szCs w:val="24"/>
              </w:rPr>
            </w:pPr>
          </w:p>
        </w:tc>
        <w:tc>
          <w:tcPr>
            <w:tcW w:w="4788" w:type="dxa"/>
            <w:shd w:val="clear" w:color="auto" w:fill="auto"/>
            <w:vAlign w:val="center"/>
          </w:tcPr>
          <w:p w:rsidR="00B9347F" w:rsidRPr="00EF468B" w:rsidRDefault="00B9347F" w:rsidP="00A54394">
            <w:pPr>
              <w:rPr>
                <w:sz w:val="24"/>
                <w:szCs w:val="24"/>
              </w:rPr>
            </w:pPr>
          </w:p>
        </w:tc>
      </w:tr>
      <w:tr w:rsidR="00B9347F" w:rsidRPr="00946FBB" w:rsidTr="00A54394">
        <w:trPr>
          <w:jc w:val="center"/>
        </w:trPr>
        <w:tc>
          <w:tcPr>
            <w:tcW w:w="4788" w:type="dxa"/>
          </w:tcPr>
          <w:p w:rsidR="00B9347F" w:rsidRPr="00EF468B" w:rsidRDefault="00B9347F" w:rsidP="00A54394">
            <w:pPr>
              <w:rPr>
                <w:sz w:val="24"/>
                <w:szCs w:val="24"/>
              </w:rPr>
            </w:pPr>
          </w:p>
        </w:tc>
        <w:tc>
          <w:tcPr>
            <w:tcW w:w="4788" w:type="dxa"/>
            <w:shd w:val="clear" w:color="auto" w:fill="auto"/>
            <w:vAlign w:val="center"/>
          </w:tcPr>
          <w:p w:rsidR="00B9347F" w:rsidRPr="00EF468B" w:rsidRDefault="00B9347F" w:rsidP="00A54394">
            <w:pPr>
              <w:rPr>
                <w:sz w:val="24"/>
                <w:szCs w:val="24"/>
              </w:rPr>
            </w:pPr>
          </w:p>
        </w:tc>
      </w:tr>
      <w:tr w:rsidR="00B9347F" w:rsidRPr="00946FBB" w:rsidTr="00A54394">
        <w:trPr>
          <w:trHeight w:val="576"/>
          <w:jc w:val="center"/>
        </w:trPr>
        <w:tc>
          <w:tcPr>
            <w:tcW w:w="4788" w:type="dxa"/>
          </w:tcPr>
          <w:p w:rsidR="00B9347F" w:rsidRPr="00EF468B" w:rsidRDefault="00B9347F" w:rsidP="00A54394">
            <w:pPr>
              <w:rPr>
                <w:sz w:val="24"/>
                <w:szCs w:val="24"/>
              </w:rPr>
            </w:pPr>
          </w:p>
        </w:tc>
        <w:tc>
          <w:tcPr>
            <w:tcW w:w="4788" w:type="dxa"/>
            <w:shd w:val="clear" w:color="auto" w:fill="auto"/>
            <w:vAlign w:val="center"/>
          </w:tcPr>
          <w:p w:rsidR="00B9347F" w:rsidRPr="00EF468B" w:rsidRDefault="00B9347F" w:rsidP="00A54394">
            <w:pPr>
              <w:rPr>
                <w:sz w:val="24"/>
                <w:szCs w:val="24"/>
              </w:rPr>
            </w:pPr>
          </w:p>
        </w:tc>
      </w:tr>
    </w:tbl>
    <w:p w:rsidR="00D31F13" w:rsidRPr="00CB7F71" w:rsidRDefault="00D31F13" w:rsidP="002726AE">
      <w:pPr>
        <w:pStyle w:val="ConsNonformat"/>
        <w:widowControl/>
        <w:ind w:right="0"/>
        <w:jc w:val="both"/>
        <w:rPr>
          <w:rFonts w:ascii="Times New Roman" w:hAnsi="Times New Roman"/>
          <w:sz w:val="24"/>
          <w:szCs w:val="24"/>
        </w:rPr>
      </w:pPr>
    </w:p>
    <w:p w:rsidR="00CB7F71" w:rsidRPr="00CB7F71" w:rsidRDefault="00CB7F71" w:rsidP="002726AE">
      <w:pPr>
        <w:pStyle w:val="ConsNonformat"/>
        <w:widowControl/>
        <w:ind w:right="0"/>
        <w:jc w:val="both"/>
        <w:rPr>
          <w:rFonts w:ascii="Times New Roman" w:hAnsi="Times New Roman"/>
          <w:sz w:val="24"/>
          <w:szCs w:val="24"/>
        </w:rPr>
      </w:pPr>
    </w:p>
    <w:p w:rsidR="00CB7F71" w:rsidRPr="00CB7F71" w:rsidRDefault="00CB7F71" w:rsidP="002726AE">
      <w:pPr>
        <w:pStyle w:val="ConsNonformat"/>
        <w:widowControl/>
        <w:ind w:right="0"/>
        <w:jc w:val="both"/>
        <w:rPr>
          <w:rFonts w:ascii="Times New Roman" w:hAnsi="Times New Roman"/>
          <w:sz w:val="24"/>
          <w:szCs w:val="24"/>
        </w:rPr>
      </w:pPr>
    </w:p>
    <w:p w:rsidR="00CB7F71" w:rsidRPr="00CB7F71" w:rsidRDefault="00CB7F71" w:rsidP="002726AE">
      <w:pPr>
        <w:pStyle w:val="ConsNonformat"/>
        <w:widowControl/>
        <w:ind w:right="0"/>
        <w:jc w:val="both"/>
        <w:rPr>
          <w:rFonts w:ascii="Times New Roman" w:hAnsi="Times New Roman"/>
          <w:sz w:val="24"/>
          <w:szCs w:val="24"/>
        </w:rPr>
      </w:pPr>
    </w:p>
    <w:p w:rsidR="00CB7F71" w:rsidRPr="00CB7F71" w:rsidRDefault="00CB7F71" w:rsidP="002726AE">
      <w:pPr>
        <w:pStyle w:val="ConsNonformat"/>
        <w:widowControl/>
        <w:ind w:right="0"/>
        <w:jc w:val="both"/>
        <w:rPr>
          <w:rFonts w:ascii="Times New Roman" w:hAnsi="Times New Roman"/>
          <w:sz w:val="24"/>
          <w:szCs w:val="24"/>
        </w:rPr>
      </w:pPr>
    </w:p>
    <w:p w:rsidR="00CB7F71" w:rsidRPr="00CB7F71" w:rsidRDefault="00CB7F71" w:rsidP="002726AE">
      <w:pPr>
        <w:pStyle w:val="ConsNonformat"/>
        <w:widowControl/>
        <w:ind w:right="0"/>
        <w:jc w:val="both"/>
        <w:rPr>
          <w:rFonts w:ascii="Times New Roman" w:hAnsi="Times New Roman"/>
          <w:sz w:val="24"/>
          <w:szCs w:val="24"/>
        </w:rPr>
      </w:pPr>
    </w:p>
    <w:p w:rsidR="00CB7F71" w:rsidRPr="00CB7F71" w:rsidRDefault="00CB7F71" w:rsidP="002726AE">
      <w:pPr>
        <w:pStyle w:val="ConsNonformat"/>
        <w:widowControl/>
        <w:ind w:right="0"/>
        <w:jc w:val="both"/>
        <w:rPr>
          <w:rFonts w:ascii="Times New Roman" w:hAnsi="Times New Roman"/>
          <w:sz w:val="24"/>
          <w:szCs w:val="24"/>
        </w:rPr>
      </w:pPr>
    </w:p>
    <w:p w:rsidR="00CB7F71" w:rsidRDefault="00CB7F71" w:rsidP="002726AE">
      <w:pPr>
        <w:pStyle w:val="ConsNonformat"/>
        <w:widowControl/>
        <w:ind w:right="0"/>
        <w:jc w:val="both"/>
        <w:rPr>
          <w:rFonts w:ascii="Times New Roman" w:hAnsi="Times New Roman"/>
          <w:sz w:val="24"/>
          <w:szCs w:val="24"/>
        </w:rPr>
      </w:pPr>
    </w:p>
    <w:p w:rsidR="003064FF" w:rsidRDefault="003064FF" w:rsidP="002726AE">
      <w:pPr>
        <w:pStyle w:val="ConsNonformat"/>
        <w:widowControl/>
        <w:ind w:right="0"/>
        <w:jc w:val="both"/>
        <w:rPr>
          <w:rFonts w:ascii="Times New Roman" w:hAnsi="Times New Roman"/>
          <w:sz w:val="24"/>
          <w:szCs w:val="24"/>
        </w:rPr>
      </w:pPr>
    </w:p>
    <w:p w:rsidR="003064FF" w:rsidRDefault="003064FF" w:rsidP="002726AE">
      <w:pPr>
        <w:pStyle w:val="ConsNonformat"/>
        <w:widowControl/>
        <w:ind w:right="0"/>
        <w:jc w:val="both"/>
        <w:rPr>
          <w:rFonts w:ascii="Times New Roman" w:hAnsi="Times New Roman"/>
          <w:sz w:val="24"/>
          <w:szCs w:val="24"/>
        </w:rPr>
      </w:pPr>
    </w:p>
    <w:p w:rsidR="003064FF" w:rsidRDefault="003064FF" w:rsidP="002726AE">
      <w:pPr>
        <w:pStyle w:val="ConsNonformat"/>
        <w:widowControl/>
        <w:ind w:right="0"/>
        <w:jc w:val="both"/>
        <w:rPr>
          <w:rFonts w:ascii="Times New Roman" w:hAnsi="Times New Roman"/>
          <w:sz w:val="24"/>
          <w:szCs w:val="24"/>
        </w:rPr>
      </w:pPr>
    </w:p>
    <w:p w:rsidR="003064FF" w:rsidRDefault="003064FF" w:rsidP="002726AE">
      <w:pPr>
        <w:pStyle w:val="ConsNonformat"/>
        <w:widowControl/>
        <w:ind w:right="0"/>
        <w:jc w:val="both"/>
        <w:rPr>
          <w:rFonts w:ascii="Times New Roman" w:hAnsi="Times New Roman"/>
          <w:sz w:val="24"/>
          <w:szCs w:val="24"/>
        </w:rPr>
      </w:pPr>
    </w:p>
    <w:p w:rsidR="00BC1995" w:rsidRDefault="00BC1995" w:rsidP="002726AE">
      <w:pPr>
        <w:pStyle w:val="ConsNonformat"/>
        <w:widowControl/>
        <w:ind w:right="0"/>
        <w:jc w:val="both"/>
        <w:rPr>
          <w:rFonts w:ascii="Times New Roman" w:hAnsi="Times New Roman"/>
          <w:sz w:val="24"/>
          <w:szCs w:val="24"/>
        </w:rPr>
      </w:pPr>
    </w:p>
    <w:p w:rsidR="003A0F5B" w:rsidRDefault="003A0F5B" w:rsidP="002726AE">
      <w:pPr>
        <w:pStyle w:val="ConsNonformat"/>
        <w:widowControl/>
        <w:ind w:right="0"/>
        <w:jc w:val="both"/>
        <w:rPr>
          <w:rFonts w:ascii="Times New Roman" w:hAnsi="Times New Roman"/>
          <w:sz w:val="24"/>
          <w:szCs w:val="24"/>
        </w:rPr>
      </w:pPr>
    </w:p>
    <w:p w:rsidR="003A0F5B" w:rsidRDefault="003A0F5B" w:rsidP="002726AE">
      <w:pPr>
        <w:pStyle w:val="ConsNonformat"/>
        <w:widowControl/>
        <w:ind w:right="0"/>
        <w:jc w:val="both"/>
        <w:rPr>
          <w:rFonts w:ascii="Times New Roman" w:hAnsi="Times New Roman"/>
          <w:sz w:val="24"/>
          <w:szCs w:val="24"/>
        </w:rPr>
      </w:pPr>
    </w:p>
    <w:p w:rsidR="003A0F5B" w:rsidRDefault="003A0F5B" w:rsidP="002726AE">
      <w:pPr>
        <w:pStyle w:val="ConsNonformat"/>
        <w:widowControl/>
        <w:ind w:right="0"/>
        <w:jc w:val="both"/>
        <w:rPr>
          <w:rFonts w:ascii="Times New Roman" w:hAnsi="Times New Roman"/>
          <w:sz w:val="24"/>
          <w:szCs w:val="24"/>
        </w:rPr>
      </w:pPr>
    </w:p>
    <w:p w:rsidR="003A0F5B" w:rsidRDefault="003A0F5B" w:rsidP="002726AE">
      <w:pPr>
        <w:pStyle w:val="ConsNonformat"/>
        <w:widowControl/>
        <w:ind w:right="0"/>
        <w:jc w:val="both"/>
        <w:rPr>
          <w:rFonts w:ascii="Times New Roman" w:hAnsi="Times New Roman"/>
          <w:sz w:val="24"/>
          <w:szCs w:val="24"/>
        </w:rPr>
      </w:pPr>
    </w:p>
    <w:p w:rsidR="00BC1995" w:rsidRDefault="00BC1995" w:rsidP="002726AE">
      <w:pPr>
        <w:pStyle w:val="ConsNonformat"/>
        <w:widowControl/>
        <w:ind w:right="0"/>
        <w:jc w:val="both"/>
        <w:rPr>
          <w:rFonts w:ascii="Times New Roman" w:hAnsi="Times New Roman"/>
          <w:sz w:val="24"/>
          <w:szCs w:val="24"/>
        </w:rPr>
      </w:pPr>
    </w:p>
    <w:p w:rsidR="00BC1995" w:rsidRDefault="00BC1995" w:rsidP="002726AE">
      <w:pPr>
        <w:pStyle w:val="ConsNonformat"/>
        <w:widowControl/>
        <w:ind w:right="0"/>
        <w:jc w:val="both"/>
        <w:rPr>
          <w:rFonts w:ascii="Times New Roman" w:hAnsi="Times New Roman"/>
          <w:sz w:val="24"/>
          <w:szCs w:val="24"/>
        </w:rPr>
      </w:pPr>
    </w:p>
    <w:p w:rsidR="00BC1995" w:rsidRDefault="00BC1995" w:rsidP="002726AE">
      <w:pPr>
        <w:pStyle w:val="ConsNonformat"/>
        <w:widowControl/>
        <w:ind w:right="0"/>
        <w:jc w:val="both"/>
        <w:rPr>
          <w:rFonts w:ascii="Times New Roman" w:hAnsi="Times New Roman"/>
          <w:sz w:val="24"/>
          <w:szCs w:val="24"/>
        </w:rPr>
      </w:pPr>
    </w:p>
    <w:p w:rsidR="00BC1995" w:rsidRDefault="00BC1995" w:rsidP="002726AE">
      <w:pPr>
        <w:pStyle w:val="ConsNonformat"/>
        <w:widowControl/>
        <w:ind w:right="0"/>
        <w:jc w:val="both"/>
        <w:rPr>
          <w:rFonts w:ascii="Times New Roman" w:hAnsi="Times New Roman"/>
          <w:sz w:val="24"/>
          <w:szCs w:val="24"/>
        </w:rPr>
      </w:pPr>
    </w:p>
    <w:p w:rsidR="009B5A18" w:rsidRDefault="009B5A18" w:rsidP="002726AE">
      <w:pPr>
        <w:pStyle w:val="ConsNonformat"/>
        <w:widowControl/>
        <w:ind w:right="0"/>
        <w:jc w:val="both"/>
        <w:rPr>
          <w:rFonts w:ascii="Times New Roman" w:hAnsi="Times New Roman"/>
          <w:sz w:val="24"/>
          <w:szCs w:val="24"/>
        </w:rPr>
      </w:pPr>
    </w:p>
    <w:p w:rsidR="00A45995" w:rsidRDefault="00A45995"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EF468B" w:rsidRDefault="00EF468B" w:rsidP="002726AE">
      <w:pPr>
        <w:pStyle w:val="ConsNonformat"/>
        <w:widowControl/>
        <w:ind w:right="0"/>
        <w:jc w:val="both"/>
        <w:rPr>
          <w:rFonts w:ascii="Times New Roman" w:hAnsi="Times New Roman"/>
          <w:sz w:val="24"/>
          <w:szCs w:val="24"/>
        </w:rPr>
      </w:pPr>
    </w:p>
    <w:p w:rsidR="00B9347F" w:rsidRDefault="00B9347F" w:rsidP="002726AE">
      <w:pPr>
        <w:pStyle w:val="ConsNonformat"/>
        <w:widowControl/>
        <w:ind w:right="0"/>
        <w:jc w:val="both"/>
        <w:rPr>
          <w:rFonts w:ascii="Times New Roman" w:hAnsi="Times New Roman"/>
          <w:sz w:val="24"/>
          <w:szCs w:val="24"/>
        </w:rPr>
      </w:pPr>
    </w:p>
    <w:p w:rsidR="00B9347F" w:rsidRDefault="00B9347F" w:rsidP="002726AE">
      <w:pPr>
        <w:pStyle w:val="ConsNonformat"/>
        <w:widowControl/>
        <w:ind w:right="0"/>
        <w:jc w:val="both"/>
        <w:rPr>
          <w:rFonts w:ascii="Times New Roman" w:hAnsi="Times New Roman"/>
          <w:sz w:val="24"/>
          <w:szCs w:val="24"/>
        </w:rPr>
      </w:pPr>
    </w:p>
    <w:p w:rsidR="00B9347F" w:rsidRDefault="00B9347F" w:rsidP="002726AE">
      <w:pPr>
        <w:pStyle w:val="ConsNonformat"/>
        <w:widowControl/>
        <w:ind w:right="0"/>
        <w:jc w:val="both"/>
        <w:rPr>
          <w:rFonts w:ascii="Times New Roman" w:hAnsi="Times New Roman"/>
          <w:sz w:val="24"/>
          <w:szCs w:val="24"/>
        </w:rPr>
      </w:pPr>
    </w:p>
    <w:p w:rsidR="00C51AEE" w:rsidRDefault="00C51AEE" w:rsidP="002726AE">
      <w:pPr>
        <w:pStyle w:val="ConsNonformat"/>
        <w:widowControl/>
        <w:ind w:right="0"/>
        <w:jc w:val="both"/>
        <w:rPr>
          <w:rFonts w:ascii="Times New Roman" w:hAnsi="Times New Roman"/>
          <w:sz w:val="24"/>
          <w:szCs w:val="24"/>
        </w:rPr>
      </w:pPr>
    </w:p>
    <w:p w:rsidR="008B3151" w:rsidRDefault="008B3151" w:rsidP="009F24E9">
      <w:pPr>
        <w:pStyle w:val="ConsNonformat"/>
        <w:widowControl/>
        <w:ind w:right="0"/>
        <w:jc w:val="right"/>
        <w:rPr>
          <w:rFonts w:ascii="Times New Roman" w:hAnsi="Times New Roman"/>
          <w:b/>
          <w:color w:val="000000"/>
          <w:spacing w:val="-4"/>
          <w:sz w:val="22"/>
          <w:szCs w:val="22"/>
        </w:rPr>
      </w:pPr>
    </w:p>
    <w:p w:rsidR="007045B2" w:rsidRPr="00CB7F71" w:rsidRDefault="007045B2" w:rsidP="009F24E9">
      <w:pPr>
        <w:pStyle w:val="ConsNonformat"/>
        <w:widowControl/>
        <w:ind w:right="0"/>
        <w:jc w:val="right"/>
        <w:rPr>
          <w:rFonts w:ascii="Times New Roman" w:hAnsi="Times New Roman"/>
          <w:b/>
          <w:sz w:val="22"/>
          <w:szCs w:val="22"/>
        </w:rPr>
      </w:pPr>
      <w:r w:rsidRPr="00CB7F71">
        <w:rPr>
          <w:rFonts w:ascii="Times New Roman" w:hAnsi="Times New Roman"/>
          <w:b/>
          <w:color w:val="000000"/>
          <w:spacing w:val="-4"/>
          <w:sz w:val="22"/>
          <w:szCs w:val="22"/>
        </w:rPr>
        <w:lastRenderedPageBreak/>
        <w:t>Приложение № 1</w:t>
      </w:r>
    </w:p>
    <w:p w:rsidR="007045B2" w:rsidRPr="00CB7F71" w:rsidRDefault="007045B2" w:rsidP="009F24E9">
      <w:pPr>
        <w:shd w:val="clear" w:color="auto" w:fill="FFFFFF"/>
        <w:ind w:left="72"/>
        <w:jc w:val="right"/>
        <w:rPr>
          <w:b/>
          <w:color w:val="000000"/>
          <w:spacing w:val="-1"/>
          <w:sz w:val="22"/>
          <w:szCs w:val="22"/>
        </w:rPr>
      </w:pPr>
      <w:r w:rsidRPr="00CB7F71">
        <w:rPr>
          <w:b/>
          <w:color w:val="000000"/>
          <w:spacing w:val="-1"/>
          <w:sz w:val="22"/>
          <w:szCs w:val="22"/>
        </w:rPr>
        <w:t xml:space="preserve">к Договору на техническое обслуживание </w:t>
      </w:r>
      <w:r w:rsidRPr="00DF14E1">
        <w:rPr>
          <w:b/>
          <w:color w:val="000000"/>
          <w:spacing w:val="-1"/>
          <w:sz w:val="22"/>
          <w:szCs w:val="22"/>
        </w:rPr>
        <w:t xml:space="preserve">№ </w:t>
      </w:r>
      <w:r w:rsidR="00EF468B">
        <w:rPr>
          <w:b/>
          <w:color w:val="000000"/>
          <w:spacing w:val="-1"/>
          <w:sz w:val="22"/>
          <w:szCs w:val="22"/>
        </w:rPr>
        <w:t>________</w:t>
      </w:r>
      <w:r w:rsidR="008D0821" w:rsidRPr="00DF14E1">
        <w:rPr>
          <w:b/>
          <w:color w:val="000000"/>
          <w:spacing w:val="-1"/>
          <w:sz w:val="22"/>
          <w:szCs w:val="22"/>
        </w:rPr>
        <w:t xml:space="preserve"> </w:t>
      </w:r>
      <w:r w:rsidRPr="00DF14E1">
        <w:rPr>
          <w:b/>
          <w:color w:val="000000"/>
          <w:spacing w:val="-1"/>
          <w:sz w:val="22"/>
          <w:szCs w:val="22"/>
        </w:rPr>
        <w:t xml:space="preserve">от </w:t>
      </w:r>
      <w:r w:rsidR="001C37B0">
        <w:rPr>
          <w:b/>
          <w:color w:val="000000"/>
          <w:spacing w:val="-1"/>
          <w:sz w:val="22"/>
          <w:szCs w:val="22"/>
        </w:rPr>
        <w:t>_________</w:t>
      </w:r>
      <w:r w:rsidR="00150A85" w:rsidRPr="00DF14E1">
        <w:rPr>
          <w:b/>
          <w:color w:val="000000"/>
          <w:spacing w:val="-1"/>
          <w:sz w:val="22"/>
          <w:szCs w:val="22"/>
        </w:rPr>
        <w:t>20</w:t>
      </w:r>
      <w:r w:rsidR="00990196">
        <w:rPr>
          <w:b/>
          <w:color w:val="000000"/>
          <w:spacing w:val="-1"/>
          <w:sz w:val="22"/>
          <w:szCs w:val="22"/>
        </w:rPr>
        <w:t>1</w:t>
      </w:r>
      <w:r w:rsidR="001C37B0">
        <w:rPr>
          <w:b/>
          <w:color w:val="000000"/>
          <w:spacing w:val="-1"/>
          <w:sz w:val="22"/>
          <w:szCs w:val="22"/>
        </w:rPr>
        <w:t>6</w:t>
      </w:r>
      <w:r w:rsidR="00AA01D1" w:rsidRPr="00DF14E1">
        <w:rPr>
          <w:b/>
          <w:color w:val="000000"/>
          <w:spacing w:val="-1"/>
          <w:sz w:val="22"/>
          <w:szCs w:val="22"/>
        </w:rPr>
        <w:t xml:space="preserve"> </w:t>
      </w:r>
      <w:r w:rsidRPr="00DF14E1">
        <w:rPr>
          <w:b/>
          <w:color w:val="000000"/>
          <w:spacing w:val="-1"/>
          <w:sz w:val="22"/>
          <w:szCs w:val="22"/>
        </w:rPr>
        <w:t>г.</w:t>
      </w:r>
    </w:p>
    <w:p w:rsidR="0097173F" w:rsidRPr="00CB7F71" w:rsidRDefault="0097173F" w:rsidP="007045B2">
      <w:pPr>
        <w:shd w:val="clear" w:color="auto" w:fill="FFFFFF"/>
        <w:ind w:left="72"/>
        <w:rPr>
          <w:color w:val="000000"/>
          <w:spacing w:val="-1"/>
          <w:sz w:val="22"/>
          <w:szCs w:val="22"/>
        </w:rPr>
      </w:pPr>
    </w:p>
    <w:p w:rsidR="007045B2" w:rsidRPr="00CB7F71" w:rsidRDefault="007045B2" w:rsidP="008D0821">
      <w:pPr>
        <w:shd w:val="clear" w:color="auto" w:fill="FFFFFF"/>
        <w:ind w:left="72"/>
        <w:jc w:val="center"/>
        <w:rPr>
          <w:sz w:val="22"/>
          <w:szCs w:val="22"/>
        </w:rPr>
      </w:pPr>
      <w:r w:rsidRPr="00CB7F71">
        <w:rPr>
          <w:b/>
          <w:bCs/>
          <w:color w:val="000000"/>
          <w:sz w:val="22"/>
          <w:szCs w:val="22"/>
        </w:rPr>
        <w:t>ПЕРЕЧЕНЬ</w:t>
      </w:r>
    </w:p>
    <w:p w:rsidR="0097173F" w:rsidRPr="00CB7F71" w:rsidRDefault="007045B2" w:rsidP="008D0821">
      <w:pPr>
        <w:shd w:val="clear" w:color="auto" w:fill="FFFFFF"/>
        <w:tabs>
          <w:tab w:val="left" w:pos="9781"/>
        </w:tabs>
        <w:spacing w:line="235" w:lineRule="exact"/>
        <w:jc w:val="center"/>
        <w:rPr>
          <w:color w:val="000000"/>
          <w:spacing w:val="-2"/>
          <w:sz w:val="22"/>
          <w:szCs w:val="22"/>
        </w:rPr>
      </w:pPr>
      <w:r w:rsidRPr="00CB7F71">
        <w:rPr>
          <w:color w:val="000000"/>
          <w:spacing w:val="-2"/>
          <w:sz w:val="22"/>
          <w:szCs w:val="22"/>
        </w:rPr>
        <w:t>услуг и работ по техническому обслуживанию, выполняемых  ПТО</w:t>
      </w:r>
    </w:p>
    <w:p w:rsidR="0097173F" w:rsidRPr="00CB7F71" w:rsidRDefault="0097173F" w:rsidP="0097173F">
      <w:pPr>
        <w:shd w:val="clear" w:color="auto" w:fill="FFFFFF"/>
        <w:tabs>
          <w:tab w:val="left" w:pos="1022"/>
        </w:tabs>
        <w:spacing w:before="240" w:line="226" w:lineRule="exact"/>
        <w:ind w:left="643"/>
        <w:jc w:val="both"/>
        <w:rPr>
          <w:b/>
          <w:bCs/>
          <w:color w:val="000000"/>
          <w:sz w:val="22"/>
          <w:szCs w:val="22"/>
        </w:rPr>
      </w:pPr>
      <w:r w:rsidRPr="00CB7F71">
        <w:rPr>
          <w:b/>
          <w:bCs/>
          <w:color w:val="000000"/>
          <w:sz w:val="22"/>
          <w:szCs w:val="22"/>
        </w:rPr>
        <w:t>1</w:t>
      </w:r>
      <w:r w:rsidR="002F4DFD" w:rsidRPr="00CB7F71">
        <w:rPr>
          <w:b/>
          <w:bCs/>
          <w:color w:val="000000"/>
          <w:sz w:val="22"/>
          <w:szCs w:val="22"/>
        </w:rPr>
        <w:t>.</w:t>
      </w:r>
      <w:r w:rsidRPr="00CB7F71">
        <w:rPr>
          <w:b/>
          <w:bCs/>
          <w:color w:val="000000"/>
          <w:sz w:val="22"/>
          <w:szCs w:val="22"/>
        </w:rPr>
        <w:t xml:space="preserve"> Организация  обеспечения Здания </w:t>
      </w:r>
      <w:r w:rsidRPr="00CB7F71">
        <w:rPr>
          <w:b/>
          <w:bCs/>
          <w:color w:val="000000"/>
          <w:spacing w:val="-1"/>
          <w:sz w:val="22"/>
          <w:szCs w:val="22"/>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w:t>
      </w:r>
      <w:r w:rsidR="00E61526" w:rsidRPr="00CB7F71">
        <w:rPr>
          <w:b/>
          <w:bCs/>
          <w:color w:val="000000"/>
          <w:spacing w:val="-1"/>
          <w:sz w:val="22"/>
          <w:szCs w:val="22"/>
        </w:rPr>
        <w:t xml:space="preserve"> (</w:t>
      </w:r>
      <w:r w:rsidRPr="00CB7F71">
        <w:rPr>
          <w:b/>
          <w:bCs/>
          <w:color w:val="000000"/>
          <w:spacing w:val="-1"/>
          <w:sz w:val="22"/>
          <w:szCs w:val="22"/>
        </w:rPr>
        <w:t>выполняемых</w:t>
      </w:r>
      <w:r w:rsidR="00E61526" w:rsidRPr="00CB7F71">
        <w:rPr>
          <w:b/>
          <w:bCs/>
          <w:color w:val="000000"/>
          <w:spacing w:val="-1"/>
          <w:sz w:val="22"/>
          <w:szCs w:val="22"/>
        </w:rPr>
        <w:t>)</w:t>
      </w:r>
      <w:r w:rsidRPr="00CB7F71">
        <w:rPr>
          <w:b/>
          <w:bCs/>
          <w:color w:val="000000"/>
          <w:spacing w:val="-1"/>
          <w:sz w:val="22"/>
          <w:szCs w:val="22"/>
        </w:rPr>
        <w:t xml:space="preserve"> специализированными предприятиями.  </w:t>
      </w:r>
      <w:r w:rsidRPr="00CB7F71">
        <w:rPr>
          <w:b/>
          <w:bCs/>
          <w:color w:val="000000"/>
          <w:sz w:val="22"/>
          <w:szCs w:val="22"/>
        </w:rPr>
        <w:t xml:space="preserve">Контроль выполнения  </w:t>
      </w:r>
      <w:r w:rsidR="002F4DFD" w:rsidRPr="00CB7F71">
        <w:rPr>
          <w:b/>
          <w:bCs/>
          <w:color w:val="000000"/>
          <w:sz w:val="22"/>
          <w:szCs w:val="22"/>
        </w:rPr>
        <w:t xml:space="preserve">данными предприятиями </w:t>
      </w:r>
      <w:r w:rsidRPr="00CB7F71">
        <w:rPr>
          <w:b/>
          <w:bCs/>
          <w:color w:val="000000"/>
          <w:sz w:val="22"/>
          <w:szCs w:val="22"/>
        </w:rPr>
        <w:t xml:space="preserve">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w:t>
      </w:r>
      <w:r w:rsidR="002F4DFD" w:rsidRPr="00CB7F71">
        <w:rPr>
          <w:b/>
          <w:bCs/>
          <w:color w:val="000000"/>
          <w:sz w:val="22"/>
          <w:szCs w:val="22"/>
        </w:rPr>
        <w:t xml:space="preserve">соответствующим </w:t>
      </w:r>
      <w:r w:rsidRPr="00CB7F71">
        <w:rPr>
          <w:b/>
          <w:bCs/>
          <w:color w:val="000000"/>
          <w:sz w:val="22"/>
          <w:szCs w:val="22"/>
        </w:rPr>
        <w:t>вопросам</w:t>
      </w:r>
      <w:r w:rsidR="002F4DFD" w:rsidRPr="00CB7F71">
        <w:rPr>
          <w:b/>
          <w:bCs/>
          <w:color w:val="000000"/>
          <w:sz w:val="22"/>
          <w:szCs w:val="22"/>
        </w:rPr>
        <w:t>.</w:t>
      </w:r>
      <w:r w:rsidRPr="00CB7F71">
        <w:rPr>
          <w:b/>
          <w:bCs/>
          <w:color w:val="000000"/>
          <w:sz w:val="22"/>
          <w:szCs w:val="22"/>
        </w:rPr>
        <w:t xml:space="preserve">   </w:t>
      </w:r>
      <w:r w:rsidR="00E61526" w:rsidRPr="00CB7F71">
        <w:rPr>
          <w:b/>
          <w:bCs/>
          <w:color w:val="000000"/>
          <w:sz w:val="22"/>
          <w:szCs w:val="22"/>
        </w:rPr>
        <w:t xml:space="preserve"> </w:t>
      </w:r>
      <w:r w:rsidRPr="00CB7F71">
        <w:rPr>
          <w:b/>
          <w:bCs/>
          <w:color w:val="000000"/>
          <w:sz w:val="22"/>
          <w:szCs w:val="22"/>
        </w:rPr>
        <w:t>Указанными предприятиями и  видами работ и услуг  являются:</w:t>
      </w:r>
    </w:p>
    <w:p w:rsidR="000877EA" w:rsidRPr="00CB7F71" w:rsidRDefault="0097173F" w:rsidP="0097173F">
      <w:pPr>
        <w:shd w:val="clear" w:color="auto" w:fill="FFFFFF"/>
        <w:tabs>
          <w:tab w:val="left" w:pos="1022"/>
        </w:tabs>
        <w:spacing w:before="240" w:line="226" w:lineRule="exact"/>
        <w:ind w:left="643"/>
        <w:jc w:val="both"/>
        <w:rPr>
          <w:b/>
          <w:bCs/>
          <w:color w:val="000000"/>
          <w:spacing w:val="-9"/>
          <w:sz w:val="22"/>
          <w:szCs w:val="22"/>
        </w:rPr>
      </w:pPr>
      <w:r w:rsidRPr="00CB7F71">
        <w:rPr>
          <w:bCs/>
          <w:color w:val="000000"/>
          <w:sz w:val="22"/>
          <w:szCs w:val="22"/>
        </w:rPr>
        <w:t>1.1</w:t>
      </w:r>
      <w:r w:rsidRPr="00CB7F71">
        <w:rPr>
          <w:b/>
          <w:bCs/>
          <w:color w:val="000000"/>
          <w:sz w:val="22"/>
          <w:szCs w:val="22"/>
        </w:rPr>
        <w:t xml:space="preserve">. </w:t>
      </w:r>
      <w:r w:rsidR="000877EA" w:rsidRPr="00CB7F71">
        <w:rPr>
          <w:color w:val="000000"/>
          <w:spacing w:val="-1"/>
          <w:sz w:val="22"/>
          <w:szCs w:val="22"/>
        </w:rPr>
        <w:t xml:space="preserve">МГУП «Мосводоканал» - отпуск питьевой воды </w:t>
      </w:r>
      <w:r w:rsidR="000877EA" w:rsidRPr="00CB7F71">
        <w:rPr>
          <w:bCs/>
          <w:color w:val="000000"/>
          <w:spacing w:val="-1"/>
          <w:sz w:val="22"/>
          <w:szCs w:val="22"/>
        </w:rPr>
        <w:t>и</w:t>
      </w:r>
      <w:r w:rsidR="000877EA" w:rsidRPr="00CB7F71">
        <w:rPr>
          <w:b/>
          <w:bCs/>
          <w:color w:val="000000"/>
          <w:spacing w:val="-1"/>
          <w:sz w:val="22"/>
          <w:szCs w:val="22"/>
        </w:rPr>
        <w:t xml:space="preserve"> </w:t>
      </w:r>
      <w:r w:rsidR="000877EA" w:rsidRPr="00CB7F71">
        <w:rPr>
          <w:color w:val="000000"/>
          <w:spacing w:val="-1"/>
          <w:sz w:val="22"/>
          <w:szCs w:val="22"/>
        </w:rPr>
        <w:t>прием сточных вод;</w:t>
      </w:r>
    </w:p>
    <w:p w:rsidR="000877EA" w:rsidRPr="00CB7F71" w:rsidRDefault="0097173F" w:rsidP="0097173F">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 xml:space="preserve">1.2. </w:t>
      </w:r>
      <w:r w:rsidR="000877EA" w:rsidRPr="00CB7F71">
        <w:rPr>
          <w:color w:val="000000"/>
          <w:spacing w:val="-1"/>
          <w:sz w:val="22"/>
          <w:szCs w:val="22"/>
        </w:rPr>
        <w:t>ОАО «Мосэнергосбыт» - поставка электрической энергии;</w:t>
      </w:r>
    </w:p>
    <w:p w:rsidR="000877EA" w:rsidRPr="00CB7F71" w:rsidRDefault="0097173F" w:rsidP="0097173F">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1.3. О</w:t>
      </w:r>
      <w:r w:rsidR="000877EA" w:rsidRPr="00CB7F71">
        <w:rPr>
          <w:color w:val="000000"/>
          <w:spacing w:val="-1"/>
          <w:sz w:val="22"/>
          <w:szCs w:val="22"/>
        </w:rPr>
        <w:t xml:space="preserve">АО «Мосэнерго» - подача тепловой энергии </w:t>
      </w:r>
      <w:r w:rsidR="000877EA" w:rsidRPr="00CB7F71">
        <w:rPr>
          <w:bCs/>
          <w:color w:val="000000"/>
          <w:spacing w:val="-1"/>
          <w:sz w:val="22"/>
          <w:szCs w:val="22"/>
        </w:rPr>
        <w:t>в</w:t>
      </w:r>
      <w:r w:rsidR="000877EA" w:rsidRPr="00CB7F71">
        <w:rPr>
          <w:b/>
          <w:bCs/>
          <w:color w:val="000000"/>
          <w:spacing w:val="-1"/>
          <w:sz w:val="22"/>
          <w:szCs w:val="22"/>
        </w:rPr>
        <w:t xml:space="preserve"> </w:t>
      </w:r>
      <w:r w:rsidR="000877EA" w:rsidRPr="00CB7F71">
        <w:rPr>
          <w:color w:val="000000"/>
          <w:spacing w:val="-1"/>
          <w:sz w:val="22"/>
          <w:szCs w:val="22"/>
        </w:rPr>
        <w:t>горячей воде.</w:t>
      </w:r>
    </w:p>
    <w:p w:rsidR="000877EA" w:rsidRPr="00CB7F71" w:rsidRDefault="0097173F" w:rsidP="0097173F">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 xml:space="preserve">1.4. </w:t>
      </w:r>
      <w:r w:rsidR="00B51035" w:rsidRPr="00CB7F71">
        <w:rPr>
          <w:color w:val="000000"/>
          <w:spacing w:val="-1"/>
          <w:sz w:val="22"/>
          <w:szCs w:val="22"/>
        </w:rPr>
        <w:t>т</w:t>
      </w:r>
      <w:r w:rsidR="00B51035" w:rsidRPr="00CB7F71">
        <w:rPr>
          <w:color w:val="000000"/>
          <w:spacing w:val="-2"/>
          <w:sz w:val="22"/>
          <w:szCs w:val="22"/>
        </w:rPr>
        <w:t>ехническое обслуживание лифтов</w:t>
      </w:r>
      <w:r w:rsidR="00F6398C" w:rsidRPr="00CB7F71">
        <w:rPr>
          <w:color w:val="000000"/>
          <w:spacing w:val="-2"/>
          <w:sz w:val="22"/>
          <w:szCs w:val="22"/>
        </w:rPr>
        <w:t xml:space="preserve"> (ОАО «МосОтис»)</w:t>
      </w:r>
      <w:r w:rsidR="00B51035" w:rsidRPr="00CB7F71">
        <w:rPr>
          <w:color w:val="000000"/>
          <w:spacing w:val="-2"/>
          <w:sz w:val="22"/>
          <w:szCs w:val="22"/>
        </w:rPr>
        <w:t>;</w:t>
      </w:r>
    </w:p>
    <w:p w:rsidR="00B51035" w:rsidRPr="00CB7F71" w:rsidRDefault="0097173F"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1.5.</w:t>
      </w:r>
      <w:r w:rsidR="00E61526" w:rsidRPr="00CB7F71">
        <w:rPr>
          <w:color w:val="000000"/>
          <w:spacing w:val="-2"/>
          <w:sz w:val="22"/>
          <w:szCs w:val="22"/>
        </w:rPr>
        <w:t xml:space="preserve"> </w:t>
      </w:r>
      <w:r w:rsidR="00B51035" w:rsidRPr="00CB7F71">
        <w:rPr>
          <w:color w:val="000000"/>
          <w:spacing w:val="-2"/>
          <w:sz w:val="22"/>
          <w:szCs w:val="22"/>
        </w:rPr>
        <w:t>т</w:t>
      </w:r>
      <w:r w:rsidR="00B51035" w:rsidRPr="00CB7F71">
        <w:rPr>
          <w:color w:val="000000"/>
          <w:spacing w:val="-1"/>
          <w:sz w:val="22"/>
          <w:szCs w:val="22"/>
        </w:rPr>
        <w:t>ехническое обслуживание слаботочных систем;</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1.6</w:t>
      </w:r>
      <w:r w:rsidR="0097173F" w:rsidRPr="00CB7F71">
        <w:rPr>
          <w:color w:val="000000"/>
          <w:spacing w:val="-1"/>
          <w:sz w:val="22"/>
          <w:szCs w:val="22"/>
        </w:rPr>
        <w:t>.</w:t>
      </w:r>
      <w:r w:rsidR="00E61526" w:rsidRPr="00CB7F71">
        <w:rPr>
          <w:color w:val="000000"/>
          <w:spacing w:val="-1"/>
          <w:sz w:val="22"/>
          <w:szCs w:val="22"/>
        </w:rPr>
        <w:t xml:space="preserve"> </w:t>
      </w:r>
      <w:r w:rsidR="00B51035" w:rsidRPr="00CB7F71">
        <w:rPr>
          <w:color w:val="000000"/>
          <w:spacing w:val="-1"/>
          <w:sz w:val="22"/>
          <w:szCs w:val="22"/>
        </w:rPr>
        <w:t>техническое обслуживание систем вентиляции ;</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1.7</w:t>
      </w:r>
      <w:r w:rsidR="0097173F" w:rsidRPr="00CB7F71">
        <w:rPr>
          <w:color w:val="000000"/>
          <w:spacing w:val="-1"/>
          <w:sz w:val="22"/>
          <w:szCs w:val="22"/>
        </w:rPr>
        <w:t xml:space="preserve">. </w:t>
      </w:r>
      <w:r w:rsidR="00E61526" w:rsidRPr="00CB7F71">
        <w:rPr>
          <w:color w:val="000000"/>
          <w:spacing w:val="-1"/>
          <w:sz w:val="22"/>
          <w:szCs w:val="22"/>
        </w:rPr>
        <w:t xml:space="preserve"> </w:t>
      </w:r>
      <w:r w:rsidR="00B51035" w:rsidRPr="00CB7F71">
        <w:rPr>
          <w:color w:val="000000"/>
          <w:spacing w:val="-1"/>
          <w:sz w:val="22"/>
          <w:szCs w:val="22"/>
        </w:rPr>
        <w:t>поверка и наладка контрольно-измерительных приборов;</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1.8</w:t>
      </w:r>
      <w:r w:rsidR="0097173F" w:rsidRPr="00CB7F71">
        <w:rPr>
          <w:color w:val="000000"/>
          <w:spacing w:val="-1"/>
          <w:sz w:val="22"/>
          <w:szCs w:val="22"/>
        </w:rPr>
        <w:t>.</w:t>
      </w:r>
      <w:r w:rsidR="00E61526" w:rsidRPr="00CB7F71">
        <w:rPr>
          <w:color w:val="000000"/>
          <w:spacing w:val="-1"/>
          <w:sz w:val="22"/>
          <w:szCs w:val="22"/>
        </w:rPr>
        <w:t xml:space="preserve"> </w:t>
      </w:r>
      <w:r w:rsidR="00B51035" w:rsidRPr="00CB7F71">
        <w:rPr>
          <w:color w:val="000000"/>
          <w:spacing w:val="-1"/>
          <w:sz w:val="22"/>
          <w:szCs w:val="22"/>
        </w:rPr>
        <w:t>техническое обслуживание системы  учёта электроэнергии;</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1.9</w:t>
      </w:r>
      <w:r w:rsidR="0097173F" w:rsidRPr="00CB7F71">
        <w:rPr>
          <w:color w:val="000000"/>
          <w:spacing w:val="-1"/>
          <w:sz w:val="22"/>
          <w:szCs w:val="22"/>
        </w:rPr>
        <w:t>.</w:t>
      </w:r>
      <w:r w:rsidR="00E61526" w:rsidRPr="00CB7F71">
        <w:rPr>
          <w:color w:val="000000"/>
          <w:spacing w:val="-1"/>
          <w:sz w:val="22"/>
          <w:szCs w:val="22"/>
        </w:rPr>
        <w:t xml:space="preserve"> </w:t>
      </w:r>
      <w:r w:rsidR="00B51035" w:rsidRPr="00CB7F71">
        <w:rPr>
          <w:color w:val="000000"/>
          <w:spacing w:val="-1"/>
          <w:sz w:val="22"/>
          <w:szCs w:val="22"/>
        </w:rPr>
        <w:t>з</w:t>
      </w:r>
      <w:r w:rsidR="00B51035" w:rsidRPr="00CB7F71">
        <w:rPr>
          <w:color w:val="000000"/>
          <w:spacing w:val="-2"/>
          <w:sz w:val="22"/>
          <w:szCs w:val="22"/>
        </w:rPr>
        <w:t>амер параметров электрооборудования;</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1.10</w:t>
      </w:r>
      <w:r w:rsidR="0097173F" w:rsidRPr="00CB7F71">
        <w:rPr>
          <w:color w:val="000000"/>
          <w:spacing w:val="-2"/>
          <w:sz w:val="22"/>
          <w:szCs w:val="22"/>
        </w:rPr>
        <w:t>.</w:t>
      </w:r>
      <w:r w:rsidR="00E61526" w:rsidRPr="00CB7F71">
        <w:rPr>
          <w:color w:val="000000"/>
          <w:spacing w:val="-2"/>
          <w:sz w:val="22"/>
          <w:szCs w:val="22"/>
        </w:rPr>
        <w:t xml:space="preserve"> </w:t>
      </w:r>
      <w:r w:rsidR="00B51035" w:rsidRPr="00CB7F71">
        <w:rPr>
          <w:color w:val="000000"/>
          <w:spacing w:val="-2"/>
          <w:sz w:val="22"/>
          <w:szCs w:val="22"/>
        </w:rPr>
        <w:t>вывоз ТБО</w:t>
      </w:r>
      <w:r w:rsidR="00B51035" w:rsidRPr="00CB7F71">
        <w:rPr>
          <w:color w:val="000000"/>
          <w:spacing w:val="-2"/>
          <w:sz w:val="22"/>
          <w:szCs w:val="22"/>
          <w:vertAlign w:val="subscript"/>
        </w:rPr>
        <w:t>;</w:t>
      </w:r>
      <w:r w:rsidR="00B51035" w:rsidRPr="00CB7F71">
        <w:rPr>
          <w:color w:val="000000"/>
          <w:spacing w:val="-2"/>
          <w:sz w:val="22"/>
          <w:szCs w:val="22"/>
        </w:rPr>
        <w:t xml:space="preserve"> КГМ и снега;</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1"/>
          <w:sz w:val="22"/>
          <w:szCs w:val="22"/>
        </w:rPr>
      </w:pPr>
      <w:r w:rsidRPr="00CB7F71">
        <w:rPr>
          <w:color w:val="000000"/>
          <w:spacing w:val="-2"/>
          <w:sz w:val="22"/>
          <w:szCs w:val="22"/>
        </w:rPr>
        <w:t>1.11</w:t>
      </w:r>
      <w:r w:rsidR="0097173F" w:rsidRPr="00CB7F71">
        <w:rPr>
          <w:color w:val="000000"/>
          <w:spacing w:val="-2"/>
          <w:sz w:val="22"/>
          <w:szCs w:val="22"/>
        </w:rPr>
        <w:t>.</w:t>
      </w:r>
      <w:r w:rsidR="00E61526" w:rsidRPr="00CB7F71">
        <w:rPr>
          <w:color w:val="000000"/>
          <w:spacing w:val="-2"/>
          <w:sz w:val="22"/>
          <w:szCs w:val="22"/>
        </w:rPr>
        <w:t xml:space="preserve"> </w:t>
      </w:r>
      <w:r w:rsidR="00B51035" w:rsidRPr="00CB7F71">
        <w:rPr>
          <w:color w:val="000000"/>
          <w:spacing w:val="-2"/>
          <w:sz w:val="22"/>
          <w:szCs w:val="22"/>
        </w:rPr>
        <w:t>у</w:t>
      </w:r>
      <w:r w:rsidR="00B51035" w:rsidRPr="00CB7F71">
        <w:rPr>
          <w:color w:val="000000"/>
          <w:spacing w:val="-1"/>
          <w:sz w:val="22"/>
          <w:szCs w:val="22"/>
        </w:rPr>
        <w:t>тилизация люминесцентных ртутьсодержащих ламп;</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1"/>
          <w:sz w:val="22"/>
          <w:szCs w:val="22"/>
        </w:rPr>
        <w:t>1.12.</w:t>
      </w:r>
      <w:r w:rsidR="00E61526" w:rsidRPr="00CB7F71">
        <w:rPr>
          <w:color w:val="000000"/>
          <w:spacing w:val="-1"/>
          <w:sz w:val="22"/>
          <w:szCs w:val="22"/>
        </w:rPr>
        <w:t xml:space="preserve"> </w:t>
      </w:r>
      <w:r w:rsidR="00B51035" w:rsidRPr="00CB7F71">
        <w:rPr>
          <w:color w:val="000000"/>
          <w:spacing w:val="-1"/>
          <w:sz w:val="22"/>
          <w:szCs w:val="22"/>
        </w:rPr>
        <w:t>д</w:t>
      </w:r>
      <w:r w:rsidR="00B51035" w:rsidRPr="00CB7F71">
        <w:rPr>
          <w:color w:val="000000"/>
          <w:spacing w:val="-2"/>
          <w:sz w:val="22"/>
          <w:szCs w:val="22"/>
        </w:rPr>
        <w:t>езинфекция и дератизация;</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1.13</w:t>
      </w:r>
      <w:r w:rsidR="0097173F" w:rsidRPr="00CB7F71">
        <w:rPr>
          <w:color w:val="000000"/>
          <w:spacing w:val="-2"/>
          <w:sz w:val="22"/>
          <w:szCs w:val="22"/>
        </w:rPr>
        <w:t>.</w:t>
      </w:r>
      <w:r w:rsidR="00E61526" w:rsidRPr="00CB7F71">
        <w:rPr>
          <w:color w:val="000000"/>
          <w:spacing w:val="-2"/>
          <w:sz w:val="22"/>
          <w:szCs w:val="22"/>
        </w:rPr>
        <w:t xml:space="preserve"> </w:t>
      </w:r>
      <w:r w:rsidR="00B51035" w:rsidRPr="00CB7F71">
        <w:rPr>
          <w:color w:val="000000"/>
          <w:spacing w:val="-2"/>
          <w:sz w:val="22"/>
          <w:szCs w:val="22"/>
        </w:rPr>
        <w:t>очистка и мытьё фасада и окон;</w:t>
      </w:r>
    </w:p>
    <w:p w:rsidR="0006762B"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1.14</w:t>
      </w:r>
      <w:r w:rsidR="0097173F" w:rsidRPr="00CB7F71">
        <w:rPr>
          <w:color w:val="000000"/>
          <w:spacing w:val="-2"/>
          <w:sz w:val="22"/>
          <w:szCs w:val="22"/>
        </w:rPr>
        <w:t>.</w:t>
      </w:r>
      <w:r w:rsidR="00E61526" w:rsidRPr="00CB7F71">
        <w:rPr>
          <w:color w:val="000000"/>
          <w:spacing w:val="-2"/>
          <w:sz w:val="22"/>
          <w:szCs w:val="22"/>
        </w:rPr>
        <w:t xml:space="preserve"> </w:t>
      </w:r>
      <w:r w:rsidR="0006762B" w:rsidRPr="00CB7F71">
        <w:rPr>
          <w:color w:val="000000"/>
          <w:spacing w:val="-2"/>
          <w:sz w:val="22"/>
          <w:szCs w:val="22"/>
        </w:rPr>
        <w:t>ремонтные работы;</w:t>
      </w:r>
    </w:p>
    <w:p w:rsidR="0006762B"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1.15</w:t>
      </w:r>
      <w:r w:rsidR="0097173F" w:rsidRPr="00CB7F71">
        <w:rPr>
          <w:color w:val="000000"/>
          <w:spacing w:val="-2"/>
          <w:sz w:val="22"/>
          <w:szCs w:val="22"/>
        </w:rPr>
        <w:t>.</w:t>
      </w:r>
      <w:r w:rsidR="00E61526" w:rsidRPr="00CB7F71">
        <w:rPr>
          <w:color w:val="000000"/>
          <w:spacing w:val="-2"/>
          <w:sz w:val="22"/>
          <w:szCs w:val="22"/>
        </w:rPr>
        <w:t xml:space="preserve"> </w:t>
      </w:r>
      <w:r w:rsidR="0006762B" w:rsidRPr="00CB7F71">
        <w:rPr>
          <w:color w:val="000000"/>
          <w:spacing w:val="-2"/>
          <w:sz w:val="22"/>
          <w:szCs w:val="22"/>
        </w:rPr>
        <w:t>замена элементов инженерных систем, приборов, оборудования, устройств;</w:t>
      </w:r>
    </w:p>
    <w:p w:rsidR="00B51035" w:rsidRPr="00CB7F71" w:rsidRDefault="00D51B0C" w:rsidP="0097173F">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1.16</w:t>
      </w:r>
      <w:r w:rsidR="00E61526" w:rsidRPr="00CB7F71">
        <w:rPr>
          <w:color w:val="000000"/>
          <w:spacing w:val="-2"/>
          <w:sz w:val="22"/>
          <w:szCs w:val="22"/>
        </w:rPr>
        <w:t xml:space="preserve">. </w:t>
      </w:r>
      <w:r w:rsidR="00B51035" w:rsidRPr="00CB7F71">
        <w:rPr>
          <w:color w:val="000000"/>
          <w:spacing w:val="-2"/>
          <w:sz w:val="22"/>
          <w:szCs w:val="22"/>
        </w:rPr>
        <w:t>д</w:t>
      </w:r>
      <w:r w:rsidR="00B51035" w:rsidRPr="00CB7F71">
        <w:rPr>
          <w:color w:val="000000"/>
          <w:spacing w:val="-1"/>
          <w:sz w:val="22"/>
          <w:szCs w:val="22"/>
        </w:rPr>
        <w:t>ругие</w:t>
      </w:r>
      <w:r w:rsidR="000B1074" w:rsidRPr="00CB7F71">
        <w:rPr>
          <w:color w:val="000000"/>
          <w:spacing w:val="-1"/>
          <w:sz w:val="22"/>
          <w:szCs w:val="22"/>
        </w:rPr>
        <w:t xml:space="preserve"> виды технического обслуживания</w:t>
      </w:r>
      <w:r w:rsidR="00B51035" w:rsidRPr="00CB7F71">
        <w:rPr>
          <w:color w:val="000000"/>
          <w:spacing w:val="-1"/>
          <w:sz w:val="22"/>
          <w:szCs w:val="22"/>
        </w:rPr>
        <w:t>.</w:t>
      </w:r>
    </w:p>
    <w:p w:rsidR="00582CF7" w:rsidRPr="00CB7F71" w:rsidRDefault="00582CF7" w:rsidP="00B51035">
      <w:pPr>
        <w:shd w:val="clear" w:color="auto" w:fill="FFFFFF"/>
        <w:spacing w:line="235" w:lineRule="exact"/>
        <w:ind w:left="653" w:right="1536"/>
        <w:rPr>
          <w:sz w:val="22"/>
          <w:szCs w:val="22"/>
        </w:rPr>
      </w:pPr>
    </w:p>
    <w:p w:rsidR="00B51035" w:rsidRPr="00CB7F71" w:rsidRDefault="00B51035" w:rsidP="001D2D92">
      <w:pPr>
        <w:shd w:val="clear" w:color="auto" w:fill="FFFFFF"/>
        <w:spacing w:line="235" w:lineRule="exact"/>
        <w:ind w:left="653"/>
        <w:jc w:val="both"/>
        <w:rPr>
          <w:b/>
          <w:sz w:val="22"/>
          <w:szCs w:val="22"/>
        </w:rPr>
      </w:pPr>
      <w:r w:rsidRPr="00CB7F71">
        <w:rPr>
          <w:b/>
          <w:sz w:val="22"/>
          <w:szCs w:val="22"/>
        </w:rPr>
        <w:t>2.</w:t>
      </w:r>
      <w:r w:rsidR="00253C72" w:rsidRPr="00CB7F71">
        <w:rPr>
          <w:b/>
          <w:sz w:val="22"/>
          <w:szCs w:val="22"/>
        </w:rPr>
        <w:t xml:space="preserve"> </w:t>
      </w:r>
      <w:r w:rsidR="00957AB6" w:rsidRPr="00CB7F71">
        <w:rPr>
          <w:b/>
          <w:sz w:val="22"/>
          <w:szCs w:val="22"/>
        </w:rPr>
        <w:t xml:space="preserve">Организация </w:t>
      </w:r>
      <w:r w:rsidR="00253C72" w:rsidRPr="00CB7F71">
        <w:rPr>
          <w:b/>
          <w:sz w:val="22"/>
          <w:szCs w:val="22"/>
        </w:rPr>
        <w:t xml:space="preserve"> взаимодействия Заказчика с  Арендодателем </w:t>
      </w:r>
      <w:r w:rsidR="00957AB6" w:rsidRPr="00CB7F71">
        <w:rPr>
          <w:b/>
          <w:sz w:val="22"/>
          <w:szCs w:val="22"/>
        </w:rPr>
        <w:t>по в</w:t>
      </w:r>
      <w:r w:rsidR="00253C72" w:rsidRPr="00CB7F71">
        <w:rPr>
          <w:b/>
          <w:sz w:val="22"/>
          <w:szCs w:val="22"/>
        </w:rPr>
        <w:t>опроса</w:t>
      </w:r>
      <w:r w:rsidR="00957AB6" w:rsidRPr="00CB7F71">
        <w:rPr>
          <w:b/>
          <w:sz w:val="22"/>
          <w:szCs w:val="22"/>
        </w:rPr>
        <w:t>м</w:t>
      </w:r>
      <w:r w:rsidR="00253C72" w:rsidRPr="00CB7F71">
        <w:rPr>
          <w:b/>
          <w:sz w:val="22"/>
          <w:szCs w:val="22"/>
        </w:rPr>
        <w:t xml:space="preserve"> </w:t>
      </w:r>
      <w:r w:rsidR="0013153C" w:rsidRPr="00CB7F71">
        <w:rPr>
          <w:b/>
          <w:sz w:val="22"/>
          <w:szCs w:val="22"/>
        </w:rPr>
        <w:t>соглас</w:t>
      </w:r>
      <w:r w:rsidR="00253C72" w:rsidRPr="00CB7F71">
        <w:rPr>
          <w:b/>
          <w:sz w:val="22"/>
          <w:szCs w:val="22"/>
        </w:rPr>
        <w:t xml:space="preserve">ования  </w:t>
      </w:r>
      <w:r w:rsidR="0013153C" w:rsidRPr="00CB7F71">
        <w:rPr>
          <w:b/>
          <w:sz w:val="22"/>
          <w:szCs w:val="22"/>
        </w:rPr>
        <w:t xml:space="preserve">переустройства Помещения и установки различных систем, устройств и приборов, а также  </w:t>
      </w:r>
      <w:r w:rsidR="00253C72" w:rsidRPr="00CB7F71">
        <w:rPr>
          <w:b/>
          <w:sz w:val="22"/>
          <w:szCs w:val="22"/>
        </w:rPr>
        <w:t xml:space="preserve">  контроль при </w:t>
      </w:r>
      <w:r w:rsidR="0013153C" w:rsidRPr="00CB7F71">
        <w:rPr>
          <w:b/>
          <w:sz w:val="22"/>
          <w:szCs w:val="22"/>
        </w:rPr>
        <w:t xml:space="preserve"> выполнении Заказчиком  (или иным третьим лицом) соответствующих работ, в частности:</w:t>
      </w:r>
    </w:p>
    <w:p w:rsidR="0013153C" w:rsidRPr="00CB7F71" w:rsidRDefault="0013153C" w:rsidP="001D2D92">
      <w:pPr>
        <w:shd w:val="clear" w:color="auto" w:fill="FFFFFF"/>
        <w:spacing w:line="235" w:lineRule="exact"/>
        <w:ind w:left="653" w:right="1536"/>
        <w:rPr>
          <w:sz w:val="22"/>
          <w:szCs w:val="22"/>
        </w:rPr>
      </w:pPr>
      <w:r w:rsidRPr="00CB7F71">
        <w:rPr>
          <w:sz w:val="22"/>
          <w:szCs w:val="22"/>
        </w:rPr>
        <w:t>2.1. переустройство перегородок</w:t>
      </w:r>
      <w:r w:rsidR="00957AB6" w:rsidRPr="00CB7F71">
        <w:rPr>
          <w:sz w:val="22"/>
          <w:szCs w:val="22"/>
        </w:rPr>
        <w:t xml:space="preserve">, </w:t>
      </w:r>
      <w:r w:rsidRPr="00CB7F71">
        <w:rPr>
          <w:sz w:val="22"/>
          <w:szCs w:val="22"/>
        </w:rPr>
        <w:t xml:space="preserve"> дверей</w:t>
      </w:r>
      <w:r w:rsidR="00957AB6" w:rsidRPr="00CB7F71">
        <w:rPr>
          <w:sz w:val="22"/>
          <w:szCs w:val="22"/>
        </w:rPr>
        <w:t>, окон, потолков</w:t>
      </w:r>
      <w:r w:rsidRPr="00CB7F71">
        <w:rPr>
          <w:sz w:val="22"/>
          <w:szCs w:val="22"/>
        </w:rPr>
        <w:t xml:space="preserve">. </w:t>
      </w:r>
    </w:p>
    <w:p w:rsidR="0013153C" w:rsidRPr="00CB7F71" w:rsidRDefault="0013153C" w:rsidP="001D2D92">
      <w:pPr>
        <w:shd w:val="clear" w:color="auto" w:fill="FFFFFF"/>
        <w:spacing w:line="235" w:lineRule="exact"/>
        <w:ind w:left="653" w:right="1536"/>
        <w:rPr>
          <w:sz w:val="22"/>
          <w:szCs w:val="22"/>
        </w:rPr>
      </w:pPr>
      <w:r w:rsidRPr="00CB7F71">
        <w:rPr>
          <w:sz w:val="22"/>
          <w:szCs w:val="22"/>
        </w:rPr>
        <w:t>2.2. установка кондиционеров,  вентиляционного и прочего оборудования.</w:t>
      </w:r>
    </w:p>
    <w:p w:rsidR="00957AB6" w:rsidRPr="00CB7F71" w:rsidRDefault="00957AB6" w:rsidP="001D2D92">
      <w:pPr>
        <w:shd w:val="clear" w:color="auto" w:fill="FFFFFF"/>
        <w:spacing w:line="235" w:lineRule="exact"/>
        <w:ind w:left="653" w:right="1536"/>
        <w:rPr>
          <w:sz w:val="22"/>
          <w:szCs w:val="22"/>
        </w:rPr>
      </w:pPr>
      <w:r w:rsidRPr="00CB7F71">
        <w:rPr>
          <w:sz w:val="22"/>
          <w:szCs w:val="22"/>
        </w:rPr>
        <w:t>2.3. других работ.</w:t>
      </w:r>
    </w:p>
    <w:p w:rsidR="007045B2" w:rsidRPr="00CB7F71" w:rsidRDefault="00582CF7" w:rsidP="001D2D92">
      <w:pPr>
        <w:shd w:val="clear" w:color="auto" w:fill="FFFFFF"/>
        <w:tabs>
          <w:tab w:val="left" w:pos="1022"/>
          <w:tab w:val="left" w:pos="1276"/>
        </w:tabs>
        <w:spacing w:line="230" w:lineRule="exact"/>
        <w:ind w:left="1094" w:hanging="451"/>
        <w:rPr>
          <w:sz w:val="22"/>
          <w:szCs w:val="22"/>
        </w:rPr>
      </w:pPr>
      <w:r w:rsidRPr="00CB7F71">
        <w:rPr>
          <w:b/>
          <w:bCs/>
          <w:color w:val="000000"/>
          <w:spacing w:val="-6"/>
          <w:sz w:val="22"/>
          <w:szCs w:val="22"/>
        </w:rPr>
        <w:t>3</w:t>
      </w:r>
      <w:r w:rsidR="007045B2" w:rsidRPr="00CB7F71">
        <w:rPr>
          <w:b/>
          <w:bCs/>
          <w:color w:val="000000"/>
          <w:spacing w:val="-6"/>
          <w:sz w:val="22"/>
          <w:szCs w:val="22"/>
        </w:rPr>
        <w:t>.</w:t>
      </w:r>
      <w:r w:rsidR="007045B2" w:rsidRPr="00CB7F71">
        <w:rPr>
          <w:b/>
          <w:bCs/>
          <w:color w:val="000000"/>
          <w:sz w:val="22"/>
          <w:szCs w:val="22"/>
        </w:rPr>
        <w:tab/>
        <w:t xml:space="preserve"> </w:t>
      </w:r>
      <w:r w:rsidR="007045B2" w:rsidRPr="00CB7F71">
        <w:rPr>
          <w:b/>
          <w:bCs/>
          <w:color w:val="000000"/>
          <w:spacing w:val="-1"/>
          <w:sz w:val="22"/>
          <w:szCs w:val="22"/>
        </w:rPr>
        <w:t xml:space="preserve">Системы </w:t>
      </w:r>
      <w:r w:rsidR="007045B2" w:rsidRPr="00CB7F71">
        <w:rPr>
          <w:b/>
          <w:color w:val="000000"/>
          <w:spacing w:val="-1"/>
          <w:sz w:val="22"/>
          <w:szCs w:val="22"/>
        </w:rPr>
        <w:t>холодного</w:t>
      </w:r>
      <w:r w:rsidR="007045B2" w:rsidRPr="00CB7F71">
        <w:rPr>
          <w:color w:val="000000"/>
          <w:spacing w:val="-1"/>
          <w:sz w:val="22"/>
          <w:szCs w:val="22"/>
        </w:rPr>
        <w:t xml:space="preserve"> </w:t>
      </w:r>
      <w:r w:rsidR="007045B2" w:rsidRPr="00CB7F71">
        <w:rPr>
          <w:b/>
          <w:bCs/>
          <w:color w:val="000000"/>
          <w:spacing w:val="-1"/>
          <w:sz w:val="22"/>
          <w:szCs w:val="22"/>
        </w:rPr>
        <w:t xml:space="preserve">и горячего водоснабжения, включая </w:t>
      </w:r>
      <w:r w:rsidR="007045B2" w:rsidRPr="00CB7F71">
        <w:rPr>
          <w:b/>
          <w:color w:val="000000"/>
          <w:spacing w:val="-1"/>
          <w:sz w:val="22"/>
          <w:szCs w:val="22"/>
        </w:rPr>
        <w:t>водомерный узел.</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CB7F71">
        <w:rPr>
          <w:color w:val="000000"/>
          <w:spacing w:val="-1"/>
          <w:sz w:val="22"/>
          <w:szCs w:val="22"/>
        </w:rPr>
        <w:t>поддержание в системе параметров напора, расхода и температуры воды</w:t>
      </w:r>
      <w:r w:rsidR="00F6398C" w:rsidRPr="00CB7F71">
        <w:rPr>
          <w:color w:val="000000"/>
          <w:spacing w:val="-1"/>
          <w:sz w:val="22"/>
          <w:szCs w:val="22"/>
        </w:rPr>
        <w:t>, соотве</w:t>
      </w:r>
      <w:r w:rsidR="0024374E" w:rsidRPr="00CB7F71">
        <w:rPr>
          <w:color w:val="000000"/>
          <w:spacing w:val="-1"/>
          <w:sz w:val="22"/>
          <w:szCs w:val="22"/>
        </w:rPr>
        <w:t>т</w:t>
      </w:r>
      <w:r w:rsidR="00F6398C" w:rsidRPr="00CB7F71">
        <w:rPr>
          <w:color w:val="000000"/>
          <w:spacing w:val="-1"/>
          <w:sz w:val="22"/>
          <w:szCs w:val="22"/>
        </w:rPr>
        <w:t>ствующих санитарным нормам;</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CB7F71">
        <w:rPr>
          <w:color w:val="000000"/>
          <w:sz w:val="22"/>
          <w:szCs w:val="22"/>
        </w:rPr>
        <w:t>уплотнение соединений, устранение течи, утепление, укрепление трубопроводов</w:t>
      </w:r>
      <w:r w:rsidR="006F09B0" w:rsidRPr="00CB7F71">
        <w:rPr>
          <w:color w:val="000000"/>
          <w:sz w:val="22"/>
          <w:szCs w:val="22"/>
        </w:rPr>
        <w:t>;</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6"/>
          <w:sz w:val="22"/>
          <w:szCs w:val="22"/>
        </w:rPr>
      </w:pPr>
      <w:r w:rsidRPr="00CB7F71">
        <w:rPr>
          <w:color w:val="000000"/>
          <w:spacing w:val="-1"/>
          <w:sz w:val="22"/>
          <w:szCs w:val="22"/>
        </w:rPr>
        <w:t xml:space="preserve">  смена отдельных водоразборных кранов, смесителей, запорной арматуры;</w:t>
      </w:r>
    </w:p>
    <w:p w:rsidR="007045B2" w:rsidRPr="00CB7F71" w:rsidRDefault="007045B2" w:rsidP="001D2D92">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5"/>
          <w:sz w:val="22"/>
          <w:szCs w:val="22"/>
        </w:rPr>
      </w:pPr>
      <w:r w:rsidRPr="00CB7F71">
        <w:rPr>
          <w:color w:val="000000"/>
          <w:spacing w:val="-1"/>
          <w:sz w:val="22"/>
          <w:szCs w:val="22"/>
        </w:rPr>
        <w:t xml:space="preserve">  антикоррозийное покрытие, маркировка</w:t>
      </w:r>
      <w:r w:rsidR="00337126" w:rsidRPr="00CB7F71">
        <w:rPr>
          <w:color w:val="000000"/>
          <w:spacing w:val="-1"/>
          <w:sz w:val="22"/>
          <w:szCs w:val="22"/>
        </w:rPr>
        <w:t xml:space="preserve">; </w:t>
      </w:r>
    </w:p>
    <w:p w:rsidR="0024374E" w:rsidRPr="00CB7F71" w:rsidRDefault="00337126" w:rsidP="001D2D92">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3"/>
          <w:sz w:val="22"/>
          <w:szCs w:val="22"/>
        </w:rPr>
      </w:pPr>
      <w:r w:rsidRPr="00CB7F71">
        <w:rPr>
          <w:color w:val="000000"/>
          <w:spacing w:val="-1"/>
          <w:sz w:val="22"/>
          <w:szCs w:val="22"/>
        </w:rPr>
        <w:t xml:space="preserve">  </w:t>
      </w:r>
      <w:r w:rsidR="0024374E" w:rsidRPr="00CB7F71">
        <w:rPr>
          <w:color w:val="000000"/>
          <w:spacing w:val="-1"/>
          <w:sz w:val="22"/>
          <w:szCs w:val="22"/>
        </w:rPr>
        <w:t>ежемесячное снятие показателей водомера.</w:t>
      </w:r>
    </w:p>
    <w:p w:rsidR="007045B2" w:rsidRPr="00CB7F71" w:rsidRDefault="007045B2" w:rsidP="001D2D92">
      <w:pPr>
        <w:shd w:val="clear" w:color="auto" w:fill="FFFFFF"/>
        <w:tabs>
          <w:tab w:val="left" w:pos="1022"/>
        </w:tabs>
        <w:spacing w:line="230" w:lineRule="exact"/>
        <w:ind w:left="1094" w:hanging="451"/>
        <w:rPr>
          <w:sz w:val="22"/>
          <w:szCs w:val="22"/>
        </w:rPr>
      </w:pPr>
      <w:r w:rsidRPr="00CB7F71">
        <w:rPr>
          <w:b/>
          <w:bCs/>
          <w:color w:val="000000"/>
          <w:spacing w:val="-5"/>
          <w:sz w:val="22"/>
          <w:szCs w:val="22"/>
        </w:rPr>
        <w:t>4.</w:t>
      </w:r>
      <w:r w:rsidRPr="00CB7F71">
        <w:rPr>
          <w:b/>
          <w:bCs/>
          <w:color w:val="000000"/>
          <w:sz w:val="22"/>
          <w:szCs w:val="22"/>
        </w:rPr>
        <w:tab/>
      </w:r>
      <w:r w:rsidRPr="00CB7F71">
        <w:rPr>
          <w:b/>
          <w:bCs/>
          <w:color w:val="000000"/>
          <w:spacing w:val="-2"/>
          <w:sz w:val="22"/>
          <w:szCs w:val="22"/>
        </w:rPr>
        <w:t xml:space="preserve">Системы канализации, дренажа, внутренних водостоков. </w:t>
      </w:r>
    </w:p>
    <w:p w:rsidR="007045B2" w:rsidRPr="00CB7F71" w:rsidRDefault="007045B2" w:rsidP="001D2D92">
      <w:pPr>
        <w:widowControl w:val="0"/>
        <w:numPr>
          <w:ilvl w:val="0"/>
          <w:numId w:val="6"/>
        </w:numPr>
        <w:shd w:val="clear" w:color="auto" w:fill="FFFFFF"/>
        <w:tabs>
          <w:tab w:val="left" w:pos="1258"/>
        </w:tabs>
        <w:autoSpaceDE w:val="0"/>
        <w:autoSpaceDN w:val="0"/>
        <w:adjustRightInd w:val="0"/>
        <w:spacing w:line="230" w:lineRule="exact"/>
        <w:ind w:left="1330" w:hanging="682"/>
        <w:rPr>
          <w:b/>
          <w:bCs/>
          <w:color w:val="000000"/>
          <w:spacing w:val="-6"/>
          <w:sz w:val="22"/>
          <w:szCs w:val="22"/>
        </w:rPr>
      </w:pPr>
      <w:r w:rsidRPr="00CB7F71">
        <w:rPr>
          <w:color w:val="000000"/>
          <w:sz w:val="22"/>
          <w:szCs w:val="22"/>
        </w:rPr>
        <w:t>уплотнение соединений, устранение течи, утепление, укрепление трубопроводов</w:t>
      </w:r>
      <w:r w:rsidRPr="00CB7F71">
        <w:rPr>
          <w:color w:val="000000"/>
          <w:spacing w:val="-1"/>
          <w:sz w:val="22"/>
          <w:szCs w:val="22"/>
        </w:rPr>
        <w:t>;</w:t>
      </w:r>
    </w:p>
    <w:p w:rsidR="007045B2" w:rsidRPr="00CB7F71" w:rsidRDefault="007045B2" w:rsidP="001D2D92">
      <w:pPr>
        <w:widowControl w:val="0"/>
        <w:numPr>
          <w:ilvl w:val="0"/>
          <w:numId w:val="6"/>
        </w:numPr>
        <w:shd w:val="clear" w:color="auto" w:fill="FFFFFF"/>
        <w:tabs>
          <w:tab w:val="left" w:pos="1258"/>
        </w:tabs>
        <w:autoSpaceDE w:val="0"/>
        <w:autoSpaceDN w:val="0"/>
        <w:adjustRightInd w:val="0"/>
        <w:spacing w:line="230" w:lineRule="exact"/>
        <w:ind w:left="648"/>
        <w:rPr>
          <w:color w:val="000000"/>
          <w:spacing w:val="-4"/>
          <w:sz w:val="22"/>
          <w:szCs w:val="22"/>
        </w:rPr>
      </w:pPr>
      <w:r w:rsidRPr="00CB7F71">
        <w:rPr>
          <w:color w:val="000000"/>
          <w:sz w:val="22"/>
          <w:szCs w:val="22"/>
        </w:rPr>
        <w:t xml:space="preserve"> ликвидация засоров, прочистка дворовой канализации и дренажа;</w:t>
      </w:r>
    </w:p>
    <w:p w:rsidR="007045B2" w:rsidRPr="00CB7F71" w:rsidRDefault="007045B2" w:rsidP="001D2D92">
      <w:pPr>
        <w:shd w:val="clear" w:color="auto" w:fill="FFFFFF"/>
        <w:tabs>
          <w:tab w:val="left" w:pos="1022"/>
        </w:tabs>
        <w:spacing w:line="226" w:lineRule="exact"/>
        <w:ind w:left="1094" w:right="768" w:hanging="451"/>
        <w:rPr>
          <w:sz w:val="22"/>
          <w:szCs w:val="22"/>
        </w:rPr>
      </w:pPr>
      <w:r w:rsidRPr="00CB7F71">
        <w:rPr>
          <w:b/>
          <w:bCs/>
          <w:color w:val="000000"/>
          <w:spacing w:val="-5"/>
          <w:sz w:val="22"/>
          <w:szCs w:val="22"/>
        </w:rPr>
        <w:t>5.</w:t>
      </w:r>
      <w:r w:rsidRPr="00CB7F71">
        <w:rPr>
          <w:b/>
          <w:bCs/>
          <w:color w:val="000000"/>
          <w:sz w:val="22"/>
          <w:szCs w:val="22"/>
        </w:rPr>
        <w:tab/>
        <w:t xml:space="preserve"> </w:t>
      </w:r>
      <w:r w:rsidRPr="00CB7F71">
        <w:rPr>
          <w:b/>
          <w:bCs/>
          <w:color w:val="000000"/>
          <w:spacing w:val="-2"/>
          <w:sz w:val="22"/>
          <w:szCs w:val="22"/>
        </w:rPr>
        <w:t>Система центрального отопления, включая прибор учета тепловой энергии; контрольно-</w:t>
      </w:r>
      <w:r w:rsidRPr="00CB7F71">
        <w:rPr>
          <w:b/>
          <w:bCs/>
          <w:color w:val="000000"/>
          <w:spacing w:val="-1"/>
          <w:sz w:val="22"/>
          <w:szCs w:val="22"/>
        </w:rPr>
        <w:t xml:space="preserve">измерительные приборы и автоматику. </w:t>
      </w:r>
    </w:p>
    <w:p w:rsidR="007045B2" w:rsidRPr="00CB7F71" w:rsidRDefault="007045B2"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8"/>
          <w:sz w:val="22"/>
          <w:szCs w:val="22"/>
        </w:rPr>
      </w:pPr>
      <w:r w:rsidRPr="00CB7F71">
        <w:rPr>
          <w:color w:val="000000"/>
          <w:spacing w:val="-2"/>
          <w:sz w:val="22"/>
          <w:szCs w:val="22"/>
        </w:rPr>
        <w:t>установка воздушных кранов;</w:t>
      </w:r>
    </w:p>
    <w:p w:rsidR="007045B2" w:rsidRPr="00CB7F71" w:rsidRDefault="007045B2"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1"/>
          <w:sz w:val="22"/>
          <w:szCs w:val="22"/>
        </w:rPr>
        <w:t>восстановление разрушенной тепловой изоляции;</w:t>
      </w:r>
    </w:p>
    <w:p w:rsidR="007045B2" w:rsidRPr="00CB7F71" w:rsidRDefault="007045B2"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2"/>
          <w:sz w:val="22"/>
          <w:szCs w:val="22"/>
        </w:rPr>
        <w:t>регулировка и наладка системы отопления;</w:t>
      </w:r>
    </w:p>
    <w:p w:rsidR="007045B2" w:rsidRPr="00CB7F71" w:rsidRDefault="00337126" w:rsidP="001D2D92">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1"/>
          <w:sz w:val="22"/>
          <w:szCs w:val="22"/>
        </w:rPr>
        <w:t xml:space="preserve">организация </w:t>
      </w:r>
      <w:r w:rsidR="007045B2" w:rsidRPr="00CB7F71">
        <w:rPr>
          <w:color w:val="000000"/>
          <w:spacing w:val="-1"/>
          <w:sz w:val="22"/>
          <w:szCs w:val="22"/>
        </w:rPr>
        <w:t xml:space="preserve">  ежегодн</w:t>
      </w:r>
      <w:r w:rsidRPr="00CB7F71">
        <w:rPr>
          <w:color w:val="000000"/>
          <w:spacing w:val="-1"/>
          <w:sz w:val="22"/>
          <w:szCs w:val="22"/>
        </w:rPr>
        <w:t xml:space="preserve">ой  поверки </w:t>
      </w:r>
      <w:r w:rsidR="007045B2" w:rsidRPr="00CB7F71">
        <w:rPr>
          <w:color w:val="000000"/>
          <w:spacing w:val="-1"/>
          <w:sz w:val="22"/>
          <w:szCs w:val="22"/>
        </w:rPr>
        <w:t xml:space="preserve"> контрольно-измерительных приборов;</w:t>
      </w:r>
    </w:p>
    <w:p w:rsidR="009F6359" w:rsidRPr="00CB7F71" w:rsidRDefault="00337126" w:rsidP="001D2D92">
      <w:pPr>
        <w:widowControl w:val="0"/>
        <w:numPr>
          <w:ilvl w:val="0"/>
          <w:numId w:val="8"/>
        </w:numPr>
        <w:shd w:val="clear" w:color="auto" w:fill="FFFFFF"/>
        <w:tabs>
          <w:tab w:val="left" w:pos="1267"/>
        </w:tabs>
        <w:autoSpaceDE w:val="0"/>
        <w:autoSpaceDN w:val="0"/>
        <w:adjustRightInd w:val="0"/>
        <w:spacing w:line="226" w:lineRule="exact"/>
        <w:ind w:left="1276" w:hanging="618"/>
        <w:rPr>
          <w:color w:val="000000"/>
          <w:spacing w:val="-7"/>
          <w:sz w:val="22"/>
          <w:szCs w:val="22"/>
        </w:rPr>
      </w:pPr>
      <w:r w:rsidRPr="00CB7F71">
        <w:rPr>
          <w:color w:val="000000"/>
          <w:sz w:val="22"/>
          <w:szCs w:val="22"/>
        </w:rPr>
        <w:t xml:space="preserve">организация </w:t>
      </w:r>
      <w:r w:rsidR="009F6359" w:rsidRPr="00CB7F71">
        <w:rPr>
          <w:color w:val="000000"/>
          <w:sz w:val="22"/>
          <w:szCs w:val="22"/>
        </w:rPr>
        <w:t xml:space="preserve">   поверк</w:t>
      </w:r>
      <w:r w:rsidRPr="00CB7F71">
        <w:rPr>
          <w:color w:val="000000"/>
          <w:sz w:val="22"/>
          <w:szCs w:val="22"/>
        </w:rPr>
        <w:t>и</w:t>
      </w:r>
      <w:r w:rsidR="009F6359" w:rsidRPr="00CB7F71">
        <w:rPr>
          <w:color w:val="000000"/>
          <w:sz w:val="22"/>
          <w:szCs w:val="22"/>
        </w:rPr>
        <w:t xml:space="preserve"> устройства учета тепловой энергии  специализированной организацией;</w:t>
      </w:r>
    </w:p>
    <w:p w:rsidR="009F6359" w:rsidRPr="00CB7F71" w:rsidRDefault="009F6359" w:rsidP="001D2D92">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CB7F71">
        <w:rPr>
          <w:color w:val="000000"/>
          <w:spacing w:val="-2"/>
          <w:sz w:val="22"/>
          <w:szCs w:val="22"/>
        </w:rPr>
        <w:t xml:space="preserve">ежегодная подготовка системы отопления и </w:t>
      </w:r>
      <w:r w:rsidR="00D27F6A" w:rsidRPr="00CB7F71">
        <w:rPr>
          <w:color w:val="000000"/>
          <w:spacing w:val="-2"/>
          <w:sz w:val="22"/>
          <w:szCs w:val="22"/>
        </w:rPr>
        <w:t xml:space="preserve"> организация </w:t>
      </w:r>
      <w:r w:rsidRPr="00CB7F71">
        <w:rPr>
          <w:color w:val="000000"/>
          <w:spacing w:val="-2"/>
          <w:sz w:val="22"/>
          <w:szCs w:val="22"/>
        </w:rPr>
        <w:t xml:space="preserve">  сдач</w:t>
      </w:r>
      <w:r w:rsidR="00D27F6A" w:rsidRPr="00CB7F71">
        <w:rPr>
          <w:color w:val="000000"/>
          <w:spacing w:val="-2"/>
          <w:sz w:val="22"/>
          <w:szCs w:val="22"/>
        </w:rPr>
        <w:t>и</w:t>
      </w:r>
      <w:r w:rsidRPr="00CB7F71">
        <w:rPr>
          <w:color w:val="000000"/>
          <w:spacing w:val="-2"/>
          <w:sz w:val="22"/>
          <w:szCs w:val="22"/>
        </w:rPr>
        <w:t xml:space="preserve"> ее готовности  с подписанием акта представителем теплоснабжающей организации;</w:t>
      </w:r>
    </w:p>
    <w:p w:rsidR="009F6359" w:rsidRPr="00CB7F71" w:rsidRDefault="009F6359" w:rsidP="001D2D92">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CB7F71">
        <w:rPr>
          <w:color w:val="000000"/>
          <w:spacing w:val="1"/>
          <w:sz w:val="22"/>
          <w:szCs w:val="22"/>
        </w:rPr>
        <w:t xml:space="preserve">ежемесячное снятие показаний теплосчётчика и обеспечение предоставления в теплоснабжающую организацию </w:t>
      </w:r>
      <w:r w:rsidRPr="00CB7F71">
        <w:rPr>
          <w:color w:val="000000"/>
          <w:spacing w:val="-1"/>
          <w:sz w:val="22"/>
          <w:szCs w:val="22"/>
        </w:rPr>
        <w:t>отчета о расходе тепловой энергии и теплоносителя.</w:t>
      </w:r>
    </w:p>
    <w:p w:rsidR="007045B2" w:rsidRPr="00CB7F71" w:rsidRDefault="007045B2" w:rsidP="001D2D92">
      <w:pPr>
        <w:shd w:val="clear" w:color="auto" w:fill="FFFFFF"/>
        <w:tabs>
          <w:tab w:val="left" w:pos="1022"/>
        </w:tabs>
        <w:spacing w:line="240" w:lineRule="exact"/>
        <w:ind w:left="1022" w:right="384" w:hanging="451"/>
        <w:rPr>
          <w:b/>
          <w:sz w:val="22"/>
          <w:szCs w:val="22"/>
        </w:rPr>
      </w:pPr>
      <w:r w:rsidRPr="00CB7F71">
        <w:rPr>
          <w:b/>
          <w:color w:val="000000"/>
          <w:spacing w:val="-9"/>
          <w:sz w:val="22"/>
          <w:szCs w:val="22"/>
        </w:rPr>
        <w:t>6.</w:t>
      </w:r>
      <w:r w:rsidRPr="00CB7F71">
        <w:rPr>
          <w:b/>
          <w:color w:val="000000"/>
          <w:sz w:val="22"/>
          <w:szCs w:val="22"/>
        </w:rPr>
        <w:tab/>
      </w:r>
      <w:r w:rsidRPr="00CB7F71">
        <w:rPr>
          <w:b/>
          <w:color w:val="000000"/>
          <w:spacing w:val="1"/>
          <w:sz w:val="22"/>
          <w:szCs w:val="22"/>
        </w:rPr>
        <w:t>Система электроснабжения</w:t>
      </w:r>
      <w:r w:rsidR="00E95764" w:rsidRPr="00CB7F71">
        <w:rPr>
          <w:b/>
          <w:color w:val="000000"/>
          <w:spacing w:val="1"/>
          <w:sz w:val="22"/>
          <w:szCs w:val="22"/>
        </w:rPr>
        <w:t xml:space="preserve"> </w:t>
      </w:r>
      <w:r w:rsidR="007A6302" w:rsidRPr="00CB7F71">
        <w:rPr>
          <w:b/>
          <w:color w:val="000000"/>
          <w:spacing w:val="3"/>
          <w:sz w:val="22"/>
          <w:szCs w:val="22"/>
        </w:rPr>
        <w:t xml:space="preserve"> </w:t>
      </w:r>
      <w:r w:rsidR="00B91ABA" w:rsidRPr="00CB7F71">
        <w:rPr>
          <w:sz w:val="22"/>
          <w:szCs w:val="22"/>
        </w:rPr>
        <w:t>(в соответствии с «Актом  разграничения</w:t>
      </w:r>
      <w:r w:rsidR="007A6302" w:rsidRPr="00CB7F71">
        <w:rPr>
          <w:sz w:val="22"/>
          <w:szCs w:val="22"/>
        </w:rPr>
        <w:t xml:space="preserve"> эксплуатационной ответственности за сохранность  электроустановок (напряжением до 380 В)» Приложение № 3 к Договору аренды, до красной линии, без обслуживания и ремонта  электроустановок, кабелей  и электропроводок непосредственно в Помещении)</w:t>
      </w:r>
      <w:r w:rsidRPr="00CB7F71">
        <w:rPr>
          <w:b/>
          <w:color w:val="000000"/>
          <w:spacing w:val="3"/>
          <w:sz w:val="22"/>
          <w:szCs w:val="22"/>
        </w:rPr>
        <w:t>:</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t xml:space="preserve">проведение работ </w:t>
      </w:r>
      <w:r w:rsidRPr="00CB7F71">
        <w:rPr>
          <w:bCs/>
          <w:color w:val="000000"/>
          <w:spacing w:val="-1"/>
          <w:sz w:val="22"/>
          <w:szCs w:val="22"/>
        </w:rPr>
        <w:t>в</w:t>
      </w:r>
      <w:r w:rsidRPr="00CB7F71">
        <w:rPr>
          <w:b/>
          <w:bCs/>
          <w:color w:val="000000"/>
          <w:spacing w:val="-1"/>
          <w:sz w:val="22"/>
          <w:szCs w:val="22"/>
        </w:rPr>
        <w:t xml:space="preserve"> </w:t>
      </w:r>
      <w:r w:rsidRPr="00CB7F71">
        <w:rPr>
          <w:color w:val="000000"/>
          <w:spacing w:val="-1"/>
          <w:sz w:val="22"/>
          <w:szCs w:val="22"/>
        </w:rPr>
        <w:t>строгом соответствии с ПУЭ, ПТЭЭ, ПТБ.</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t>периодически (не реже 1-го раза в год) протяжка резьбовых   электрических соединений;</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1276" w:hanging="709"/>
        <w:rPr>
          <w:color w:val="000000"/>
          <w:spacing w:val="-4"/>
          <w:sz w:val="22"/>
          <w:szCs w:val="22"/>
        </w:rPr>
      </w:pPr>
      <w:r w:rsidRPr="00CB7F71">
        <w:rPr>
          <w:color w:val="000000"/>
          <w:spacing w:val="-1"/>
          <w:sz w:val="22"/>
          <w:szCs w:val="22"/>
        </w:rPr>
        <w:lastRenderedPageBreak/>
        <w:t>проведение работ в соответствии с рекомендациями заводов - изготовителей электрооборудования;</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0" w:lineRule="exact"/>
        <w:ind w:left="1243" w:hanging="672"/>
        <w:rPr>
          <w:color w:val="000000"/>
          <w:spacing w:val="-4"/>
          <w:sz w:val="22"/>
          <w:szCs w:val="22"/>
        </w:rPr>
      </w:pPr>
      <w:r w:rsidRPr="00CB7F71">
        <w:rPr>
          <w:color w:val="000000"/>
          <w:spacing w:val="3"/>
          <w:sz w:val="22"/>
          <w:szCs w:val="22"/>
        </w:rPr>
        <w:t>периодически  (не  реже   1-го  раза  в  год)  очистка  от пыли  электрических  сборок  в  вводно-</w:t>
      </w:r>
      <w:r w:rsidRPr="00CB7F71">
        <w:rPr>
          <w:color w:val="000000"/>
          <w:spacing w:val="-1"/>
          <w:sz w:val="22"/>
          <w:szCs w:val="22"/>
        </w:rPr>
        <w:t>распределительном устройстве, этажных щитках;</w:t>
      </w:r>
    </w:p>
    <w:p w:rsidR="007045B2" w:rsidRPr="00CB7F71" w:rsidRDefault="007045B2" w:rsidP="001D2D92">
      <w:pPr>
        <w:widowControl w:val="0"/>
        <w:numPr>
          <w:ilvl w:val="0"/>
          <w:numId w:val="9"/>
        </w:numPr>
        <w:shd w:val="clear" w:color="auto" w:fill="FFFFFF"/>
        <w:tabs>
          <w:tab w:val="left" w:pos="1243"/>
        </w:tabs>
        <w:autoSpaceDE w:val="0"/>
        <w:autoSpaceDN w:val="0"/>
        <w:adjustRightInd w:val="0"/>
        <w:spacing w:line="235" w:lineRule="exact"/>
        <w:ind w:left="1243" w:hanging="672"/>
        <w:rPr>
          <w:color w:val="000000"/>
          <w:spacing w:val="-4"/>
          <w:sz w:val="22"/>
          <w:szCs w:val="22"/>
        </w:rPr>
      </w:pPr>
      <w:r w:rsidRPr="00CB7F71">
        <w:rPr>
          <w:color w:val="000000"/>
          <w:spacing w:val="3"/>
          <w:sz w:val="22"/>
          <w:szCs w:val="22"/>
        </w:rPr>
        <w:t xml:space="preserve">ежемесячное снятие показаний  электросчётчиков и </w:t>
      </w:r>
      <w:r w:rsidR="00A2545A" w:rsidRPr="00CB7F71">
        <w:rPr>
          <w:color w:val="000000"/>
          <w:spacing w:val="3"/>
          <w:sz w:val="22"/>
          <w:szCs w:val="22"/>
        </w:rPr>
        <w:t xml:space="preserve"> обеспечение </w:t>
      </w:r>
      <w:r w:rsidRPr="00CB7F71">
        <w:rPr>
          <w:color w:val="000000"/>
          <w:spacing w:val="3"/>
          <w:sz w:val="22"/>
          <w:szCs w:val="22"/>
        </w:rPr>
        <w:t>предоставлени</w:t>
      </w:r>
      <w:r w:rsidR="00A2545A" w:rsidRPr="00CB7F71">
        <w:rPr>
          <w:color w:val="000000"/>
          <w:spacing w:val="3"/>
          <w:sz w:val="22"/>
          <w:szCs w:val="22"/>
        </w:rPr>
        <w:t>я</w:t>
      </w:r>
      <w:r w:rsidRPr="00CB7F71">
        <w:rPr>
          <w:color w:val="000000"/>
          <w:spacing w:val="3"/>
          <w:sz w:val="22"/>
          <w:szCs w:val="22"/>
        </w:rPr>
        <w:t xml:space="preserve"> в Энергосбыт </w:t>
      </w:r>
      <w:r w:rsidRPr="00CB7F71">
        <w:rPr>
          <w:color w:val="000000"/>
          <w:spacing w:val="-1"/>
          <w:sz w:val="22"/>
          <w:szCs w:val="22"/>
        </w:rPr>
        <w:t>отчета о расходе электроэнергии.</w:t>
      </w:r>
    </w:p>
    <w:p w:rsidR="007045B2" w:rsidRPr="00CB7F71" w:rsidRDefault="007045B2" w:rsidP="001D2D92">
      <w:pPr>
        <w:shd w:val="clear" w:color="auto" w:fill="FFFFFF"/>
        <w:tabs>
          <w:tab w:val="left" w:pos="1022"/>
        </w:tabs>
        <w:spacing w:line="235" w:lineRule="exact"/>
        <w:ind w:left="1022" w:right="92" w:hanging="451"/>
        <w:rPr>
          <w:sz w:val="22"/>
          <w:szCs w:val="22"/>
        </w:rPr>
      </w:pPr>
      <w:r w:rsidRPr="00CB7F71">
        <w:rPr>
          <w:b/>
          <w:color w:val="000000"/>
          <w:spacing w:val="-8"/>
          <w:sz w:val="22"/>
          <w:szCs w:val="22"/>
        </w:rPr>
        <w:t>7.</w:t>
      </w:r>
      <w:r w:rsidRPr="00CB7F71">
        <w:rPr>
          <w:b/>
          <w:color w:val="000000"/>
          <w:sz w:val="22"/>
          <w:szCs w:val="22"/>
        </w:rPr>
        <w:tab/>
      </w:r>
      <w:r w:rsidRPr="00CB7F71">
        <w:rPr>
          <w:b/>
          <w:color w:val="000000"/>
          <w:spacing w:val="3"/>
          <w:sz w:val="22"/>
          <w:szCs w:val="22"/>
        </w:rPr>
        <w:t xml:space="preserve">Система вентиляции воздуха. </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CB7F71">
        <w:rPr>
          <w:color w:val="000000"/>
          <w:spacing w:val="-1"/>
          <w:sz w:val="22"/>
          <w:szCs w:val="22"/>
        </w:rPr>
        <w:t>проведение противошумных работ;</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CB7F71">
        <w:rPr>
          <w:color w:val="000000"/>
          <w:spacing w:val="-2"/>
          <w:sz w:val="22"/>
          <w:szCs w:val="22"/>
        </w:rPr>
        <w:t>очистка фильтров;</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CB7F71">
        <w:rPr>
          <w:color w:val="000000"/>
          <w:spacing w:val="-1"/>
          <w:sz w:val="22"/>
          <w:szCs w:val="22"/>
        </w:rPr>
        <w:t>регулировка автоматики</w:t>
      </w:r>
      <w:r w:rsidR="00A2545A" w:rsidRPr="00CB7F71">
        <w:rPr>
          <w:color w:val="000000"/>
          <w:spacing w:val="-1"/>
          <w:sz w:val="22"/>
          <w:szCs w:val="22"/>
        </w:rPr>
        <w:t xml:space="preserve"> (при ее наличии)</w:t>
      </w:r>
      <w:r w:rsidRPr="00CB7F71">
        <w:rPr>
          <w:color w:val="000000"/>
          <w:spacing w:val="-1"/>
          <w:sz w:val="22"/>
          <w:szCs w:val="22"/>
        </w:rPr>
        <w:t>;</w:t>
      </w:r>
    </w:p>
    <w:p w:rsidR="007045B2" w:rsidRPr="00CB7F71" w:rsidRDefault="007045B2" w:rsidP="001D2D92">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CB7F71">
        <w:rPr>
          <w:color w:val="000000"/>
          <w:spacing w:val="-1"/>
          <w:sz w:val="22"/>
          <w:szCs w:val="22"/>
        </w:rPr>
        <w:t>уплотнение стыков</w:t>
      </w:r>
      <w:r w:rsidR="00D27F6A" w:rsidRPr="00CB7F71">
        <w:rPr>
          <w:color w:val="000000"/>
          <w:spacing w:val="-1"/>
          <w:sz w:val="22"/>
          <w:szCs w:val="22"/>
        </w:rPr>
        <w:t xml:space="preserve"> венткоробов</w:t>
      </w:r>
      <w:r w:rsidRPr="00CB7F71">
        <w:rPr>
          <w:color w:val="000000"/>
          <w:spacing w:val="-1"/>
          <w:sz w:val="22"/>
          <w:szCs w:val="22"/>
        </w:rPr>
        <w:t>;</w:t>
      </w:r>
    </w:p>
    <w:p w:rsidR="007045B2" w:rsidRPr="00CB7F71" w:rsidRDefault="007045B2" w:rsidP="001D2D92">
      <w:pPr>
        <w:shd w:val="clear" w:color="auto" w:fill="FFFFFF"/>
        <w:tabs>
          <w:tab w:val="left" w:pos="1022"/>
        </w:tabs>
        <w:ind w:left="571"/>
        <w:rPr>
          <w:sz w:val="22"/>
          <w:szCs w:val="22"/>
        </w:rPr>
      </w:pPr>
      <w:r w:rsidRPr="00CB7F71">
        <w:rPr>
          <w:b/>
          <w:bCs/>
          <w:color w:val="000000"/>
          <w:spacing w:val="-5"/>
          <w:sz w:val="22"/>
          <w:szCs w:val="22"/>
        </w:rPr>
        <w:t>8.</w:t>
      </w:r>
      <w:r w:rsidRPr="00CB7F71">
        <w:rPr>
          <w:b/>
          <w:bCs/>
          <w:color w:val="000000"/>
          <w:sz w:val="22"/>
          <w:szCs w:val="22"/>
        </w:rPr>
        <w:tab/>
      </w:r>
      <w:r w:rsidRPr="00CB7F71">
        <w:rPr>
          <w:b/>
          <w:bCs/>
          <w:color w:val="000000"/>
          <w:spacing w:val="-1"/>
          <w:sz w:val="22"/>
          <w:szCs w:val="22"/>
        </w:rPr>
        <w:t>Организация эксплуатации лифтов</w:t>
      </w:r>
    </w:p>
    <w:p w:rsidR="007045B2" w:rsidRPr="00CB7F71" w:rsidRDefault="007045B2" w:rsidP="001D2D92">
      <w:pPr>
        <w:shd w:val="clear" w:color="auto" w:fill="FFFFFF"/>
        <w:spacing w:line="230" w:lineRule="exact"/>
        <w:ind w:left="1248" w:hanging="662"/>
        <w:jc w:val="both"/>
        <w:rPr>
          <w:sz w:val="22"/>
          <w:szCs w:val="22"/>
        </w:rPr>
      </w:pPr>
      <w:r w:rsidRPr="00CB7F71">
        <w:rPr>
          <w:bCs/>
          <w:color w:val="000000"/>
          <w:spacing w:val="2"/>
          <w:sz w:val="22"/>
          <w:szCs w:val="22"/>
        </w:rPr>
        <w:t>8.1.</w:t>
      </w:r>
      <w:r w:rsidRPr="00CB7F71">
        <w:rPr>
          <w:b/>
          <w:bCs/>
          <w:color w:val="000000"/>
          <w:spacing w:val="2"/>
          <w:sz w:val="22"/>
          <w:szCs w:val="22"/>
        </w:rPr>
        <w:t xml:space="preserve"> </w:t>
      </w:r>
      <w:r w:rsidRPr="00CB7F71">
        <w:rPr>
          <w:color w:val="000000"/>
          <w:spacing w:val="2"/>
          <w:sz w:val="22"/>
          <w:szCs w:val="22"/>
        </w:rPr>
        <w:t xml:space="preserve">   в соответствии с действующими «Правилами устройства и безопасной эксплуатации лифтов» и требованиями в области промышленной безопасности путем привлечения для технического </w:t>
      </w:r>
      <w:r w:rsidRPr="00CB7F71">
        <w:rPr>
          <w:color w:val="000000"/>
          <w:spacing w:val="-1"/>
          <w:sz w:val="22"/>
          <w:szCs w:val="22"/>
        </w:rPr>
        <w:t>обслуживания специализированной организации по лифтам.</w:t>
      </w:r>
    </w:p>
    <w:p w:rsidR="007045B2" w:rsidRPr="00CB7F71" w:rsidRDefault="007045B2" w:rsidP="001D2D92">
      <w:pPr>
        <w:shd w:val="clear" w:color="auto" w:fill="FFFFFF"/>
        <w:tabs>
          <w:tab w:val="left" w:pos="1022"/>
          <w:tab w:val="left" w:pos="9356"/>
        </w:tabs>
        <w:spacing w:line="240" w:lineRule="exact"/>
        <w:ind w:left="1022" w:right="384" w:hanging="451"/>
        <w:jc w:val="both"/>
        <w:rPr>
          <w:sz w:val="22"/>
          <w:szCs w:val="22"/>
        </w:rPr>
      </w:pPr>
      <w:r w:rsidRPr="00CB7F71">
        <w:rPr>
          <w:b/>
          <w:bCs/>
          <w:color w:val="000000"/>
          <w:spacing w:val="-5"/>
          <w:sz w:val="22"/>
          <w:szCs w:val="22"/>
        </w:rPr>
        <w:t>9.</w:t>
      </w:r>
      <w:r w:rsidRPr="00CB7F71">
        <w:rPr>
          <w:b/>
          <w:bCs/>
          <w:color w:val="000000"/>
          <w:sz w:val="22"/>
          <w:szCs w:val="22"/>
        </w:rPr>
        <w:tab/>
      </w:r>
      <w:r w:rsidRPr="00CB7F71">
        <w:rPr>
          <w:b/>
          <w:bCs/>
          <w:color w:val="000000"/>
          <w:spacing w:val="-2"/>
          <w:sz w:val="22"/>
          <w:szCs w:val="22"/>
        </w:rPr>
        <w:t>Организация эксплуатации  противопожарных систем путем привлечения для</w:t>
      </w:r>
      <w:r w:rsidR="00A2545A" w:rsidRPr="00CB7F71">
        <w:rPr>
          <w:b/>
          <w:bCs/>
          <w:color w:val="000000"/>
          <w:spacing w:val="-2"/>
          <w:sz w:val="22"/>
          <w:szCs w:val="22"/>
        </w:rPr>
        <w:t xml:space="preserve"> </w:t>
      </w:r>
      <w:r w:rsidRPr="00CB7F71">
        <w:rPr>
          <w:b/>
          <w:bCs/>
          <w:color w:val="000000"/>
          <w:spacing w:val="-1"/>
          <w:sz w:val="22"/>
          <w:szCs w:val="22"/>
        </w:rPr>
        <w:t>технического обслуживания специализированной организации</w:t>
      </w:r>
      <w:r w:rsidR="008F7D4F" w:rsidRPr="00CB7F71">
        <w:rPr>
          <w:sz w:val="22"/>
          <w:szCs w:val="22"/>
        </w:rPr>
        <w:t xml:space="preserve"> </w:t>
      </w:r>
      <w:r w:rsidR="008F7D4F" w:rsidRPr="00CB7F71">
        <w:rPr>
          <w:b/>
          <w:color w:val="000000"/>
          <w:spacing w:val="3"/>
          <w:sz w:val="22"/>
          <w:szCs w:val="22"/>
        </w:rPr>
        <w:t>:</w:t>
      </w:r>
    </w:p>
    <w:p w:rsidR="007045B2" w:rsidRPr="00CB7F71" w:rsidRDefault="007045B2" w:rsidP="001D2D92">
      <w:pPr>
        <w:widowControl w:val="0"/>
        <w:numPr>
          <w:ilvl w:val="0"/>
          <w:numId w:val="11"/>
        </w:numPr>
        <w:shd w:val="clear" w:color="auto" w:fill="FFFFFF"/>
        <w:tabs>
          <w:tab w:val="left" w:pos="1248"/>
        </w:tabs>
        <w:autoSpaceDE w:val="0"/>
        <w:autoSpaceDN w:val="0"/>
        <w:adjustRightInd w:val="0"/>
        <w:spacing w:line="230" w:lineRule="exact"/>
        <w:ind w:left="586"/>
        <w:rPr>
          <w:color w:val="000000"/>
          <w:spacing w:val="-8"/>
          <w:sz w:val="22"/>
          <w:szCs w:val="22"/>
        </w:rPr>
      </w:pPr>
      <w:r w:rsidRPr="00CB7F71">
        <w:rPr>
          <w:color w:val="000000"/>
          <w:spacing w:val="-1"/>
          <w:sz w:val="22"/>
          <w:szCs w:val="22"/>
        </w:rPr>
        <w:t>техническое обслуживание и текущий ремонт системы подпора воздуха и дымоудаления</w:t>
      </w:r>
      <w:r w:rsidR="004047D5" w:rsidRPr="00CB7F71">
        <w:rPr>
          <w:color w:val="000000"/>
          <w:spacing w:val="-1"/>
          <w:sz w:val="22"/>
          <w:szCs w:val="22"/>
        </w:rPr>
        <w:t>;</w:t>
      </w:r>
    </w:p>
    <w:p w:rsidR="007045B2" w:rsidRPr="00CB7F71" w:rsidRDefault="007045B2" w:rsidP="001D2D92">
      <w:pPr>
        <w:widowControl w:val="0"/>
        <w:numPr>
          <w:ilvl w:val="0"/>
          <w:numId w:val="11"/>
        </w:numPr>
        <w:shd w:val="clear" w:color="auto" w:fill="FFFFFF"/>
        <w:tabs>
          <w:tab w:val="left" w:pos="1248"/>
        </w:tabs>
        <w:autoSpaceDE w:val="0"/>
        <w:autoSpaceDN w:val="0"/>
        <w:adjustRightInd w:val="0"/>
        <w:spacing w:line="230" w:lineRule="exact"/>
        <w:ind w:left="1134" w:hanging="567"/>
        <w:rPr>
          <w:color w:val="000000"/>
          <w:spacing w:val="-6"/>
          <w:sz w:val="22"/>
          <w:szCs w:val="22"/>
        </w:rPr>
      </w:pPr>
      <w:r w:rsidRPr="00CB7F71">
        <w:rPr>
          <w:color w:val="000000"/>
          <w:spacing w:val="-1"/>
          <w:sz w:val="22"/>
          <w:szCs w:val="22"/>
        </w:rPr>
        <w:t>техническое обслуживание вентоборудования, клапанов, вентиляционных шахт и коробов.</w:t>
      </w:r>
    </w:p>
    <w:p w:rsidR="007045B2" w:rsidRPr="00CB7F71" w:rsidRDefault="007045B2" w:rsidP="001D2D92">
      <w:pPr>
        <w:shd w:val="clear" w:color="auto" w:fill="FFFFFF"/>
        <w:tabs>
          <w:tab w:val="left" w:pos="1022"/>
        </w:tabs>
        <w:spacing w:line="230" w:lineRule="exact"/>
        <w:ind w:left="571"/>
        <w:rPr>
          <w:sz w:val="22"/>
          <w:szCs w:val="22"/>
        </w:rPr>
      </w:pPr>
      <w:r w:rsidRPr="00CB7F71">
        <w:rPr>
          <w:b/>
          <w:bCs/>
          <w:color w:val="000000"/>
          <w:spacing w:val="-8"/>
          <w:sz w:val="22"/>
          <w:szCs w:val="22"/>
        </w:rPr>
        <w:t>10.</w:t>
      </w:r>
      <w:r w:rsidRPr="00CB7F71">
        <w:rPr>
          <w:b/>
          <w:bCs/>
          <w:color w:val="000000"/>
          <w:sz w:val="22"/>
          <w:szCs w:val="22"/>
        </w:rPr>
        <w:tab/>
      </w:r>
      <w:r w:rsidR="00E95764" w:rsidRPr="00CB7F71">
        <w:rPr>
          <w:b/>
          <w:bCs/>
          <w:color w:val="000000"/>
          <w:sz w:val="22"/>
          <w:szCs w:val="22"/>
        </w:rPr>
        <w:t xml:space="preserve">Автоматика инженерных систем </w:t>
      </w:r>
      <w:r w:rsidR="00A2545A" w:rsidRPr="00CB7F71">
        <w:rPr>
          <w:b/>
          <w:bCs/>
          <w:color w:val="000000"/>
          <w:spacing w:val="-1"/>
          <w:sz w:val="22"/>
          <w:szCs w:val="22"/>
        </w:rPr>
        <w:t xml:space="preserve"> (при ее наличии)</w:t>
      </w:r>
      <w:r w:rsidRPr="00CB7F71">
        <w:rPr>
          <w:b/>
          <w:bCs/>
          <w:color w:val="000000"/>
          <w:spacing w:val="-1"/>
          <w:sz w:val="22"/>
          <w:szCs w:val="22"/>
        </w:rPr>
        <w:t>:</w:t>
      </w:r>
    </w:p>
    <w:p w:rsidR="007045B2" w:rsidRPr="00CB7F71" w:rsidRDefault="007045B2" w:rsidP="001D2D92">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CB7F71">
        <w:rPr>
          <w:color w:val="000000"/>
          <w:spacing w:val="-1"/>
          <w:sz w:val="22"/>
          <w:szCs w:val="22"/>
        </w:rPr>
        <w:t>тестирование контрольно-измерительных приборов, автоматики, проводки;</w:t>
      </w:r>
    </w:p>
    <w:p w:rsidR="007045B2" w:rsidRPr="00CB7F71" w:rsidRDefault="007045B2" w:rsidP="001D2D92">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CB7F71">
        <w:rPr>
          <w:color w:val="000000"/>
          <w:spacing w:val="-1"/>
          <w:sz w:val="22"/>
          <w:szCs w:val="22"/>
        </w:rPr>
        <w:t>проведение работ в соответствии с рекомендациями заводов-изготовителей оборудования.</w:t>
      </w:r>
    </w:p>
    <w:p w:rsidR="007045B2" w:rsidRPr="00CB7F71" w:rsidRDefault="007045B2" w:rsidP="001D2D92">
      <w:pPr>
        <w:shd w:val="clear" w:color="auto" w:fill="FFFFFF"/>
        <w:tabs>
          <w:tab w:val="left" w:pos="1022"/>
        </w:tabs>
        <w:spacing w:line="226" w:lineRule="exact"/>
        <w:ind w:left="571"/>
        <w:rPr>
          <w:sz w:val="22"/>
          <w:szCs w:val="22"/>
        </w:rPr>
      </w:pPr>
      <w:r w:rsidRPr="00CB7F71">
        <w:rPr>
          <w:b/>
          <w:bCs/>
          <w:color w:val="000000"/>
          <w:spacing w:val="-8"/>
          <w:sz w:val="22"/>
          <w:szCs w:val="22"/>
        </w:rPr>
        <w:t>11.</w:t>
      </w:r>
      <w:r w:rsidRPr="00CB7F71">
        <w:rPr>
          <w:b/>
          <w:bCs/>
          <w:color w:val="000000"/>
          <w:sz w:val="22"/>
          <w:szCs w:val="22"/>
        </w:rPr>
        <w:tab/>
      </w:r>
      <w:r w:rsidRPr="00CB7F71">
        <w:rPr>
          <w:b/>
          <w:color w:val="000000"/>
          <w:spacing w:val="5"/>
          <w:sz w:val="22"/>
          <w:szCs w:val="22"/>
        </w:rPr>
        <w:t>Диспетчеризация</w:t>
      </w:r>
      <w:r w:rsidRPr="00CB7F71">
        <w:rPr>
          <w:color w:val="000000"/>
          <w:spacing w:val="5"/>
          <w:sz w:val="22"/>
          <w:szCs w:val="22"/>
        </w:rPr>
        <w:t>.</w:t>
      </w:r>
    </w:p>
    <w:p w:rsidR="007045B2" w:rsidRPr="00CB7F71" w:rsidRDefault="007045B2" w:rsidP="001D2D92">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0"/>
          <w:sz w:val="22"/>
          <w:szCs w:val="22"/>
        </w:rPr>
      </w:pPr>
      <w:r w:rsidRPr="00CB7F71">
        <w:rPr>
          <w:color w:val="000000"/>
          <w:spacing w:val="-1"/>
          <w:sz w:val="22"/>
          <w:szCs w:val="22"/>
        </w:rPr>
        <w:t>организация круглосуточного технического дежурства</w:t>
      </w:r>
      <w:r w:rsidR="00DC6EA0" w:rsidRPr="00CB7F71">
        <w:rPr>
          <w:color w:val="000000"/>
          <w:spacing w:val="-1"/>
          <w:sz w:val="22"/>
          <w:szCs w:val="22"/>
        </w:rPr>
        <w:t xml:space="preserve"> по мере необходимости</w:t>
      </w:r>
      <w:r w:rsidRPr="00CB7F71">
        <w:rPr>
          <w:color w:val="000000"/>
          <w:spacing w:val="-1"/>
          <w:sz w:val="22"/>
          <w:szCs w:val="22"/>
        </w:rPr>
        <w:t>;</w:t>
      </w:r>
    </w:p>
    <w:p w:rsidR="007045B2" w:rsidRPr="00CB7F71" w:rsidRDefault="007045B2" w:rsidP="001D2D92">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1"/>
          <w:sz w:val="22"/>
          <w:szCs w:val="22"/>
        </w:rPr>
      </w:pPr>
      <w:r w:rsidRPr="00CB7F71">
        <w:rPr>
          <w:color w:val="000000"/>
          <w:spacing w:val="-1"/>
          <w:sz w:val="22"/>
          <w:szCs w:val="22"/>
        </w:rPr>
        <w:t xml:space="preserve">контроль и управление инженерным оборудованием </w:t>
      </w:r>
      <w:r w:rsidR="00B17676" w:rsidRPr="00CB7F71">
        <w:rPr>
          <w:color w:val="000000"/>
          <w:spacing w:val="-1"/>
          <w:sz w:val="22"/>
          <w:szCs w:val="22"/>
        </w:rPr>
        <w:t>З</w:t>
      </w:r>
      <w:r w:rsidRPr="00CB7F71">
        <w:rPr>
          <w:color w:val="000000"/>
          <w:spacing w:val="-1"/>
          <w:sz w:val="22"/>
          <w:szCs w:val="22"/>
        </w:rPr>
        <w:t>дания.</w:t>
      </w:r>
    </w:p>
    <w:p w:rsidR="007045B2" w:rsidRPr="00CB7F71" w:rsidRDefault="007045B2" w:rsidP="001D2D92">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9"/>
          <w:sz w:val="22"/>
          <w:szCs w:val="22"/>
        </w:rPr>
      </w:pPr>
      <w:r w:rsidRPr="00CB7F71">
        <w:rPr>
          <w:color w:val="000000"/>
          <w:spacing w:val="-2"/>
          <w:sz w:val="22"/>
          <w:szCs w:val="22"/>
        </w:rPr>
        <w:t xml:space="preserve">прием заявок от </w:t>
      </w:r>
      <w:r w:rsidR="00B17676" w:rsidRPr="00CB7F71">
        <w:rPr>
          <w:color w:val="000000"/>
          <w:spacing w:val="-2"/>
          <w:sz w:val="22"/>
          <w:szCs w:val="22"/>
        </w:rPr>
        <w:t xml:space="preserve">представителей </w:t>
      </w:r>
      <w:r w:rsidRPr="00CB7F71">
        <w:rPr>
          <w:color w:val="000000"/>
          <w:spacing w:val="-2"/>
          <w:sz w:val="22"/>
          <w:szCs w:val="22"/>
        </w:rPr>
        <w:t xml:space="preserve"> Заказчика, контроль их выполнения.</w:t>
      </w:r>
    </w:p>
    <w:p w:rsidR="00C250C3" w:rsidRPr="00CB7F71" w:rsidRDefault="00E95764" w:rsidP="001D2D92">
      <w:pPr>
        <w:numPr>
          <w:ilvl w:val="0"/>
          <w:numId w:val="17"/>
        </w:numPr>
        <w:shd w:val="clear" w:color="auto" w:fill="FFFFFF"/>
        <w:tabs>
          <w:tab w:val="num" w:pos="567"/>
          <w:tab w:val="left" w:pos="1022"/>
        </w:tabs>
        <w:ind w:left="567" w:firstLine="0"/>
        <w:rPr>
          <w:color w:val="000000"/>
          <w:spacing w:val="-9"/>
          <w:sz w:val="22"/>
          <w:szCs w:val="22"/>
        </w:rPr>
      </w:pPr>
      <w:r w:rsidRPr="00CB7F71">
        <w:rPr>
          <w:b/>
          <w:color w:val="000000"/>
          <w:spacing w:val="4"/>
          <w:sz w:val="22"/>
          <w:szCs w:val="22"/>
        </w:rPr>
        <w:t>Элементы к</w:t>
      </w:r>
      <w:r w:rsidR="007045B2" w:rsidRPr="00CB7F71">
        <w:rPr>
          <w:b/>
          <w:color w:val="000000"/>
          <w:spacing w:val="4"/>
          <w:sz w:val="22"/>
          <w:szCs w:val="22"/>
        </w:rPr>
        <w:t>рыш</w:t>
      </w:r>
      <w:r w:rsidRPr="00CB7F71">
        <w:rPr>
          <w:b/>
          <w:color w:val="000000"/>
          <w:spacing w:val="4"/>
          <w:sz w:val="22"/>
          <w:szCs w:val="22"/>
        </w:rPr>
        <w:t>и</w:t>
      </w:r>
      <w:r w:rsidR="007045B2" w:rsidRPr="00CB7F71">
        <w:rPr>
          <w:b/>
          <w:color w:val="000000"/>
          <w:spacing w:val="4"/>
          <w:sz w:val="22"/>
          <w:szCs w:val="22"/>
        </w:rPr>
        <w:t>.</w:t>
      </w:r>
    </w:p>
    <w:p w:rsidR="00A2545A" w:rsidRPr="00CB7F71" w:rsidRDefault="00C250C3" w:rsidP="001D2D92">
      <w:pPr>
        <w:shd w:val="clear" w:color="auto" w:fill="FFFFFF"/>
        <w:tabs>
          <w:tab w:val="left" w:pos="567"/>
        </w:tabs>
        <w:ind w:left="1134" w:hanging="1494"/>
        <w:rPr>
          <w:color w:val="000000"/>
          <w:spacing w:val="-9"/>
          <w:sz w:val="22"/>
          <w:szCs w:val="22"/>
        </w:rPr>
      </w:pPr>
      <w:r w:rsidRPr="00CB7F71">
        <w:rPr>
          <w:b/>
          <w:color w:val="000000"/>
          <w:spacing w:val="4"/>
          <w:sz w:val="22"/>
          <w:szCs w:val="22"/>
        </w:rPr>
        <w:tab/>
      </w:r>
      <w:r w:rsidR="009F24E9" w:rsidRPr="00CB7F71">
        <w:rPr>
          <w:color w:val="000000"/>
          <w:spacing w:val="2"/>
          <w:sz w:val="22"/>
          <w:szCs w:val="22"/>
        </w:rPr>
        <w:t xml:space="preserve">12.1. </w:t>
      </w:r>
      <w:r w:rsidR="00D27F6A" w:rsidRPr="00CB7F71">
        <w:rPr>
          <w:color w:val="000000"/>
          <w:spacing w:val="2"/>
          <w:sz w:val="22"/>
          <w:szCs w:val="22"/>
        </w:rPr>
        <w:t xml:space="preserve">контроль  целостности  </w:t>
      </w:r>
      <w:r w:rsidR="007045B2" w:rsidRPr="00CB7F71">
        <w:rPr>
          <w:color w:val="000000"/>
          <w:spacing w:val="2"/>
          <w:sz w:val="22"/>
          <w:szCs w:val="22"/>
        </w:rPr>
        <w:t xml:space="preserve"> водосточных труб и мелких покрытий архитектурных элементов по</w:t>
      </w:r>
      <w:r w:rsidR="00A2545A" w:rsidRPr="00CB7F71">
        <w:rPr>
          <w:color w:val="000000"/>
          <w:spacing w:val="2"/>
          <w:sz w:val="22"/>
          <w:szCs w:val="22"/>
        </w:rPr>
        <w:t xml:space="preserve"> </w:t>
      </w:r>
      <w:r w:rsidRPr="00CB7F71">
        <w:rPr>
          <w:color w:val="000000"/>
          <w:spacing w:val="2"/>
          <w:sz w:val="22"/>
          <w:szCs w:val="22"/>
        </w:rPr>
        <w:t xml:space="preserve"> </w:t>
      </w:r>
      <w:r w:rsidR="007045B2" w:rsidRPr="00CB7F71">
        <w:rPr>
          <w:color w:val="000000"/>
          <w:spacing w:val="-4"/>
          <w:sz w:val="22"/>
          <w:szCs w:val="22"/>
        </w:rPr>
        <w:t>фасаду;</w:t>
      </w:r>
    </w:p>
    <w:p w:rsidR="007045B2" w:rsidRPr="00CB7F71" w:rsidRDefault="009F24E9" w:rsidP="001D2D92">
      <w:pPr>
        <w:widowControl w:val="0"/>
        <w:numPr>
          <w:ilvl w:val="1"/>
          <w:numId w:val="17"/>
        </w:numPr>
        <w:shd w:val="clear" w:color="auto" w:fill="FFFFFF"/>
        <w:tabs>
          <w:tab w:val="clear" w:pos="-211"/>
          <w:tab w:val="left" w:pos="567"/>
          <w:tab w:val="num" w:pos="993"/>
        </w:tabs>
        <w:autoSpaceDE w:val="0"/>
        <w:autoSpaceDN w:val="0"/>
        <w:adjustRightInd w:val="0"/>
        <w:spacing w:line="230" w:lineRule="exact"/>
        <w:ind w:left="1134" w:hanging="1560"/>
        <w:rPr>
          <w:color w:val="000000"/>
          <w:spacing w:val="-9"/>
          <w:sz w:val="22"/>
          <w:szCs w:val="22"/>
        </w:rPr>
      </w:pPr>
      <w:r w:rsidRPr="00CB7F71">
        <w:rPr>
          <w:color w:val="000000"/>
          <w:spacing w:val="3"/>
          <w:sz w:val="22"/>
          <w:szCs w:val="22"/>
        </w:rPr>
        <w:t xml:space="preserve">12.2. </w:t>
      </w:r>
      <w:r w:rsidR="00D27F6A" w:rsidRPr="00CB7F71">
        <w:rPr>
          <w:color w:val="000000"/>
          <w:spacing w:val="3"/>
          <w:sz w:val="22"/>
          <w:szCs w:val="22"/>
        </w:rPr>
        <w:t>контроль целостност</w:t>
      </w:r>
      <w:r w:rsidR="004047D5" w:rsidRPr="00CB7F71">
        <w:rPr>
          <w:color w:val="000000"/>
          <w:spacing w:val="3"/>
          <w:sz w:val="22"/>
          <w:szCs w:val="22"/>
        </w:rPr>
        <w:t xml:space="preserve">и </w:t>
      </w:r>
      <w:r w:rsidR="00D27F6A" w:rsidRPr="00CB7F71">
        <w:rPr>
          <w:color w:val="000000"/>
          <w:spacing w:val="3"/>
          <w:sz w:val="22"/>
          <w:szCs w:val="22"/>
        </w:rPr>
        <w:t xml:space="preserve"> и  </w:t>
      </w:r>
      <w:r w:rsidR="007045B2" w:rsidRPr="00CB7F71">
        <w:rPr>
          <w:color w:val="000000"/>
          <w:spacing w:val="3"/>
          <w:sz w:val="22"/>
          <w:szCs w:val="22"/>
        </w:rPr>
        <w:t xml:space="preserve">укрепление  решеток, пожарных лестниц, гильз, ограждений </w:t>
      </w:r>
      <w:r w:rsidR="00483180" w:rsidRPr="00CB7F71">
        <w:rPr>
          <w:color w:val="000000"/>
          <w:spacing w:val="3"/>
          <w:sz w:val="22"/>
          <w:szCs w:val="22"/>
        </w:rPr>
        <w:t xml:space="preserve"> </w:t>
      </w:r>
      <w:r w:rsidRPr="00CB7F71">
        <w:rPr>
          <w:color w:val="000000"/>
          <w:spacing w:val="3"/>
          <w:sz w:val="22"/>
          <w:szCs w:val="22"/>
        </w:rPr>
        <w:t>к</w:t>
      </w:r>
      <w:r w:rsidR="007045B2" w:rsidRPr="00CB7F71">
        <w:rPr>
          <w:color w:val="000000"/>
          <w:spacing w:val="3"/>
          <w:sz w:val="22"/>
          <w:szCs w:val="22"/>
        </w:rPr>
        <w:t>рыш,</w:t>
      </w:r>
      <w:r w:rsidR="00B17676" w:rsidRPr="00CB7F71">
        <w:rPr>
          <w:color w:val="000000"/>
          <w:spacing w:val="3"/>
          <w:sz w:val="22"/>
          <w:szCs w:val="22"/>
        </w:rPr>
        <w:t xml:space="preserve"> </w:t>
      </w:r>
      <w:r w:rsidR="007045B2" w:rsidRPr="00CB7F71">
        <w:rPr>
          <w:color w:val="000000"/>
          <w:spacing w:val="-1"/>
          <w:sz w:val="22"/>
          <w:szCs w:val="22"/>
        </w:rPr>
        <w:t>устройств заземления, анкеров, радио- и телеантенн</w:t>
      </w:r>
      <w:r w:rsidR="00A2545A" w:rsidRPr="00CB7F71">
        <w:rPr>
          <w:color w:val="000000"/>
          <w:spacing w:val="-1"/>
          <w:sz w:val="22"/>
          <w:szCs w:val="22"/>
        </w:rPr>
        <w:t xml:space="preserve"> </w:t>
      </w:r>
      <w:r w:rsidR="007045B2" w:rsidRPr="00CB7F71">
        <w:rPr>
          <w:color w:val="000000"/>
          <w:spacing w:val="-1"/>
          <w:sz w:val="22"/>
          <w:szCs w:val="22"/>
        </w:rPr>
        <w:t>;</w:t>
      </w:r>
    </w:p>
    <w:p w:rsidR="007045B2" w:rsidRPr="00CB7F71" w:rsidRDefault="009F24E9" w:rsidP="001D2D92">
      <w:pPr>
        <w:widowControl w:val="0"/>
        <w:numPr>
          <w:ilvl w:val="1"/>
          <w:numId w:val="17"/>
        </w:numPr>
        <w:shd w:val="clear" w:color="auto" w:fill="FFFFFF"/>
        <w:tabs>
          <w:tab w:val="left" w:pos="567"/>
        </w:tabs>
        <w:autoSpaceDE w:val="0"/>
        <w:autoSpaceDN w:val="0"/>
        <w:adjustRightInd w:val="0"/>
        <w:spacing w:line="230" w:lineRule="exact"/>
        <w:rPr>
          <w:color w:val="000000"/>
          <w:spacing w:val="-10"/>
          <w:sz w:val="22"/>
          <w:szCs w:val="22"/>
        </w:rPr>
      </w:pPr>
      <w:r w:rsidRPr="00CB7F71">
        <w:rPr>
          <w:color w:val="000000"/>
          <w:spacing w:val="-1"/>
          <w:sz w:val="22"/>
          <w:szCs w:val="22"/>
        </w:rPr>
        <w:t xml:space="preserve">12.3. </w:t>
      </w:r>
      <w:r w:rsidR="007045B2" w:rsidRPr="00CB7F71">
        <w:rPr>
          <w:color w:val="000000"/>
          <w:spacing w:val="-1"/>
          <w:sz w:val="22"/>
          <w:szCs w:val="22"/>
        </w:rPr>
        <w:t>очистка кровли от снега, наледи и сосулек.</w:t>
      </w:r>
    </w:p>
    <w:p w:rsidR="007045B2" w:rsidRPr="00CB7F71" w:rsidRDefault="00A2545A" w:rsidP="001D2D92">
      <w:pPr>
        <w:widowControl w:val="0"/>
        <w:shd w:val="clear" w:color="auto" w:fill="FFFFFF"/>
        <w:tabs>
          <w:tab w:val="left" w:pos="1234"/>
        </w:tabs>
        <w:autoSpaceDE w:val="0"/>
        <w:autoSpaceDN w:val="0"/>
        <w:adjustRightInd w:val="0"/>
        <w:spacing w:line="230" w:lineRule="exact"/>
        <w:ind w:left="571"/>
        <w:rPr>
          <w:b/>
          <w:sz w:val="22"/>
          <w:szCs w:val="22"/>
        </w:rPr>
      </w:pPr>
      <w:r w:rsidRPr="00CB7F71">
        <w:rPr>
          <w:b/>
          <w:color w:val="000000"/>
          <w:spacing w:val="-1"/>
          <w:sz w:val="22"/>
          <w:szCs w:val="22"/>
        </w:rPr>
        <w:t>13</w:t>
      </w:r>
      <w:r w:rsidR="007045B2" w:rsidRPr="00CB7F71">
        <w:rPr>
          <w:b/>
          <w:color w:val="000000"/>
          <w:spacing w:val="-9"/>
          <w:sz w:val="22"/>
          <w:szCs w:val="22"/>
        </w:rPr>
        <w:t>.</w:t>
      </w:r>
      <w:r w:rsidR="007045B2" w:rsidRPr="00CB7F71">
        <w:rPr>
          <w:b/>
          <w:color w:val="000000"/>
          <w:sz w:val="22"/>
          <w:szCs w:val="22"/>
        </w:rPr>
        <w:tab/>
      </w:r>
      <w:r w:rsidR="00E95764" w:rsidRPr="00CB7F71">
        <w:rPr>
          <w:b/>
          <w:color w:val="000000"/>
          <w:sz w:val="22"/>
          <w:szCs w:val="22"/>
        </w:rPr>
        <w:t>Элементы ф</w:t>
      </w:r>
      <w:r w:rsidR="007045B2" w:rsidRPr="00CB7F71">
        <w:rPr>
          <w:b/>
          <w:color w:val="000000"/>
          <w:spacing w:val="7"/>
          <w:sz w:val="22"/>
          <w:szCs w:val="22"/>
        </w:rPr>
        <w:t>асад</w:t>
      </w:r>
      <w:r w:rsidR="00E95764" w:rsidRPr="00CB7F71">
        <w:rPr>
          <w:b/>
          <w:color w:val="000000"/>
          <w:spacing w:val="7"/>
          <w:sz w:val="22"/>
          <w:szCs w:val="22"/>
        </w:rPr>
        <w:t>а</w:t>
      </w:r>
      <w:r w:rsidR="007045B2" w:rsidRPr="00CB7F71">
        <w:rPr>
          <w:b/>
          <w:color w:val="000000"/>
          <w:spacing w:val="7"/>
          <w:sz w:val="22"/>
          <w:szCs w:val="22"/>
        </w:rPr>
        <w:t>, включая остекление.</w:t>
      </w:r>
    </w:p>
    <w:p w:rsidR="007045B2" w:rsidRPr="00CB7F71" w:rsidRDefault="00D27F6A" w:rsidP="00B922F9">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 xml:space="preserve"> контроль  целостности  </w:t>
      </w:r>
      <w:r w:rsidR="007045B2" w:rsidRPr="00CB7F71">
        <w:rPr>
          <w:color w:val="000000"/>
          <w:spacing w:val="-1"/>
          <w:sz w:val="22"/>
          <w:szCs w:val="22"/>
        </w:rPr>
        <w:t xml:space="preserve"> участков штукатурки и плиточной облицовки;</w:t>
      </w:r>
    </w:p>
    <w:p w:rsidR="007045B2" w:rsidRPr="00CB7F71" w:rsidRDefault="00C250C3" w:rsidP="00B922F9">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4"/>
          <w:sz w:val="22"/>
          <w:szCs w:val="22"/>
        </w:rPr>
        <w:t xml:space="preserve"> </w:t>
      </w:r>
      <w:r w:rsidR="007045B2" w:rsidRPr="00CB7F71">
        <w:rPr>
          <w:color w:val="000000"/>
          <w:spacing w:val="4"/>
          <w:sz w:val="22"/>
          <w:szCs w:val="22"/>
        </w:rPr>
        <w:t xml:space="preserve">укрепление или снятие с фасада угрожающих падением архитектурных деталей, </w:t>
      </w:r>
      <w:r w:rsidRPr="00CB7F71">
        <w:rPr>
          <w:color w:val="000000"/>
          <w:spacing w:val="4"/>
          <w:sz w:val="22"/>
          <w:szCs w:val="22"/>
        </w:rPr>
        <w:t xml:space="preserve"> </w:t>
      </w:r>
      <w:r w:rsidR="007045B2" w:rsidRPr="00CB7F71">
        <w:rPr>
          <w:color w:val="000000"/>
          <w:spacing w:val="4"/>
          <w:sz w:val="22"/>
          <w:szCs w:val="22"/>
        </w:rPr>
        <w:t>облицовочных</w:t>
      </w:r>
      <w:r w:rsidRPr="00CB7F71">
        <w:rPr>
          <w:color w:val="000000"/>
          <w:spacing w:val="4"/>
          <w:sz w:val="22"/>
          <w:szCs w:val="22"/>
        </w:rPr>
        <w:t xml:space="preserve"> </w:t>
      </w:r>
      <w:r w:rsidR="007045B2" w:rsidRPr="00CB7F71">
        <w:rPr>
          <w:color w:val="000000"/>
          <w:spacing w:val="-1"/>
          <w:sz w:val="22"/>
          <w:szCs w:val="22"/>
        </w:rPr>
        <w:t>плиток, отдельных кирпичей;</w:t>
      </w:r>
    </w:p>
    <w:p w:rsidR="007045B2" w:rsidRPr="00CB7F71" w:rsidRDefault="00B922F9" w:rsidP="007045B2">
      <w:pPr>
        <w:widowControl w:val="0"/>
        <w:numPr>
          <w:ilvl w:val="1"/>
          <w:numId w:val="25"/>
        </w:numPr>
        <w:shd w:val="clear" w:color="auto" w:fill="FFFFFF"/>
        <w:tabs>
          <w:tab w:val="left" w:pos="1243"/>
        </w:tabs>
        <w:autoSpaceDE w:val="0"/>
        <w:autoSpaceDN w:val="0"/>
        <w:adjustRightInd w:val="0"/>
        <w:spacing w:line="230" w:lineRule="exact"/>
        <w:rPr>
          <w:color w:val="000000"/>
          <w:spacing w:val="-11"/>
          <w:sz w:val="22"/>
          <w:szCs w:val="22"/>
        </w:rPr>
      </w:pPr>
      <w:r w:rsidRPr="00CB7F71">
        <w:rPr>
          <w:color w:val="000000"/>
          <w:spacing w:val="-1"/>
          <w:sz w:val="22"/>
          <w:szCs w:val="22"/>
        </w:rPr>
        <w:t>в</w:t>
      </w:r>
      <w:r w:rsidR="007045B2" w:rsidRPr="00CB7F71">
        <w:rPr>
          <w:color w:val="000000"/>
          <w:spacing w:val="-1"/>
          <w:sz w:val="22"/>
          <w:szCs w:val="22"/>
        </w:rPr>
        <w:t>осстановление домовых знаков и  указателей.</w:t>
      </w:r>
    </w:p>
    <w:p w:rsidR="007045B2" w:rsidRPr="00CB7F71" w:rsidRDefault="007045B2" w:rsidP="001D2D92">
      <w:pPr>
        <w:shd w:val="clear" w:color="auto" w:fill="FFFFFF"/>
        <w:tabs>
          <w:tab w:val="left" w:pos="1022"/>
        </w:tabs>
        <w:spacing w:line="230" w:lineRule="exact"/>
        <w:ind w:left="576"/>
        <w:rPr>
          <w:b/>
          <w:sz w:val="22"/>
          <w:szCs w:val="22"/>
        </w:rPr>
      </w:pPr>
      <w:r w:rsidRPr="00CB7F71">
        <w:rPr>
          <w:b/>
          <w:color w:val="000000"/>
          <w:spacing w:val="-10"/>
          <w:sz w:val="22"/>
          <w:szCs w:val="22"/>
        </w:rPr>
        <w:t>1</w:t>
      </w:r>
      <w:r w:rsidR="0024374E" w:rsidRPr="00CB7F71">
        <w:rPr>
          <w:b/>
          <w:color w:val="000000"/>
          <w:spacing w:val="-10"/>
          <w:sz w:val="22"/>
          <w:szCs w:val="22"/>
        </w:rPr>
        <w:t>4</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ф</w:t>
      </w:r>
      <w:r w:rsidRPr="00CB7F71">
        <w:rPr>
          <w:b/>
          <w:color w:val="000000"/>
          <w:spacing w:val="6"/>
          <w:sz w:val="22"/>
          <w:szCs w:val="22"/>
        </w:rPr>
        <w:t>ундамент</w:t>
      </w:r>
      <w:r w:rsidR="00E95764" w:rsidRPr="00CB7F71">
        <w:rPr>
          <w:b/>
          <w:color w:val="000000"/>
          <w:spacing w:val="6"/>
          <w:sz w:val="22"/>
          <w:szCs w:val="22"/>
        </w:rPr>
        <w:t>ов и</w:t>
      </w:r>
      <w:r w:rsidRPr="00CB7F71">
        <w:rPr>
          <w:b/>
          <w:color w:val="000000"/>
          <w:spacing w:val="6"/>
          <w:sz w:val="22"/>
          <w:szCs w:val="22"/>
        </w:rPr>
        <w:t xml:space="preserve"> стен подвальных помещений.</w:t>
      </w:r>
    </w:p>
    <w:p w:rsidR="007045B2" w:rsidRPr="00CB7F71" w:rsidRDefault="00D27F6A" w:rsidP="001D2D92">
      <w:pPr>
        <w:widowControl w:val="0"/>
        <w:numPr>
          <w:ilvl w:val="1"/>
          <w:numId w:val="18"/>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z w:val="22"/>
          <w:szCs w:val="22"/>
        </w:rPr>
        <w:t xml:space="preserve"> контроль целостности </w:t>
      </w:r>
      <w:r w:rsidR="007045B2" w:rsidRPr="00CB7F71">
        <w:rPr>
          <w:color w:val="000000"/>
          <w:sz w:val="22"/>
          <w:szCs w:val="22"/>
        </w:rPr>
        <w:t xml:space="preserve"> стыков, швов, трещин,  облицовки фундаментных стен</w:t>
      </w:r>
      <w:r w:rsidR="007045B2" w:rsidRPr="00CB7F71">
        <w:rPr>
          <w:color w:val="000000"/>
          <w:sz w:val="22"/>
          <w:szCs w:val="22"/>
        </w:rPr>
        <w:br/>
      </w:r>
      <w:r w:rsidR="007045B2" w:rsidRPr="00CB7F71">
        <w:rPr>
          <w:color w:val="000000"/>
          <w:spacing w:val="-1"/>
          <w:sz w:val="22"/>
          <w:szCs w:val="22"/>
        </w:rPr>
        <w:t>со стороны подвальных помещений, цоколей;</w:t>
      </w:r>
    </w:p>
    <w:p w:rsidR="007045B2" w:rsidRPr="00CB7F71" w:rsidRDefault="0024374E" w:rsidP="001D2D92">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z w:val="22"/>
          <w:szCs w:val="22"/>
        </w:rPr>
        <w:t>у</w:t>
      </w:r>
      <w:r w:rsidR="007045B2" w:rsidRPr="00CB7F71">
        <w:rPr>
          <w:color w:val="000000"/>
          <w:spacing w:val="-1"/>
          <w:sz w:val="22"/>
          <w:szCs w:val="22"/>
        </w:rPr>
        <w:t>стройство (заделка) вентиляционных продухов, патрубков;</w:t>
      </w:r>
    </w:p>
    <w:p w:rsidR="007045B2" w:rsidRPr="00CB7F71" w:rsidRDefault="0024374E" w:rsidP="001D2D92">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pacing w:val="-1"/>
          <w:sz w:val="22"/>
          <w:szCs w:val="22"/>
        </w:rPr>
        <w:t>г</w:t>
      </w:r>
      <w:r w:rsidR="007045B2" w:rsidRPr="00CB7F71">
        <w:rPr>
          <w:color w:val="000000"/>
          <w:spacing w:val="-1"/>
          <w:sz w:val="22"/>
          <w:szCs w:val="22"/>
        </w:rPr>
        <w:t>ерметизация вводов инженерных коммуникаций в подвальное помещение;</w:t>
      </w:r>
    </w:p>
    <w:p w:rsidR="007045B2" w:rsidRPr="00CB7F71" w:rsidRDefault="0024374E" w:rsidP="001D2D92">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pacing w:val="-11"/>
          <w:sz w:val="22"/>
          <w:szCs w:val="22"/>
        </w:rPr>
        <w:t>у</w:t>
      </w:r>
      <w:r w:rsidR="007045B2" w:rsidRPr="00CB7F71">
        <w:rPr>
          <w:color w:val="000000"/>
          <w:spacing w:val="-1"/>
          <w:sz w:val="22"/>
          <w:szCs w:val="22"/>
        </w:rPr>
        <w:t>становка маяков на стенах для наблюдения за деформациями.</w:t>
      </w:r>
    </w:p>
    <w:p w:rsidR="007045B2" w:rsidRPr="00CB7F71" w:rsidRDefault="007045B2" w:rsidP="001D2D92">
      <w:pPr>
        <w:shd w:val="clear" w:color="auto" w:fill="FFFFFF"/>
        <w:tabs>
          <w:tab w:val="left" w:pos="1022"/>
        </w:tabs>
        <w:spacing w:line="230" w:lineRule="exact"/>
        <w:ind w:left="1022" w:hanging="446"/>
        <w:rPr>
          <w:b/>
          <w:sz w:val="22"/>
          <w:szCs w:val="22"/>
        </w:rPr>
      </w:pPr>
      <w:r w:rsidRPr="00CB7F71">
        <w:rPr>
          <w:b/>
          <w:color w:val="000000"/>
          <w:spacing w:val="-10"/>
          <w:sz w:val="22"/>
          <w:szCs w:val="22"/>
        </w:rPr>
        <w:t>1</w:t>
      </w:r>
      <w:r w:rsidR="0024374E" w:rsidRPr="00CB7F71">
        <w:rPr>
          <w:b/>
          <w:color w:val="000000"/>
          <w:spacing w:val="-10"/>
          <w:sz w:val="22"/>
          <w:szCs w:val="22"/>
        </w:rPr>
        <w:t>5</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с</w:t>
      </w:r>
      <w:r w:rsidRPr="00CB7F71">
        <w:rPr>
          <w:b/>
          <w:color w:val="000000"/>
          <w:spacing w:val="4"/>
          <w:sz w:val="22"/>
          <w:szCs w:val="22"/>
        </w:rPr>
        <w:t>тен и перегород</w:t>
      </w:r>
      <w:r w:rsidR="00E95764" w:rsidRPr="00CB7F71">
        <w:rPr>
          <w:b/>
          <w:color w:val="000000"/>
          <w:spacing w:val="4"/>
          <w:sz w:val="22"/>
          <w:szCs w:val="22"/>
        </w:rPr>
        <w:t>ок</w:t>
      </w:r>
      <w:r w:rsidRPr="00CB7F71">
        <w:rPr>
          <w:b/>
          <w:color w:val="000000"/>
          <w:spacing w:val="4"/>
          <w:sz w:val="22"/>
          <w:szCs w:val="22"/>
        </w:rPr>
        <w:t xml:space="preserve">. </w:t>
      </w:r>
    </w:p>
    <w:p w:rsidR="007045B2" w:rsidRPr="00CB7F71" w:rsidRDefault="007045B2" w:rsidP="001D2D92">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3"/>
          <w:sz w:val="22"/>
          <w:szCs w:val="22"/>
        </w:rPr>
        <w:t>заделка трещин, выбоин, расшивка швов, восстановление облицовки, восстановление отдельных</w:t>
      </w:r>
      <w:r w:rsidR="00C250C3" w:rsidRPr="00CB7F71">
        <w:rPr>
          <w:color w:val="000000"/>
          <w:spacing w:val="3"/>
          <w:sz w:val="22"/>
          <w:szCs w:val="22"/>
        </w:rPr>
        <w:t xml:space="preserve"> </w:t>
      </w:r>
      <w:r w:rsidRPr="00CB7F71">
        <w:rPr>
          <w:color w:val="000000"/>
          <w:spacing w:val="-1"/>
          <w:sz w:val="22"/>
          <w:szCs w:val="22"/>
        </w:rPr>
        <w:t>участков перегородок;</w:t>
      </w:r>
    </w:p>
    <w:p w:rsidR="007045B2" w:rsidRPr="00CB7F71" w:rsidRDefault="0024374E" w:rsidP="001D2D92">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п</w:t>
      </w:r>
      <w:r w:rsidR="007045B2" w:rsidRPr="00CB7F71">
        <w:rPr>
          <w:color w:val="000000"/>
          <w:spacing w:val="-1"/>
          <w:sz w:val="22"/>
          <w:szCs w:val="22"/>
        </w:rPr>
        <w:t>робивка (заделка) отверстий, гнёзд, борозд;</w:t>
      </w:r>
    </w:p>
    <w:p w:rsidR="007045B2" w:rsidRPr="00CB7F71" w:rsidRDefault="0024374E" w:rsidP="001D2D92">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у</w:t>
      </w:r>
      <w:r w:rsidR="007045B2" w:rsidRPr="00CB7F71">
        <w:rPr>
          <w:color w:val="000000"/>
          <w:sz w:val="22"/>
          <w:szCs w:val="22"/>
        </w:rPr>
        <w:t>лучшение    звукоизоляционных   свойств    перегородок    (заделка    сопряжений    со    смежными</w:t>
      </w:r>
      <w:r w:rsidR="00C250C3" w:rsidRPr="00CB7F71">
        <w:rPr>
          <w:color w:val="000000"/>
          <w:sz w:val="22"/>
          <w:szCs w:val="22"/>
        </w:rPr>
        <w:t xml:space="preserve">  </w:t>
      </w:r>
      <w:r w:rsidR="007045B2" w:rsidRPr="00CB7F71">
        <w:rPr>
          <w:color w:val="000000"/>
          <w:spacing w:val="-1"/>
          <w:sz w:val="22"/>
          <w:szCs w:val="22"/>
        </w:rPr>
        <w:t>конструкциями).</w:t>
      </w:r>
    </w:p>
    <w:p w:rsidR="007045B2" w:rsidRPr="00CB7F71" w:rsidRDefault="007045B2" w:rsidP="001D2D92">
      <w:pPr>
        <w:shd w:val="clear" w:color="auto" w:fill="FFFFFF"/>
        <w:tabs>
          <w:tab w:val="left" w:pos="1022"/>
        </w:tabs>
        <w:spacing w:line="230" w:lineRule="exact"/>
        <w:ind w:left="1022" w:right="-11" w:hanging="446"/>
        <w:rPr>
          <w:color w:val="000000"/>
          <w:spacing w:val="-11"/>
          <w:sz w:val="22"/>
          <w:szCs w:val="22"/>
        </w:rPr>
      </w:pPr>
      <w:r w:rsidRPr="00CB7F71">
        <w:rPr>
          <w:b/>
          <w:color w:val="000000"/>
          <w:spacing w:val="-11"/>
          <w:sz w:val="22"/>
          <w:szCs w:val="22"/>
        </w:rPr>
        <w:t>1</w:t>
      </w:r>
      <w:r w:rsidR="0024374E" w:rsidRPr="00CB7F71">
        <w:rPr>
          <w:b/>
          <w:color w:val="000000"/>
          <w:spacing w:val="-11"/>
          <w:sz w:val="22"/>
          <w:szCs w:val="22"/>
        </w:rPr>
        <w:t>6</w:t>
      </w:r>
      <w:r w:rsidRPr="00CB7F71">
        <w:rPr>
          <w:b/>
          <w:color w:val="000000"/>
          <w:spacing w:val="-11"/>
          <w:sz w:val="22"/>
          <w:szCs w:val="22"/>
        </w:rPr>
        <w:t>.</w:t>
      </w:r>
      <w:r w:rsidRPr="00CB7F71">
        <w:rPr>
          <w:b/>
          <w:color w:val="000000"/>
          <w:sz w:val="22"/>
          <w:szCs w:val="22"/>
        </w:rPr>
        <w:tab/>
      </w:r>
      <w:r w:rsidR="00E95764" w:rsidRPr="00CB7F71">
        <w:rPr>
          <w:b/>
          <w:color w:val="000000"/>
          <w:spacing w:val="6"/>
          <w:sz w:val="22"/>
          <w:szCs w:val="22"/>
        </w:rPr>
        <w:t>Элементы межэтажных перекрытий</w:t>
      </w:r>
      <w:r w:rsidRPr="00CB7F71">
        <w:rPr>
          <w:b/>
          <w:color w:val="000000"/>
          <w:spacing w:val="6"/>
          <w:sz w:val="22"/>
          <w:szCs w:val="22"/>
        </w:rPr>
        <w:t>, пол</w:t>
      </w:r>
      <w:r w:rsidR="00E95764" w:rsidRPr="00CB7F71">
        <w:rPr>
          <w:b/>
          <w:color w:val="000000"/>
          <w:spacing w:val="6"/>
          <w:sz w:val="22"/>
          <w:szCs w:val="22"/>
        </w:rPr>
        <w:t>ов</w:t>
      </w:r>
      <w:r w:rsidRPr="00CB7F71">
        <w:rPr>
          <w:b/>
          <w:color w:val="000000"/>
          <w:spacing w:val="6"/>
          <w:sz w:val="22"/>
          <w:szCs w:val="22"/>
        </w:rPr>
        <w:t xml:space="preserve">, лестниц. </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z w:val="22"/>
          <w:szCs w:val="22"/>
        </w:rPr>
        <w:t>з</w:t>
      </w:r>
      <w:r w:rsidR="007045B2" w:rsidRPr="00CB7F71">
        <w:rPr>
          <w:color w:val="000000"/>
          <w:spacing w:val="-1"/>
          <w:sz w:val="22"/>
          <w:szCs w:val="22"/>
        </w:rPr>
        <w:t>аделка выбоин и трещин в железобетонных конструкциях;</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CB7F71">
        <w:rPr>
          <w:color w:val="000000"/>
          <w:spacing w:val="-10"/>
          <w:sz w:val="22"/>
          <w:szCs w:val="22"/>
        </w:rPr>
        <w:t>з</w:t>
      </w:r>
      <w:r w:rsidR="007045B2" w:rsidRPr="00CB7F71">
        <w:rPr>
          <w:color w:val="000000"/>
          <w:spacing w:val="-1"/>
          <w:sz w:val="22"/>
          <w:szCs w:val="22"/>
        </w:rPr>
        <w:t>аделка выбоин и трещин ступеней и площадок;</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9"/>
          <w:sz w:val="22"/>
          <w:szCs w:val="22"/>
        </w:rPr>
        <w:t>з</w:t>
      </w:r>
      <w:r w:rsidR="007045B2" w:rsidRPr="00CB7F71">
        <w:rPr>
          <w:color w:val="000000"/>
          <w:spacing w:val="-1"/>
          <w:sz w:val="22"/>
          <w:szCs w:val="22"/>
        </w:rPr>
        <w:t>амена отдельных керамических плиток;</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CB7F71">
        <w:rPr>
          <w:color w:val="000000"/>
          <w:spacing w:val="-1"/>
          <w:sz w:val="22"/>
          <w:szCs w:val="22"/>
        </w:rPr>
        <w:t>р</w:t>
      </w:r>
      <w:r w:rsidR="007045B2" w:rsidRPr="00CB7F71">
        <w:rPr>
          <w:color w:val="000000"/>
          <w:spacing w:val="-1"/>
          <w:sz w:val="22"/>
          <w:szCs w:val="22"/>
        </w:rPr>
        <w:t xml:space="preserve">емонт </w:t>
      </w:r>
      <w:r w:rsidR="0066502E" w:rsidRPr="00CB7F71">
        <w:rPr>
          <w:color w:val="000000"/>
          <w:spacing w:val="-1"/>
          <w:sz w:val="22"/>
          <w:szCs w:val="22"/>
        </w:rPr>
        <w:t xml:space="preserve"> </w:t>
      </w:r>
      <w:r w:rsidR="00E95764" w:rsidRPr="00CB7F71">
        <w:rPr>
          <w:color w:val="000000"/>
          <w:spacing w:val="-1"/>
          <w:sz w:val="22"/>
          <w:szCs w:val="22"/>
        </w:rPr>
        <w:t xml:space="preserve">отдельных </w:t>
      </w:r>
      <w:r w:rsidR="0066502E" w:rsidRPr="00CB7F71">
        <w:rPr>
          <w:color w:val="000000"/>
          <w:spacing w:val="-1"/>
          <w:sz w:val="22"/>
          <w:szCs w:val="22"/>
        </w:rPr>
        <w:t xml:space="preserve">участков </w:t>
      </w:r>
      <w:r w:rsidR="007045B2" w:rsidRPr="00CB7F71">
        <w:rPr>
          <w:color w:val="000000"/>
          <w:spacing w:val="-1"/>
          <w:sz w:val="22"/>
          <w:szCs w:val="22"/>
        </w:rPr>
        <w:t>гидроизоляции пола в санитарных узлах;</w:t>
      </w:r>
    </w:p>
    <w:p w:rsidR="007045B2" w:rsidRPr="00CB7F71" w:rsidRDefault="004047D5"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 xml:space="preserve">укрепление и </w:t>
      </w:r>
      <w:r w:rsidR="007045B2" w:rsidRPr="00CB7F71">
        <w:rPr>
          <w:color w:val="000000"/>
          <w:spacing w:val="-1"/>
          <w:sz w:val="22"/>
          <w:szCs w:val="22"/>
        </w:rPr>
        <w:t xml:space="preserve"> замена </w:t>
      </w:r>
      <w:r w:rsidRPr="00CB7F71">
        <w:rPr>
          <w:color w:val="000000"/>
          <w:spacing w:val="-1"/>
          <w:sz w:val="22"/>
          <w:szCs w:val="22"/>
        </w:rPr>
        <w:t xml:space="preserve"> элементов </w:t>
      </w:r>
      <w:r w:rsidR="007045B2" w:rsidRPr="00CB7F71">
        <w:rPr>
          <w:color w:val="000000"/>
          <w:spacing w:val="-1"/>
          <w:sz w:val="22"/>
          <w:szCs w:val="22"/>
        </w:rPr>
        <w:t>перил;</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в</w:t>
      </w:r>
      <w:r w:rsidR="007045B2" w:rsidRPr="00CB7F71">
        <w:rPr>
          <w:color w:val="000000"/>
          <w:spacing w:val="-1"/>
          <w:sz w:val="22"/>
          <w:szCs w:val="22"/>
        </w:rPr>
        <w:t>осстановление или замена отдельных элементов крылец;</w:t>
      </w:r>
    </w:p>
    <w:p w:rsidR="007045B2" w:rsidRPr="00CB7F71" w:rsidRDefault="0024374E" w:rsidP="001D2D92">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w:t>
      </w:r>
      <w:r w:rsidR="007045B2" w:rsidRPr="00CB7F71">
        <w:rPr>
          <w:color w:val="000000"/>
          <w:spacing w:val="-1"/>
          <w:sz w:val="22"/>
          <w:szCs w:val="22"/>
        </w:rPr>
        <w:t xml:space="preserve">емонт </w:t>
      </w:r>
      <w:r w:rsidR="0066502E" w:rsidRPr="00CB7F71">
        <w:rPr>
          <w:color w:val="000000"/>
          <w:spacing w:val="-1"/>
          <w:sz w:val="22"/>
          <w:szCs w:val="22"/>
        </w:rPr>
        <w:t xml:space="preserve"> отдельных элементов  отделки </w:t>
      </w:r>
      <w:r w:rsidR="007045B2" w:rsidRPr="00CB7F71">
        <w:rPr>
          <w:color w:val="000000"/>
          <w:spacing w:val="-1"/>
          <w:sz w:val="22"/>
          <w:szCs w:val="22"/>
        </w:rPr>
        <w:t>входной группы (входной блок, тамбур);</w:t>
      </w:r>
    </w:p>
    <w:p w:rsidR="007045B2" w:rsidRPr="00CB7F71" w:rsidRDefault="007045B2" w:rsidP="001D2D92">
      <w:pPr>
        <w:shd w:val="clear" w:color="auto" w:fill="FFFFFF"/>
        <w:tabs>
          <w:tab w:val="left" w:pos="1022"/>
        </w:tabs>
        <w:spacing w:line="230" w:lineRule="exact"/>
        <w:ind w:left="1022" w:hanging="446"/>
        <w:rPr>
          <w:b/>
          <w:sz w:val="22"/>
          <w:szCs w:val="22"/>
        </w:rPr>
      </w:pPr>
      <w:r w:rsidRPr="00CB7F71">
        <w:rPr>
          <w:b/>
          <w:color w:val="000000"/>
          <w:spacing w:val="-10"/>
          <w:sz w:val="22"/>
          <w:szCs w:val="22"/>
        </w:rPr>
        <w:t>1</w:t>
      </w:r>
      <w:r w:rsidR="0024374E" w:rsidRPr="00CB7F71">
        <w:rPr>
          <w:b/>
          <w:color w:val="000000"/>
          <w:spacing w:val="-10"/>
          <w:sz w:val="22"/>
          <w:szCs w:val="22"/>
        </w:rPr>
        <w:t>7</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о</w:t>
      </w:r>
      <w:r w:rsidRPr="00CB7F71">
        <w:rPr>
          <w:b/>
          <w:color w:val="000000"/>
          <w:spacing w:val="5"/>
          <w:sz w:val="22"/>
          <w:szCs w:val="22"/>
        </w:rPr>
        <w:t>конны</w:t>
      </w:r>
      <w:r w:rsidR="00E95764" w:rsidRPr="00CB7F71">
        <w:rPr>
          <w:b/>
          <w:color w:val="000000"/>
          <w:spacing w:val="5"/>
          <w:sz w:val="22"/>
          <w:szCs w:val="22"/>
        </w:rPr>
        <w:t>х</w:t>
      </w:r>
      <w:r w:rsidRPr="00CB7F71">
        <w:rPr>
          <w:b/>
          <w:color w:val="000000"/>
          <w:spacing w:val="5"/>
          <w:sz w:val="22"/>
          <w:szCs w:val="22"/>
        </w:rPr>
        <w:t xml:space="preserve"> и дверны</w:t>
      </w:r>
      <w:r w:rsidR="00E95764" w:rsidRPr="00CB7F71">
        <w:rPr>
          <w:b/>
          <w:color w:val="000000"/>
          <w:spacing w:val="5"/>
          <w:sz w:val="22"/>
          <w:szCs w:val="22"/>
        </w:rPr>
        <w:t>х</w:t>
      </w:r>
      <w:r w:rsidRPr="00CB7F71">
        <w:rPr>
          <w:b/>
          <w:color w:val="000000"/>
          <w:spacing w:val="5"/>
          <w:sz w:val="22"/>
          <w:szCs w:val="22"/>
        </w:rPr>
        <w:t xml:space="preserve"> заполнени</w:t>
      </w:r>
      <w:r w:rsidR="00E95764" w:rsidRPr="00CB7F71">
        <w:rPr>
          <w:b/>
          <w:color w:val="000000"/>
          <w:spacing w:val="5"/>
          <w:sz w:val="22"/>
          <w:szCs w:val="22"/>
        </w:rPr>
        <w:t>й</w:t>
      </w:r>
      <w:r w:rsidRPr="00CB7F71">
        <w:rPr>
          <w:b/>
          <w:color w:val="000000"/>
          <w:spacing w:val="5"/>
          <w:sz w:val="22"/>
          <w:szCs w:val="22"/>
        </w:rPr>
        <w:t xml:space="preserve">. </w:t>
      </w:r>
    </w:p>
    <w:p w:rsidR="007045B2" w:rsidRPr="00CB7F71" w:rsidRDefault="0024374E" w:rsidP="001D2D9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2"/>
          <w:sz w:val="22"/>
          <w:szCs w:val="22"/>
        </w:rPr>
        <w:t>у</w:t>
      </w:r>
      <w:r w:rsidR="007045B2" w:rsidRPr="00CB7F71">
        <w:rPr>
          <w:color w:val="000000"/>
          <w:spacing w:val="-1"/>
          <w:sz w:val="22"/>
          <w:szCs w:val="22"/>
        </w:rPr>
        <w:t>становка доводчиков, пружин, упоров, ограничителей и пр.;</w:t>
      </w:r>
    </w:p>
    <w:p w:rsidR="007045B2" w:rsidRPr="00CB7F71" w:rsidRDefault="0024374E" w:rsidP="007045B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с</w:t>
      </w:r>
      <w:r w:rsidR="007045B2" w:rsidRPr="00CB7F71">
        <w:rPr>
          <w:color w:val="000000"/>
          <w:spacing w:val="-1"/>
          <w:sz w:val="22"/>
          <w:szCs w:val="22"/>
        </w:rPr>
        <w:t>мена оконной и дверной фурнитуры, замков;</w:t>
      </w:r>
    </w:p>
    <w:p w:rsidR="007045B2" w:rsidRPr="00CB7F71" w:rsidRDefault="0024374E" w:rsidP="007045B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з</w:t>
      </w:r>
      <w:r w:rsidR="007045B2" w:rsidRPr="00CB7F71">
        <w:rPr>
          <w:color w:val="000000"/>
          <w:spacing w:val="-1"/>
          <w:sz w:val="22"/>
          <w:szCs w:val="22"/>
        </w:rPr>
        <w:t>амена разбитых стекол, стеклоблоков;</w:t>
      </w:r>
    </w:p>
    <w:p w:rsidR="007045B2" w:rsidRPr="00CB7F71" w:rsidRDefault="0024374E" w:rsidP="007045B2">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w:t>
      </w:r>
      <w:r w:rsidR="007045B2" w:rsidRPr="00CB7F71">
        <w:rPr>
          <w:color w:val="000000"/>
          <w:sz w:val="22"/>
          <w:szCs w:val="22"/>
        </w:rPr>
        <w:t>егулировка дверных полотен.</w:t>
      </w:r>
    </w:p>
    <w:p w:rsidR="007045B2" w:rsidRPr="00CB7F71" w:rsidRDefault="007045B2" w:rsidP="001D2D92">
      <w:pPr>
        <w:shd w:val="clear" w:color="auto" w:fill="FFFFFF"/>
        <w:tabs>
          <w:tab w:val="left" w:pos="1022"/>
        </w:tabs>
        <w:spacing w:line="226" w:lineRule="exact"/>
        <w:ind w:left="576"/>
        <w:rPr>
          <w:b/>
          <w:sz w:val="22"/>
          <w:szCs w:val="22"/>
        </w:rPr>
      </w:pPr>
      <w:r w:rsidRPr="00CB7F71">
        <w:rPr>
          <w:b/>
          <w:color w:val="000000"/>
          <w:spacing w:val="-10"/>
          <w:sz w:val="22"/>
          <w:szCs w:val="22"/>
        </w:rPr>
        <w:t>1</w:t>
      </w:r>
      <w:r w:rsidR="0024374E" w:rsidRPr="00CB7F71">
        <w:rPr>
          <w:b/>
          <w:color w:val="000000"/>
          <w:spacing w:val="-10"/>
          <w:sz w:val="22"/>
          <w:szCs w:val="22"/>
        </w:rPr>
        <w:t>8</w:t>
      </w:r>
      <w:r w:rsidRPr="00CB7F71">
        <w:rPr>
          <w:b/>
          <w:color w:val="000000"/>
          <w:spacing w:val="-10"/>
          <w:sz w:val="22"/>
          <w:szCs w:val="22"/>
        </w:rPr>
        <w:t>.</w:t>
      </w:r>
      <w:r w:rsidRPr="00CB7F71">
        <w:rPr>
          <w:b/>
          <w:color w:val="000000"/>
          <w:sz w:val="22"/>
          <w:szCs w:val="22"/>
        </w:rPr>
        <w:tab/>
      </w:r>
      <w:r w:rsidR="00E95764" w:rsidRPr="00CB7F71">
        <w:rPr>
          <w:b/>
          <w:color w:val="000000"/>
          <w:sz w:val="22"/>
          <w:szCs w:val="22"/>
        </w:rPr>
        <w:t>Элементы  в</w:t>
      </w:r>
      <w:r w:rsidRPr="00CB7F71">
        <w:rPr>
          <w:b/>
          <w:color w:val="000000"/>
          <w:spacing w:val="5"/>
          <w:sz w:val="22"/>
          <w:szCs w:val="22"/>
        </w:rPr>
        <w:t>нутренн</w:t>
      </w:r>
      <w:r w:rsidR="00E95764" w:rsidRPr="00CB7F71">
        <w:rPr>
          <w:b/>
          <w:color w:val="000000"/>
          <w:spacing w:val="5"/>
          <w:sz w:val="22"/>
          <w:szCs w:val="22"/>
        </w:rPr>
        <w:t xml:space="preserve">ей </w:t>
      </w:r>
      <w:r w:rsidRPr="00CB7F71">
        <w:rPr>
          <w:b/>
          <w:color w:val="000000"/>
          <w:spacing w:val="5"/>
          <w:sz w:val="22"/>
          <w:szCs w:val="22"/>
        </w:rPr>
        <w:t xml:space="preserve"> отделк</w:t>
      </w:r>
      <w:r w:rsidR="00E95764" w:rsidRPr="00CB7F71">
        <w:rPr>
          <w:b/>
          <w:color w:val="000000"/>
          <w:spacing w:val="5"/>
          <w:sz w:val="22"/>
          <w:szCs w:val="22"/>
        </w:rPr>
        <w:t>и</w:t>
      </w:r>
      <w:r w:rsidRPr="00CB7F71">
        <w:rPr>
          <w:b/>
          <w:color w:val="000000"/>
          <w:spacing w:val="5"/>
          <w:sz w:val="22"/>
          <w:szCs w:val="22"/>
        </w:rPr>
        <w:t xml:space="preserve">. </w:t>
      </w:r>
    </w:p>
    <w:p w:rsidR="007045B2" w:rsidRPr="00CB7F71" w:rsidRDefault="007045B2"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 xml:space="preserve">восстановление штукатурки стен и потолков </w:t>
      </w:r>
      <w:r w:rsidR="0066502E" w:rsidRPr="00CB7F71">
        <w:rPr>
          <w:color w:val="000000"/>
          <w:spacing w:val="-1"/>
          <w:sz w:val="22"/>
          <w:szCs w:val="22"/>
        </w:rPr>
        <w:t xml:space="preserve"> отдельными </w:t>
      </w:r>
      <w:r w:rsidRPr="00CB7F71">
        <w:rPr>
          <w:color w:val="000000"/>
          <w:spacing w:val="-1"/>
          <w:sz w:val="22"/>
          <w:szCs w:val="22"/>
        </w:rPr>
        <w:t>местами;</w:t>
      </w:r>
    </w:p>
    <w:p w:rsidR="007045B2" w:rsidRPr="00CB7F71" w:rsidRDefault="00E95764"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 xml:space="preserve">устранение небольших дефектов </w:t>
      </w:r>
      <w:r w:rsidR="007045B2" w:rsidRPr="00CB7F71">
        <w:rPr>
          <w:color w:val="000000"/>
          <w:spacing w:val="-1"/>
          <w:sz w:val="22"/>
          <w:szCs w:val="22"/>
        </w:rPr>
        <w:t xml:space="preserve"> стен и потолков</w:t>
      </w:r>
      <w:r w:rsidR="0066502E" w:rsidRPr="00CB7F71">
        <w:rPr>
          <w:color w:val="000000"/>
          <w:spacing w:val="-1"/>
          <w:sz w:val="22"/>
          <w:szCs w:val="22"/>
        </w:rPr>
        <w:t>;</w:t>
      </w:r>
    </w:p>
    <w:p w:rsidR="007045B2" w:rsidRPr="00CB7F71" w:rsidRDefault="007045B2"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10"/>
          <w:sz w:val="22"/>
          <w:szCs w:val="22"/>
        </w:rPr>
      </w:pPr>
      <w:r w:rsidRPr="00CB7F71">
        <w:rPr>
          <w:color w:val="000000"/>
          <w:spacing w:val="-1"/>
          <w:sz w:val="22"/>
          <w:szCs w:val="22"/>
        </w:rPr>
        <w:t>восстановление облицовки стен керамической плиткой отдельными местами;</w:t>
      </w:r>
    </w:p>
    <w:p w:rsidR="007045B2" w:rsidRPr="00CB7F71" w:rsidRDefault="00E95764" w:rsidP="001D2D92">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 xml:space="preserve">устранение небольших дефектов </w:t>
      </w:r>
      <w:r w:rsidR="007045B2" w:rsidRPr="00CB7F71">
        <w:rPr>
          <w:color w:val="000000"/>
          <w:spacing w:val="-1"/>
          <w:sz w:val="22"/>
          <w:szCs w:val="22"/>
        </w:rPr>
        <w:t xml:space="preserve"> подвесных потолков.</w:t>
      </w:r>
    </w:p>
    <w:p w:rsidR="007045B2" w:rsidRPr="00CB7F71" w:rsidRDefault="0024374E" w:rsidP="001D2D92">
      <w:pPr>
        <w:shd w:val="clear" w:color="auto" w:fill="FFFFFF"/>
        <w:tabs>
          <w:tab w:val="left" w:pos="1090"/>
        </w:tabs>
        <w:spacing w:line="226" w:lineRule="exact"/>
        <w:ind w:left="586"/>
        <w:rPr>
          <w:b/>
          <w:sz w:val="22"/>
          <w:szCs w:val="22"/>
        </w:rPr>
      </w:pPr>
      <w:r w:rsidRPr="00CB7F71">
        <w:rPr>
          <w:b/>
          <w:color w:val="000000"/>
          <w:spacing w:val="-9"/>
          <w:sz w:val="22"/>
          <w:szCs w:val="22"/>
        </w:rPr>
        <w:lastRenderedPageBreak/>
        <w:t>19</w:t>
      </w:r>
      <w:r w:rsidR="007045B2" w:rsidRPr="00CB7F71">
        <w:rPr>
          <w:b/>
          <w:color w:val="000000"/>
          <w:spacing w:val="-9"/>
          <w:sz w:val="22"/>
          <w:szCs w:val="22"/>
        </w:rPr>
        <w:t>.</w:t>
      </w:r>
      <w:r w:rsidR="007045B2" w:rsidRPr="00CB7F71">
        <w:rPr>
          <w:b/>
          <w:color w:val="000000"/>
          <w:sz w:val="22"/>
          <w:szCs w:val="22"/>
        </w:rPr>
        <w:tab/>
      </w:r>
      <w:r w:rsidR="007045B2" w:rsidRPr="00CB7F71">
        <w:rPr>
          <w:b/>
          <w:color w:val="000000"/>
          <w:spacing w:val="5"/>
          <w:sz w:val="22"/>
          <w:szCs w:val="22"/>
        </w:rPr>
        <w:t>Элементы внешнего благоустройства.</w:t>
      </w:r>
    </w:p>
    <w:p w:rsidR="007045B2" w:rsidRPr="00CB7F71" w:rsidRDefault="0024374E" w:rsidP="001D2D92">
      <w:pPr>
        <w:shd w:val="clear" w:color="auto" w:fill="FFFFFF"/>
        <w:spacing w:line="226" w:lineRule="exact"/>
        <w:ind w:left="586"/>
        <w:rPr>
          <w:sz w:val="22"/>
          <w:szCs w:val="22"/>
        </w:rPr>
      </w:pPr>
      <w:r w:rsidRPr="00CB7F71">
        <w:rPr>
          <w:color w:val="000000"/>
          <w:sz w:val="22"/>
          <w:szCs w:val="22"/>
        </w:rPr>
        <w:t>19</w:t>
      </w:r>
      <w:r w:rsidR="007045B2" w:rsidRPr="00CB7F71">
        <w:rPr>
          <w:color w:val="000000"/>
          <w:sz w:val="22"/>
          <w:szCs w:val="22"/>
        </w:rPr>
        <w:t>.1.   в летний период подметание и полив отмосток, проездов и тротуаров;</w:t>
      </w:r>
    </w:p>
    <w:p w:rsidR="007045B2" w:rsidRPr="00CB7F71" w:rsidRDefault="0024374E" w:rsidP="001D2D92">
      <w:pPr>
        <w:shd w:val="clear" w:color="auto" w:fill="FFFFFF"/>
        <w:spacing w:line="226" w:lineRule="exact"/>
        <w:ind w:left="1272" w:right="5" w:hanging="686"/>
        <w:jc w:val="both"/>
        <w:rPr>
          <w:sz w:val="22"/>
          <w:szCs w:val="22"/>
        </w:rPr>
      </w:pPr>
      <w:r w:rsidRPr="00CB7F71">
        <w:rPr>
          <w:color w:val="000000"/>
          <w:spacing w:val="2"/>
          <w:sz w:val="22"/>
          <w:szCs w:val="22"/>
        </w:rPr>
        <w:t>19</w:t>
      </w:r>
      <w:r w:rsidR="007045B2" w:rsidRPr="00CB7F71">
        <w:rPr>
          <w:color w:val="000000"/>
          <w:spacing w:val="2"/>
          <w:sz w:val="22"/>
          <w:szCs w:val="22"/>
        </w:rPr>
        <w:t>.2</w:t>
      </w:r>
      <w:r w:rsidR="00B17676" w:rsidRPr="00CB7F71">
        <w:rPr>
          <w:color w:val="000000"/>
          <w:spacing w:val="2"/>
          <w:sz w:val="22"/>
          <w:szCs w:val="22"/>
        </w:rPr>
        <w:t>.</w:t>
      </w:r>
      <w:r w:rsidR="007045B2" w:rsidRPr="00CB7F71">
        <w:rPr>
          <w:color w:val="000000"/>
          <w:spacing w:val="2"/>
          <w:sz w:val="22"/>
          <w:szCs w:val="22"/>
        </w:rPr>
        <w:t xml:space="preserve"> </w:t>
      </w:r>
      <w:r w:rsidR="00B17676" w:rsidRPr="00CB7F71">
        <w:rPr>
          <w:color w:val="000000"/>
          <w:spacing w:val="2"/>
          <w:sz w:val="22"/>
          <w:szCs w:val="22"/>
        </w:rPr>
        <w:t xml:space="preserve">  </w:t>
      </w:r>
      <w:r w:rsidR="007045B2" w:rsidRPr="00CB7F71">
        <w:rPr>
          <w:color w:val="000000"/>
          <w:spacing w:val="2"/>
          <w:sz w:val="22"/>
          <w:szCs w:val="22"/>
        </w:rPr>
        <w:t xml:space="preserve">в зимний период подметание, очистка от снега и наледи отмосток, проездов и тротуаров, посыпка </w:t>
      </w:r>
      <w:r w:rsidR="007045B2" w:rsidRPr="00CB7F71">
        <w:rPr>
          <w:color w:val="000000"/>
          <w:sz w:val="22"/>
          <w:szCs w:val="22"/>
        </w:rPr>
        <w:t>противогололедным реагентом;</w:t>
      </w:r>
    </w:p>
    <w:p w:rsidR="007045B2" w:rsidRPr="00CB7F71" w:rsidRDefault="007045B2" w:rsidP="001D2D92">
      <w:pPr>
        <w:widowControl w:val="0"/>
        <w:numPr>
          <w:ilvl w:val="1"/>
          <w:numId w:val="23"/>
        </w:numPr>
        <w:shd w:val="clear" w:color="auto" w:fill="FFFFFF"/>
        <w:tabs>
          <w:tab w:val="left" w:pos="1272"/>
        </w:tabs>
        <w:autoSpaceDE w:val="0"/>
        <w:autoSpaceDN w:val="0"/>
        <w:adjustRightInd w:val="0"/>
        <w:spacing w:line="226" w:lineRule="exact"/>
        <w:rPr>
          <w:color w:val="000000"/>
          <w:spacing w:val="-7"/>
          <w:sz w:val="22"/>
          <w:szCs w:val="22"/>
        </w:rPr>
      </w:pPr>
      <w:r w:rsidRPr="00CB7F71">
        <w:rPr>
          <w:color w:val="000000"/>
          <w:spacing w:val="-1"/>
          <w:sz w:val="22"/>
          <w:szCs w:val="22"/>
        </w:rPr>
        <w:t>полив, посев и покос травы на газонах;</w:t>
      </w:r>
    </w:p>
    <w:p w:rsidR="007045B2" w:rsidRPr="00CB7F71" w:rsidRDefault="0024374E" w:rsidP="001D2D92">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1"/>
          <w:sz w:val="22"/>
          <w:szCs w:val="22"/>
        </w:rPr>
        <w:t>м</w:t>
      </w:r>
      <w:r w:rsidR="007045B2" w:rsidRPr="00CB7F71">
        <w:rPr>
          <w:color w:val="000000"/>
          <w:sz w:val="22"/>
          <w:szCs w:val="22"/>
        </w:rPr>
        <w:t>ытье контейнеров для ТБО;</w:t>
      </w:r>
    </w:p>
    <w:p w:rsidR="007045B2" w:rsidRPr="00CB7F71" w:rsidRDefault="0024374E" w:rsidP="001D2D92">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5"/>
          <w:sz w:val="22"/>
          <w:szCs w:val="22"/>
        </w:rPr>
        <w:t>п</w:t>
      </w:r>
      <w:r w:rsidR="007045B2" w:rsidRPr="00CB7F71">
        <w:rPr>
          <w:color w:val="000000"/>
          <w:spacing w:val="-1"/>
          <w:sz w:val="22"/>
          <w:szCs w:val="22"/>
        </w:rPr>
        <w:t>одметание земельного участка в летний период;</w:t>
      </w:r>
    </w:p>
    <w:p w:rsidR="007045B2" w:rsidRPr="00CB7F71" w:rsidRDefault="007045B2"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уборка мусора с газона, очистка урн;</w:t>
      </w:r>
    </w:p>
    <w:p w:rsidR="007045B2" w:rsidRPr="00CB7F71" w:rsidRDefault="0024374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w:t>
      </w:r>
      <w:r w:rsidR="007045B2" w:rsidRPr="00CB7F71">
        <w:rPr>
          <w:color w:val="000000"/>
          <w:spacing w:val="-1"/>
          <w:sz w:val="22"/>
          <w:szCs w:val="22"/>
        </w:rPr>
        <w:t>борка мусора на контейнерных площадках;</w:t>
      </w:r>
    </w:p>
    <w:p w:rsidR="007045B2" w:rsidRPr="00CB7F71" w:rsidRDefault="0024374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5"/>
          <w:sz w:val="22"/>
          <w:szCs w:val="22"/>
        </w:rPr>
        <w:t>с</w:t>
      </w:r>
      <w:r w:rsidR="007045B2" w:rsidRPr="00CB7F71">
        <w:rPr>
          <w:color w:val="000000"/>
          <w:spacing w:val="-1"/>
          <w:sz w:val="22"/>
          <w:szCs w:val="22"/>
        </w:rPr>
        <w:t>движка и подметание снега при отсутствии снегопадов;</w:t>
      </w:r>
    </w:p>
    <w:p w:rsidR="007045B2" w:rsidRPr="00CB7F71" w:rsidRDefault="0024374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6"/>
          <w:sz w:val="22"/>
          <w:szCs w:val="22"/>
        </w:rPr>
      </w:pPr>
      <w:r w:rsidRPr="00CB7F71">
        <w:rPr>
          <w:color w:val="000000"/>
          <w:spacing w:val="-5"/>
          <w:sz w:val="22"/>
          <w:szCs w:val="22"/>
        </w:rPr>
        <w:t>с</w:t>
      </w:r>
      <w:r w:rsidR="007045B2" w:rsidRPr="00CB7F71">
        <w:rPr>
          <w:color w:val="000000"/>
          <w:spacing w:val="-1"/>
          <w:sz w:val="22"/>
          <w:szCs w:val="22"/>
        </w:rPr>
        <w:t>движка и подметание снега при снегопаде;</w:t>
      </w:r>
    </w:p>
    <w:p w:rsidR="007045B2" w:rsidRPr="00CB7F71" w:rsidRDefault="0066502E" w:rsidP="001D2D92">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z w:val="22"/>
          <w:szCs w:val="22"/>
        </w:rPr>
        <w:t xml:space="preserve">поддержание внешнего вида </w:t>
      </w:r>
      <w:r w:rsidR="007045B2" w:rsidRPr="00CB7F71">
        <w:rPr>
          <w:color w:val="000000"/>
          <w:sz w:val="22"/>
          <w:szCs w:val="22"/>
        </w:rPr>
        <w:t>ограждений, контейнерной площадки</w:t>
      </w:r>
      <w:r w:rsidR="007045B2" w:rsidRPr="00CB7F71">
        <w:rPr>
          <w:color w:val="000000"/>
          <w:spacing w:val="-2"/>
          <w:sz w:val="22"/>
          <w:szCs w:val="22"/>
        </w:rPr>
        <w:t>.</w:t>
      </w:r>
    </w:p>
    <w:p w:rsidR="00E349B2" w:rsidRPr="001D2D92" w:rsidRDefault="00E349B2" w:rsidP="001D2D92">
      <w:pPr>
        <w:shd w:val="clear" w:color="auto" w:fill="FFFFFF"/>
        <w:tabs>
          <w:tab w:val="left" w:pos="1032"/>
        </w:tabs>
        <w:spacing w:line="226" w:lineRule="exact"/>
        <w:ind w:left="576"/>
        <w:rPr>
          <w:b/>
          <w:sz w:val="22"/>
          <w:szCs w:val="22"/>
        </w:rPr>
      </w:pPr>
      <w:r w:rsidRPr="001D2D92">
        <w:rPr>
          <w:b/>
          <w:color w:val="000000"/>
          <w:spacing w:val="-8"/>
          <w:sz w:val="22"/>
          <w:szCs w:val="22"/>
        </w:rPr>
        <w:t>20.</w:t>
      </w:r>
      <w:r w:rsidRPr="001D2D92">
        <w:rPr>
          <w:b/>
          <w:color w:val="000000"/>
          <w:sz w:val="22"/>
          <w:szCs w:val="22"/>
        </w:rPr>
        <w:tab/>
        <w:t>Уборка.</w:t>
      </w:r>
    </w:p>
    <w:p w:rsidR="00E349B2" w:rsidRPr="001D2D92" w:rsidRDefault="001D2D92" w:rsidP="00E349B2">
      <w:pPr>
        <w:ind w:left="360"/>
        <w:rPr>
          <w:sz w:val="22"/>
          <w:szCs w:val="22"/>
        </w:rPr>
      </w:pPr>
      <w:r>
        <w:rPr>
          <w:sz w:val="22"/>
          <w:szCs w:val="22"/>
        </w:rPr>
        <w:t xml:space="preserve">    </w:t>
      </w:r>
      <w:r w:rsidR="00E349B2" w:rsidRPr="001D2D92">
        <w:rPr>
          <w:sz w:val="22"/>
          <w:szCs w:val="22"/>
        </w:rPr>
        <w:t>20.1. Ежедневная уборка помещений общего пользования.</w:t>
      </w:r>
    </w:p>
    <w:p w:rsidR="00E349B2" w:rsidRPr="001D2D92" w:rsidRDefault="00E349B2" w:rsidP="00E349B2">
      <w:pPr>
        <w:pStyle w:val="2"/>
        <w:jc w:val="both"/>
        <w:rPr>
          <w:sz w:val="22"/>
          <w:szCs w:val="22"/>
        </w:rPr>
      </w:pPr>
      <w:r w:rsidRPr="001D2D92">
        <w:rPr>
          <w:sz w:val="22"/>
          <w:szCs w:val="22"/>
        </w:rPr>
        <w:t xml:space="preserve">    </w:t>
      </w:r>
      <w:r w:rsidR="001D2D92">
        <w:rPr>
          <w:sz w:val="22"/>
          <w:szCs w:val="22"/>
        </w:rPr>
        <w:t xml:space="preserve">      </w:t>
      </w:r>
      <w:r w:rsidRPr="001D2D92">
        <w:rPr>
          <w:sz w:val="22"/>
          <w:szCs w:val="22"/>
        </w:rPr>
        <w:t xml:space="preserve"> 20.2. Уборка арендуемого Помещения включающая в себя:</w:t>
      </w:r>
    </w:p>
    <w:p w:rsidR="00E349B2" w:rsidRPr="001D2D92" w:rsidRDefault="00E349B2" w:rsidP="00E349B2">
      <w:pPr>
        <w:pStyle w:val="2"/>
        <w:ind w:left="567" w:hanging="425"/>
        <w:jc w:val="both"/>
        <w:rPr>
          <w:spacing w:val="-6"/>
          <w:sz w:val="22"/>
          <w:szCs w:val="22"/>
        </w:rPr>
      </w:pPr>
      <w:r w:rsidRPr="001D2D92">
        <w:rPr>
          <w:sz w:val="22"/>
          <w:szCs w:val="22"/>
        </w:rPr>
        <w:t xml:space="preserve">                удаление  пыли,  пятен,   локальных   загрязнений   (за исключением трудноудалимых пятен и загрязнений) на   поверхности стен,  дверей, остекления, технических шкафов, плафонов и иных неотъемлемых элементов помещения, находившихся в нем на момент подписания Заказчиком и Арендодателем акта приемки-передачи нежилого помещения при Заключении Договора аренды.</w:t>
      </w:r>
    </w:p>
    <w:p w:rsidR="00E349B2" w:rsidRPr="001D2D92" w:rsidRDefault="00E349B2" w:rsidP="00E349B2">
      <w:pPr>
        <w:pStyle w:val="2"/>
        <w:rPr>
          <w:sz w:val="22"/>
          <w:szCs w:val="22"/>
        </w:rPr>
      </w:pPr>
      <w:r w:rsidRPr="001D2D92">
        <w:rPr>
          <w:sz w:val="22"/>
          <w:szCs w:val="22"/>
        </w:rPr>
        <w:t xml:space="preserve">     </w:t>
      </w:r>
      <w:r w:rsidR="001D2D92">
        <w:rPr>
          <w:sz w:val="22"/>
          <w:szCs w:val="22"/>
        </w:rPr>
        <w:t xml:space="preserve">      </w:t>
      </w:r>
      <w:r w:rsidRPr="001D2D92">
        <w:rPr>
          <w:sz w:val="22"/>
          <w:szCs w:val="22"/>
        </w:rPr>
        <w:t>20.3. Дополнительные работы:</w:t>
      </w:r>
    </w:p>
    <w:p w:rsidR="00E349B2" w:rsidRPr="001D2D92" w:rsidRDefault="00E349B2" w:rsidP="00E349B2">
      <w:pPr>
        <w:pStyle w:val="2"/>
        <w:rPr>
          <w:sz w:val="22"/>
          <w:szCs w:val="22"/>
        </w:rPr>
      </w:pPr>
      <w:r w:rsidRPr="001D2D92">
        <w:rPr>
          <w:sz w:val="22"/>
          <w:szCs w:val="22"/>
        </w:rPr>
        <w:t xml:space="preserve">      -  по уборке пыли, пятен,   локальных   загрязнений   с предметов обстановки (мебели, оборудования оргтехники, бытовой техники и пр.), установленных в Помещении Заказчиком; </w:t>
      </w:r>
    </w:p>
    <w:p w:rsidR="00E349B2" w:rsidRPr="001D2D92" w:rsidRDefault="00E349B2" w:rsidP="00E349B2">
      <w:pPr>
        <w:ind w:left="360"/>
        <w:jc w:val="both"/>
        <w:rPr>
          <w:color w:val="000000"/>
          <w:sz w:val="22"/>
          <w:szCs w:val="22"/>
        </w:rPr>
      </w:pPr>
      <w:r w:rsidRPr="001D2D92">
        <w:rPr>
          <w:sz w:val="22"/>
          <w:szCs w:val="22"/>
        </w:rPr>
        <w:t xml:space="preserve">-   по уборке  трудноудалимых </w:t>
      </w:r>
      <w:r w:rsidRPr="001D2D92">
        <w:rPr>
          <w:color w:val="000000"/>
          <w:sz w:val="22"/>
          <w:szCs w:val="22"/>
        </w:rPr>
        <w:t>пятен и  загрязнений;</w:t>
      </w:r>
    </w:p>
    <w:p w:rsidR="00E349B2" w:rsidRPr="001D2D92" w:rsidRDefault="00E349B2" w:rsidP="00E349B2">
      <w:pPr>
        <w:ind w:left="360"/>
        <w:jc w:val="both"/>
        <w:rPr>
          <w:sz w:val="22"/>
          <w:szCs w:val="22"/>
        </w:rPr>
      </w:pPr>
      <w:r w:rsidRPr="001D2D92">
        <w:rPr>
          <w:color w:val="000000"/>
          <w:sz w:val="22"/>
          <w:szCs w:val="22"/>
        </w:rPr>
        <w:t xml:space="preserve"> -   по уборке </w:t>
      </w:r>
      <w:r w:rsidRPr="001D2D92">
        <w:rPr>
          <w:sz w:val="22"/>
          <w:szCs w:val="22"/>
        </w:rPr>
        <w:t xml:space="preserve">крупногабаритного и нестандартного мусора; </w:t>
      </w:r>
    </w:p>
    <w:p w:rsidR="00E349B2" w:rsidRPr="001D2D92" w:rsidRDefault="00E349B2" w:rsidP="00E349B2">
      <w:pPr>
        <w:ind w:left="360"/>
        <w:jc w:val="both"/>
        <w:rPr>
          <w:sz w:val="22"/>
          <w:szCs w:val="22"/>
        </w:rPr>
      </w:pPr>
      <w:r w:rsidRPr="001D2D92">
        <w:rPr>
          <w:sz w:val="22"/>
          <w:szCs w:val="22"/>
        </w:rPr>
        <w:t xml:space="preserve">-  по уборке помещения после произведенных Заказчиком (либо специализированной организацией по запросу Заказчика) перепланировок Помещения или его отдельных частей, и прочих ремонтных работ в  Помещении, существляются за отдельную плату по Дополнительному соглашению между Сторонами. Стоимость дополнительных работ, а также порядок их оплаты определяются в соответствии с дополнительным Соглашением к Договору.  </w:t>
      </w:r>
    </w:p>
    <w:p w:rsidR="00B17676" w:rsidRPr="00CB7F71" w:rsidRDefault="00E349B2" w:rsidP="00B17676">
      <w:pPr>
        <w:widowControl w:val="0"/>
        <w:shd w:val="clear" w:color="auto" w:fill="FFFFFF"/>
        <w:tabs>
          <w:tab w:val="left" w:pos="1248"/>
        </w:tabs>
        <w:autoSpaceDE w:val="0"/>
        <w:autoSpaceDN w:val="0"/>
        <w:adjustRightInd w:val="0"/>
        <w:spacing w:line="226" w:lineRule="exact"/>
        <w:rPr>
          <w:color w:val="000000"/>
          <w:spacing w:val="-1"/>
          <w:sz w:val="22"/>
          <w:szCs w:val="22"/>
        </w:rPr>
      </w:pPr>
      <w:r>
        <w:rPr>
          <w:color w:val="000000"/>
          <w:spacing w:val="-1"/>
          <w:sz w:val="22"/>
          <w:szCs w:val="22"/>
        </w:rPr>
        <w:t xml:space="preserve">           21. </w:t>
      </w:r>
      <w:r w:rsidR="00B17676" w:rsidRPr="00CB7F71">
        <w:rPr>
          <w:color w:val="000000"/>
          <w:spacing w:val="-1"/>
          <w:sz w:val="22"/>
          <w:szCs w:val="22"/>
        </w:rPr>
        <w:t xml:space="preserve">Техническое обслуживание оборудования, установленного Заказчиком, осуществляется ПТО </w:t>
      </w:r>
      <w:r w:rsidR="00582CF7" w:rsidRPr="00CB7F71">
        <w:rPr>
          <w:color w:val="000000"/>
          <w:spacing w:val="-1"/>
          <w:sz w:val="22"/>
          <w:szCs w:val="22"/>
        </w:rPr>
        <w:t xml:space="preserve">по дополнительному соглашению сторон. </w:t>
      </w:r>
    </w:p>
    <w:p w:rsidR="00655089" w:rsidRDefault="00655089" w:rsidP="007045B2">
      <w:pPr>
        <w:shd w:val="clear" w:color="auto" w:fill="FFFFFF"/>
        <w:tabs>
          <w:tab w:val="left" w:pos="1253"/>
        </w:tabs>
        <w:spacing w:before="5" w:line="221" w:lineRule="exact"/>
        <w:rPr>
          <w:color w:val="000000"/>
          <w:sz w:val="22"/>
          <w:szCs w:val="22"/>
        </w:rPr>
      </w:pPr>
    </w:p>
    <w:tbl>
      <w:tblPr>
        <w:tblW w:w="9576" w:type="dxa"/>
        <w:jc w:val="center"/>
        <w:tblLayout w:type="fixed"/>
        <w:tblLook w:val="0000" w:firstRow="0" w:lastRow="0" w:firstColumn="0" w:lastColumn="0" w:noHBand="0" w:noVBand="0"/>
      </w:tblPr>
      <w:tblGrid>
        <w:gridCol w:w="4788"/>
        <w:gridCol w:w="4788"/>
      </w:tblGrid>
      <w:tr w:rsidR="00EF468B" w:rsidRPr="00946FBB" w:rsidTr="00A54394">
        <w:trPr>
          <w:trHeight w:val="736"/>
          <w:jc w:val="center"/>
        </w:trPr>
        <w:tc>
          <w:tcPr>
            <w:tcW w:w="4788" w:type="dxa"/>
          </w:tcPr>
          <w:p w:rsidR="00EF468B" w:rsidRPr="004A7E59" w:rsidRDefault="00EF468B" w:rsidP="00EF468B">
            <w:pPr>
              <w:jc w:val="center"/>
              <w:rPr>
                <w:b/>
                <w:bCs/>
                <w:iCs/>
                <w:sz w:val="24"/>
                <w:szCs w:val="24"/>
              </w:rPr>
            </w:pPr>
            <w:r w:rsidRPr="004A7E59">
              <w:rPr>
                <w:b/>
                <w:bCs/>
                <w:iCs/>
                <w:sz w:val="24"/>
                <w:szCs w:val="24"/>
              </w:rPr>
              <w:t>Заказчик</w:t>
            </w:r>
          </w:p>
        </w:tc>
        <w:tc>
          <w:tcPr>
            <w:tcW w:w="4788" w:type="dxa"/>
          </w:tcPr>
          <w:p w:rsidR="00EF468B" w:rsidRPr="00946FBB" w:rsidRDefault="00EF468B" w:rsidP="00EF468B">
            <w:pPr>
              <w:jc w:val="center"/>
              <w:rPr>
                <w:b/>
                <w:bCs/>
                <w:sz w:val="24"/>
                <w:szCs w:val="24"/>
              </w:rPr>
            </w:pPr>
            <w:r w:rsidRPr="00946FBB">
              <w:rPr>
                <w:b/>
                <w:bCs/>
                <w:sz w:val="24"/>
                <w:szCs w:val="24"/>
              </w:rPr>
              <w:t>Предприятие технического обслуживания</w:t>
            </w:r>
          </w:p>
        </w:tc>
      </w:tr>
      <w:tr w:rsidR="00EF468B" w:rsidRPr="006336C9" w:rsidTr="00A54394">
        <w:trPr>
          <w:trHeight w:val="452"/>
          <w:jc w:val="center"/>
        </w:trPr>
        <w:tc>
          <w:tcPr>
            <w:tcW w:w="4788" w:type="dxa"/>
          </w:tcPr>
          <w:p w:rsidR="00EF468B" w:rsidRDefault="00EF468B" w:rsidP="00EF468B">
            <w:pPr>
              <w:rPr>
                <w:b/>
                <w:bCs/>
                <w:sz w:val="24"/>
                <w:szCs w:val="24"/>
              </w:rPr>
            </w:pPr>
          </w:p>
          <w:p w:rsidR="00EF468B" w:rsidRDefault="00EF468B" w:rsidP="00EF468B">
            <w:pPr>
              <w:rPr>
                <w:b/>
                <w:bCs/>
                <w:sz w:val="24"/>
                <w:szCs w:val="24"/>
              </w:rPr>
            </w:pPr>
            <w:r w:rsidRPr="00EF468B">
              <w:rPr>
                <w:b/>
                <w:bCs/>
                <w:sz w:val="24"/>
                <w:szCs w:val="24"/>
              </w:rPr>
              <w:t>______________________________</w:t>
            </w:r>
          </w:p>
          <w:p w:rsidR="00EF468B" w:rsidRDefault="00EF468B" w:rsidP="00EF468B">
            <w:pPr>
              <w:rPr>
                <w:b/>
                <w:bCs/>
                <w:sz w:val="24"/>
                <w:szCs w:val="24"/>
              </w:rPr>
            </w:pPr>
          </w:p>
          <w:p w:rsidR="00EF468B" w:rsidRPr="00EF468B" w:rsidRDefault="00EF468B" w:rsidP="00EF468B">
            <w:pPr>
              <w:rPr>
                <w:b/>
                <w:bCs/>
                <w:sz w:val="24"/>
                <w:szCs w:val="24"/>
              </w:rPr>
            </w:pPr>
            <w:r>
              <w:rPr>
                <w:b/>
                <w:bCs/>
                <w:sz w:val="24"/>
                <w:szCs w:val="24"/>
              </w:rPr>
              <w:t>«____»___________________2016 г.</w:t>
            </w:r>
          </w:p>
        </w:tc>
        <w:tc>
          <w:tcPr>
            <w:tcW w:w="4788" w:type="dxa"/>
            <w:shd w:val="clear" w:color="auto" w:fill="auto"/>
            <w:vAlign w:val="center"/>
          </w:tcPr>
          <w:p w:rsidR="00EF468B" w:rsidRDefault="00EF468B" w:rsidP="00EF468B">
            <w:pPr>
              <w:rPr>
                <w:b/>
                <w:sz w:val="24"/>
                <w:szCs w:val="24"/>
              </w:rPr>
            </w:pPr>
          </w:p>
          <w:p w:rsidR="00EF468B" w:rsidRDefault="00EF468B" w:rsidP="00EF468B">
            <w:pPr>
              <w:rPr>
                <w:b/>
                <w:sz w:val="24"/>
                <w:szCs w:val="24"/>
              </w:rPr>
            </w:pPr>
            <w:r>
              <w:rPr>
                <w:b/>
                <w:sz w:val="24"/>
                <w:szCs w:val="24"/>
              </w:rPr>
              <w:t>__________________________________</w:t>
            </w:r>
          </w:p>
          <w:p w:rsidR="00EF468B" w:rsidRDefault="00EF468B" w:rsidP="00EF468B">
            <w:pPr>
              <w:rPr>
                <w:b/>
                <w:sz w:val="24"/>
                <w:szCs w:val="24"/>
              </w:rPr>
            </w:pPr>
          </w:p>
          <w:p w:rsidR="00EF468B" w:rsidRPr="00EF468B" w:rsidRDefault="00EF468B" w:rsidP="00EF468B">
            <w:pPr>
              <w:rPr>
                <w:b/>
                <w:sz w:val="24"/>
                <w:szCs w:val="24"/>
              </w:rPr>
            </w:pPr>
            <w:r>
              <w:rPr>
                <w:b/>
                <w:sz w:val="24"/>
                <w:szCs w:val="24"/>
              </w:rPr>
              <w:t>«____»______________________2016 г.</w:t>
            </w:r>
          </w:p>
        </w:tc>
      </w:tr>
      <w:tr w:rsidR="00EF468B" w:rsidRPr="00946FBB" w:rsidTr="00A54394">
        <w:trPr>
          <w:trHeight w:val="391"/>
          <w:jc w:val="center"/>
        </w:trPr>
        <w:tc>
          <w:tcPr>
            <w:tcW w:w="4788" w:type="dxa"/>
          </w:tcPr>
          <w:p w:rsidR="00EF468B" w:rsidRPr="0007414C" w:rsidRDefault="00EF468B" w:rsidP="00EF468B">
            <w:pPr>
              <w:rPr>
                <w:b/>
                <w:bCs/>
                <w:sz w:val="24"/>
                <w:szCs w:val="24"/>
              </w:rPr>
            </w:pPr>
          </w:p>
        </w:tc>
        <w:tc>
          <w:tcPr>
            <w:tcW w:w="4788" w:type="dxa"/>
            <w:shd w:val="clear" w:color="auto" w:fill="auto"/>
            <w:vAlign w:val="center"/>
          </w:tcPr>
          <w:p w:rsidR="00EF468B" w:rsidRPr="00946FBB" w:rsidRDefault="00EF468B" w:rsidP="00EF468B">
            <w:pPr>
              <w:rPr>
                <w:sz w:val="24"/>
                <w:szCs w:val="24"/>
              </w:rPr>
            </w:pPr>
          </w:p>
        </w:tc>
      </w:tr>
      <w:tr w:rsidR="00EF468B" w:rsidRPr="00946FBB" w:rsidTr="00A54394">
        <w:trPr>
          <w:jc w:val="center"/>
        </w:trPr>
        <w:tc>
          <w:tcPr>
            <w:tcW w:w="4788" w:type="dxa"/>
          </w:tcPr>
          <w:p w:rsidR="00EF468B" w:rsidRPr="0007414C" w:rsidRDefault="00EF468B" w:rsidP="00EF468B">
            <w:pPr>
              <w:rPr>
                <w:sz w:val="24"/>
                <w:szCs w:val="24"/>
              </w:rPr>
            </w:pPr>
          </w:p>
        </w:tc>
        <w:tc>
          <w:tcPr>
            <w:tcW w:w="4788" w:type="dxa"/>
            <w:shd w:val="clear" w:color="auto" w:fill="auto"/>
            <w:vAlign w:val="center"/>
          </w:tcPr>
          <w:p w:rsidR="00EF468B" w:rsidRPr="00946FBB" w:rsidRDefault="00EF468B" w:rsidP="00EF468B">
            <w:pPr>
              <w:rPr>
                <w:sz w:val="24"/>
                <w:szCs w:val="24"/>
              </w:rPr>
            </w:pPr>
          </w:p>
        </w:tc>
      </w:tr>
      <w:tr w:rsidR="00EF468B" w:rsidRPr="00946FBB" w:rsidTr="00A54394">
        <w:trPr>
          <w:trHeight w:val="576"/>
          <w:jc w:val="center"/>
        </w:trPr>
        <w:tc>
          <w:tcPr>
            <w:tcW w:w="4788" w:type="dxa"/>
          </w:tcPr>
          <w:p w:rsidR="00EF468B" w:rsidRPr="0007414C" w:rsidRDefault="00EF468B" w:rsidP="00EF468B">
            <w:pPr>
              <w:rPr>
                <w:sz w:val="24"/>
                <w:szCs w:val="24"/>
              </w:rPr>
            </w:pPr>
          </w:p>
        </w:tc>
        <w:tc>
          <w:tcPr>
            <w:tcW w:w="4788" w:type="dxa"/>
            <w:shd w:val="clear" w:color="auto" w:fill="auto"/>
            <w:vAlign w:val="center"/>
          </w:tcPr>
          <w:p w:rsidR="00EF468B" w:rsidRPr="00946FBB" w:rsidRDefault="00EF468B" w:rsidP="00EF468B">
            <w:pPr>
              <w:rPr>
                <w:sz w:val="24"/>
                <w:szCs w:val="24"/>
              </w:rPr>
            </w:pPr>
          </w:p>
        </w:tc>
      </w:tr>
    </w:tbl>
    <w:p w:rsidR="00B9347F" w:rsidRDefault="00B9347F" w:rsidP="007045B2">
      <w:pPr>
        <w:shd w:val="clear" w:color="auto" w:fill="FFFFFF"/>
        <w:tabs>
          <w:tab w:val="left" w:pos="1253"/>
        </w:tabs>
        <w:spacing w:before="5" w:line="221" w:lineRule="exact"/>
        <w:rPr>
          <w:color w:val="000000"/>
          <w:sz w:val="22"/>
          <w:szCs w:val="22"/>
        </w:rPr>
      </w:pPr>
    </w:p>
    <w:sectPr w:rsidR="00B9347F" w:rsidSect="008B3151">
      <w:footerReference w:type="even" r:id="rId8"/>
      <w:footerReference w:type="default" r:id="rId9"/>
      <w:type w:val="nextColumn"/>
      <w:pgSz w:w="11906" w:h="16838"/>
      <w:pgMar w:top="397" w:right="709" w:bottom="425"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6E" w:rsidRDefault="00926E6E">
      <w:r>
        <w:separator/>
      </w:r>
    </w:p>
  </w:endnote>
  <w:endnote w:type="continuationSeparator" w:id="0">
    <w:p w:rsidR="00926E6E" w:rsidRDefault="0092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56" w:rsidRDefault="00392314">
    <w:pPr>
      <w:pStyle w:val="a6"/>
      <w:framePr w:wrap="around" w:vAnchor="text" w:hAnchor="margin" w:xAlign="right" w:y="1"/>
      <w:rPr>
        <w:rStyle w:val="a7"/>
      </w:rPr>
    </w:pPr>
    <w:r>
      <w:rPr>
        <w:rStyle w:val="a7"/>
      </w:rPr>
      <w:fldChar w:fldCharType="begin"/>
    </w:r>
    <w:r w:rsidR="006E4B56">
      <w:rPr>
        <w:rStyle w:val="a7"/>
      </w:rPr>
      <w:instrText xml:space="preserve">PAGE  </w:instrText>
    </w:r>
    <w:r>
      <w:rPr>
        <w:rStyle w:val="a7"/>
      </w:rPr>
      <w:fldChar w:fldCharType="end"/>
    </w:r>
  </w:p>
  <w:p w:rsidR="006E4B56" w:rsidRDefault="006E4B5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56" w:rsidRDefault="00392314">
    <w:pPr>
      <w:pStyle w:val="a6"/>
      <w:framePr w:wrap="around" w:vAnchor="text" w:hAnchor="margin" w:xAlign="right" w:y="1"/>
      <w:rPr>
        <w:rStyle w:val="a7"/>
      </w:rPr>
    </w:pPr>
    <w:r>
      <w:rPr>
        <w:rStyle w:val="a7"/>
      </w:rPr>
      <w:fldChar w:fldCharType="begin"/>
    </w:r>
    <w:r w:rsidR="006E4B56">
      <w:rPr>
        <w:rStyle w:val="a7"/>
      </w:rPr>
      <w:instrText xml:space="preserve">PAGE  </w:instrText>
    </w:r>
    <w:r>
      <w:rPr>
        <w:rStyle w:val="a7"/>
      </w:rPr>
      <w:fldChar w:fldCharType="separate"/>
    </w:r>
    <w:r w:rsidR="00246532">
      <w:rPr>
        <w:rStyle w:val="a7"/>
        <w:noProof/>
      </w:rPr>
      <w:t>6</w:t>
    </w:r>
    <w:r>
      <w:rPr>
        <w:rStyle w:val="a7"/>
      </w:rPr>
      <w:fldChar w:fldCharType="end"/>
    </w:r>
  </w:p>
  <w:p w:rsidR="006E4B56" w:rsidRDefault="006E4B56" w:rsidP="00E7524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6E" w:rsidRDefault="00926E6E">
      <w:r>
        <w:separator/>
      </w:r>
    </w:p>
  </w:footnote>
  <w:footnote w:type="continuationSeparator" w:id="0">
    <w:p w:rsidR="00926E6E" w:rsidRDefault="0092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26A"/>
    <w:multiLevelType w:val="multilevel"/>
    <w:tmpl w:val="97C88326"/>
    <w:lvl w:ilvl="0">
      <w:start w:val="20"/>
      <w:numFmt w:val="decimal"/>
      <w:lvlText w:val="%1."/>
      <w:lvlJc w:val="left"/>
      <w:pPr>
        <w:tabs>
          <w:tab w:val="num" w:pos="390"/>
        </w:tabs>
        <w:ind w:left="390" w:hanging="390"/>
      </w:pPr>
      <w:rPr>
        <w:rFonts w:hint="default"/>
      </w:rPr>
    </w:lvl>
    <w:lvl w:ilvl="1">
      <w:start w:val="1"/>
      <w:numFmt w:val="decimal"/>
      <w:lvlText w:val="%1.%2."/>
      <w:lvlJc w:val="left"/>
      <w:pPr>
        <w:tabs>
          <w:tab w:val="num" w:pos="966"/>
        </w:tabs>
        <w:ind w:left="966" w:hanging="39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 w15:restartNumberingAfterBreak="0">
    <w:nsid w:val="06EF3ABE"/>
    <w:multiLevelType w:val="singleLevel"/>
    <w:tmpl w:val="B680FB18"/>
    <w:lvl w:ilvl="0">
      <w:start w:val="1"/>
      <w:numFmt w:val="decimal"/>
      <w:lvlText w:val="6.%1."/>
      <w:legacy w:legacy="1" w:legacySpace="0" w:legacyIndent="672"/>
      <w:lvlJc w:val="left"/>
      <w:rPr>
        <w:rFonts w:ascii="Times New Roman" w:hAnsi="Times New Roman" w:cs="Times New Roman" w:hint="default"/>
      </w:rPr>
    </w:lvl>
  </w:abstractNum>
  <w:abstractNum w:abstractNumId="2" w15:restartNumberingAfterBreak="0">
    <w:nsid w:val="0AF1634F"/>
    <w:multiLevelType w:val="singleLevel"/>
    <w:tmpl w:val="46F47FB2"/>
    <w:lvl w:ilvl="0">
      <w:start w:val="1"/>
      <w:numFmt w:val="decimal"/>
      <w:lvlText w:val="10.%1."/>
      <w:legacy w:legacy="1" w:legacySpace="0" w:legacyIndent="648"/>
      <w:lvlJc w:val="left"/>
      <w:rPr>
        <w:rFonts w:ascii="Times New Roman" w:hAnsi="Times New Roman" w:cs="Times New Roman" w:hint="default"/>
      </w:rPr>
    </w:lvl>
  </w:abstractNum>
  <w:abstractNum w:abstractNumId="3" w15:restartNumberingAfterBreak="0">
    <w:nsid w:val="0C216DA5"/>
    <w:multiLevelType w:val="singleLevel"/>
    <w:tmpl w:val="30860876"/>
    <w:lvl w:ilvl="0">
      <w:start w:val="1"/>
      <w:numFmt w:val="decimal"/>
      <w:lvlText w:val="19.%1."/>
      <w:legacy w:legacy="1" w:legacySpace="0" w:legacyIndent="663"/>
      <w:lvlJc w:val="left"/>
      <w:rPr>
        <w:rFonts w:ascii="Times New Roman" w:hAnsi="Times New Roman" w:cs="Times New Roman" w:hint="default"/>
      </w:rPr>
    </w:lvl>
  </w:abstractNum>
  <w:abstractNum w:abstractNumId="4" w15:restartNumberingAfterBreak="0">
    <w:nsid w:val="13AD7686"/>
    <w:multiLevelType w:val="multilevel"/>
    <w:tmpl w:val="8D6ABD82"/>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015"/>
        </w:tabs>
        <w:ind w:left="1015" w:hanging="42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100"/>
        </w:tabs>
        <w:ind w:left="3100" w:hanging="72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650"/>
        </w:tabs>
        <w:ind w:left="4650" w:hanging="1080"/>
      </w:pPr>
      <w:rPr>
        <w:rFonts w:hint="default"/>
      </w:rPr>
    </w:lvl>
    <w:lvl w:ilvl="7">
      <w:start w:val="1"/>
      <w:numFmt w:val="decimal"/>
      <w:lvlText w:val="%1.%2.%3.%4.%5.%6.%7.%8."/>
      <w:lvlJc w:val="left"/>
      <w:pPr>
        <w:tabs>
          <w:tab w:val="num" w:pos="5245"/>
        </w:tabs>
        <w:ind w:left="5245" w:hanging="1080"/>
      </w:pPr>
      <w:rPr>
        <w:rFonts w:hint="default"/>
      </w:rPr>
    </w:lvl>
    <w:lvl w:ilvl="8">
      <w:start w:val="1"/>
      <w:numFmt w:val="decimal"/>
      <w:lvlText w:val="%1.%2.%3.%4.%5.%6.%7.%8.%9."/>
      <w:lvlJc w:val="left"/>
      <w:pPr>
        <w:tabs>
          <w:tab w:val="num" w:pos="6200"/>
        </w:tabs>
        <w:ind w:left="6200" w:hanging="1440"/>
      </w:pPr>
      <w:rPr>
        <w:rFonts w:hint="default"/>
      </w:rPr>
    </w:lvl>
  </w:abstractNum>
  <w:abstractNum w:abstractNumId="5" w15:restartNumberingAfterBreak="0">
    <w:nsid w:val="1DEA598F"/>
    <w:multiLevelType w:val="multilevel"/>
    <w:tmpl w:val="3A0C40B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6" w15:restartNumberingAfterBreak="0">
    <w:nsid w:val="1F41434B"/>
    <w:multiLevelType w:val="singleLevel"/>
    <w:tmpl w:val="92C86FB6"/>
    <w:lvl w:ilvl="0">
      <w:start w:val="1"/>
      <w:numFmt w:val="decimal"/>
      <w:lvlText w:val="5.%1."/>
      <w:legacy w:legacy="1" w:legacySpace="0" w:legacyIndent="610"/>
      <w:lvlJc w:val="left"/>
      <w:rPr>
        <w:rFonts w:ascii="Times New Roman" w:hAnsi="Times New Roman" w:cs="Times New Roman" w:hint="default"/>
      </w:rPr>
    </w:lvl>
  </w:abstractNum>
  <w:abstractNum w:abstractNumId="7" w15:restartNumberingAfterBreak="0">
    <w:nsid w:val="20773C3E"/>
    <w:multiLevelType w:val="hybridMultilevel"/>
    <w:tmpl w:val="B928E446"/>
    <w:lvl w:ilvl="0" w:tplc="FEC42DFE">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225F53FB"/>
    <w:multiLevelType w:val="hybridMultilevel"/>
    <w:tmpl w:val="6F20B13C"/>
    <w:lvl w:ilvl="0" w:tplc="2EA24480">
      <w:start w:val="1"/>
      <w:numFmt w:val="decimal"/>
      <w:lvlText w:val="%1)"/>
      <w:lvlJc w:val="left"/>
      <w:pPr>
        <w:tabs>
          <w:tab w:val="num" w:pos="1245"/>
        </w:tabs>
        <w:ind w:left="1245" w:hanging="6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15:restartNumberingAfterBreak="0">
    <w:nsid w:val="3074217E"/>
    <w:multiLevelType w:val="singleLevel"/>
    <w:tmpl w:val="1422A7FE"/>
    <w:lvl w:ilvl="0">
      <w:start w:val="1"/>
      <w:numFmt w:val="decimal"/>
      <w:lvlText w:val="11.%1."/>
      <w:legacy w:legacy="1" w:legacySpace="0" w:legacyIndent="653"/>
      <w:lvlJc w:val="left"/>
      <w:rPr>
        <w:rFonts w:ascii="Times New Roman" w:hAnsi="Times New Roman" w:cs="Times New Roman" w:hint="default"/>
      </w:rPr>
    </w:lvl>
  </w:abstractNum>
  <w:abstractNum w:abstractNumId="10" w15:restartNumberingAfterBreak="0">
    <w:nsid w:val="3A83714C"/>
    <w:multiLevelType w:val="multilevel"/>
    <w:tmpl w:val="83468648"/>
    <w:lvl w:ilvl="0">
      <w:start w:val="19"/>
      <w:numFmt w:val="decimal"/>
      <w:lvlText w:val="%1."/>
      <w:lvlJc w:val="left"/>
      <w:pPr>
        <w:tabs>
          <w:tab w:val="num" w:pos="390"/>
        </w:tabs>
        <w:ind w:left="390" w:hanging="390"/>
      </w:pPr>
      <w:rPr>
        <w:rFonts w:hint="default"/>
      </w:rPr>
    </w:lvl>
    <w:lvl w:ilvl="1">
      <w:start w:val="3"/>
      <w:numFmt w:val="decimal"/>
      <w:lvlText w:val="%1.%2."/>
      <w:lvlJc w:val="left"/>
      <w:pPr>
        <w:tabs>
          <w:tab w:val="num" w:pos="976"/>
        </w:tabs>
        <w:ind w:left="976" w:hanging="390"/>
      </w:pPr>
      <w:rPr>
        <w:rFonts w:hint="default"/>
      </w:rPr>
    </w:lvl>
    <w:lvl w:ilvl="2">
      <w:start w:val="1"/>
      <w:numFmt w:val="decimal"/>
      <w:lvlText w:val="%1.%2.%3."/>
      <w:lvlJc w:val="left"/>
      <w:pPr>
        <w:tabs>
          <w:tab w:val="num" w:pos="1892"/>
        </w:tabs>
        <w:ind w:left="1892" w:hanging="720"/>
      </w:pPr>
      <w:rPr>
        <w:rFonts w:hint="default"/>
      </w:rPr>
    </w:lvl>
    <w:lvl w:ilvl="3">
      <w:start w:val="1"/>
      <w:numFmt w:val="decimal"/>
      <w:lvlText w:val="%1.%2.%3.%4."/>
      <w:lvlJc w:val="left"/>
      <w:pPr>
        <w:tabs>
          <w:tab w:val="num" w:pos="2478"/>
        </w:tabs>
        <w:ind w:left="2478" w:hanging="720"/>
      </w:pPr>
      <w:rPr>
        <w:rFonts w:hint="default"/>
      </w:rPr>
    </w:lvl>
    <w:lvl w:ilvl="4">
      <w:start w:val="1"/>
      <w:numFmt w:val="decimal"/>
      <w:lvlText w:val="%1.%2.%3.%4.%5."/>
      <w:lvlJc w:val="left"/>
      <w:pPr>
        <w:tabs>
          <w:tab w:val="num" w:pos="3064"/>
        </w:tabs>
        <w:ind w:left="3064" w:hanging="720"/>
      </w:pPr>
      <w:rPr>
        <w:rFonts w:hint="default"/>
      </w:rPr>
    </w:lvl>
    <w:lvl w:ilvl="5">
      <w:start w:val="1"/>
      <w:numFmt w:val="decimal"/>
      <w:lvlText w:val="%1.%2.%3.%4.%5.%6."/>
      <w:lvlJc w:val="left"/>
      <w:pPr>
        <w:tabs>
          <w:tab w:val="num" w:pos="4010"/>
        </w:tabs>
        <w:ind w:left="4010" w:hanging="1080"/>
      </w:pPr>
      <w:rPr>
        <w:rFonts w:hint="default"/>
      </w:rPr>
    </w:lvl>
    <w:lvl w:ilvl="6">
      <w:start w:val="1"/>
      <w:numFmt w:val="decimal"/>
      <w:lvlText w:val="%1.%2.%3.%4.%5.%6.%7."/>
      <w:lvlJc w:val="left"/>
      <w:pPr>
        <w:tabs>
          <w:tab w:val="num" w:pos="4596"/>
        </w:tabs>
        <w:ind w:left="4596" w:hanging="1080"/>
      </w:pPr>
      <w:rPr>
        <w:rFonts w:hint="default"/>
      </w:rPr>
    </w:lvl>
    <w:lvl w:ilvl="7">
      <w:start w:val="1"/>
      <w:numFmt w:val="decimal"/>
      <w:lvlText w:val="%1.%2.%3.%4.%5.%6.%7.%8."/>
      <w:lvlJc w:val="left"/>
      <w:pPr>
        <w:tabs>
          <w:tab w:val="num" w:pos="5542"/>
        </w:tabs>
        <w:ind w:left="5542" w:hanging="1440"/>
      </w:pPr>
      <w:rPr>
        <w:rFonts w:hint="default"/>
      </w:rPr>
    </w:lvl>
    <w:lvl w:ilvl="8">
      <w:start w:val="1"/>
      <w:numFmt w:val="decimal"/>
      <w:lvlText w:val="%1.%2.%3.%4.%5.%6.%7.%8.%9."/>
      <w:lvlJc w:val="left"/>
      <w:pPr>
        <w:tabs>
          <w:tab w:val="num" w:pos="6128"/>
        </w:tabs>
        <w:ind w:left="6128" w:hanging="1440"/>
      </w:pPr>
      <w:rPr>
        <w:rFonts w:hint="default"/>
      </w:rPr>
    </w:lvl>
  </w:abstractNum>
  <w:abstractNum w:abstractNumId="11" w15:restartNumberingAfterBreak="0">
    <w:nsid w:val="3FE4536F"/>
    <w:multiLevelType w:val="singleLevel"/>
    <w:tmpl w:val="4B465548"/>
    <w:lvl w:ilvl="0">
      <w:start w:val="1"/>
      <w:numFmt w:val="decimal"/>
      <w:lvlText w:val="3.%1."/>
      <w:legacy w:legacy="1" w:legacySpace="0" w:legacyIndent="605"/>
      <w:lvlJc w:val="left"/>
      <w:rPr>
        <w:rFonts w:ascii="Times New Roman" w:hAnsi="Times New Roman" w:cs="Times New Roman" w:hint="default"/>
        <w:b w:val="0"/>
      </w:rPr>
    </w:lvl>
  </w:abstractNum>
  <w:abstractNum w:abstractNumId="12" w15:restartNumberingAfterBreak="0">
    <w:nsid w:val="3FE91C91"/>
    <w:multiLevelType w:val="multilevel"/>
    <w:tmpl w:val="448AF7DE"/>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995"/>
        </w:tabs>
        <w:ind w:left="995" w:hanging="405"/>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3" w15:restartNumberingAfterBreak="0">
    <w:nsid w:val="41651175"/>
    <w:multiLevelType w:val="multilevel"/>
    <w:tmpl w:val="BCCEAB9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15" w15:restartNumberingAfterBreak="0">
    <w:nsid w:val="482C0E08"/>
    <w:multiLevelType w:val="hybridMultilevel"/>
    <w:tmpl w:val="1A8604CA"/>
    <w:lvl w:ilvl="0" w:tplc="6C86CE84">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15:restartNumberingAfterBreak="0">
    <w:nsid w:val="48DD0347"/>
    <w:multiLevelType w:val="singleLevel"/>
    <w:tmpl w:val="C224700A"/>
    <w:lvl w:ilvl="0">
      <w:start w:val="1"/>
      <w:numFmt w:val="decimal"/>
      <w:lvlText w:val="7.%1."/>
      <w:legacy w:legacy="1" w:legacySpace="0" w:legacyIndent="672"/>
      <w:lvlJc w:val="left"/>
      <w:rPr>
        <w:rFonts w:ascii="Times New Roman" w:hAnsi="Times New Roman" w:cs="Times New Roman" w:hint="default"/>
      </w:rPr>
    </w:lvl>
  </w:abstractNum>
  <w:abstractNum w:abstractNumId="17" w15:restartNumberingAfterBreak="0">
    <w:nsid w:val="4C410FE6"/>
    <w:multiLevelType w:val="singleLevel"/>
    <w:tmpl w:val="9F6EC446"/>
    <w:lvl w:ilvl="0">
      <w:numFmt w:val="none"/>
      <w:lvlText w:val=""/>
      <w:lvlJc w:val="left"/>
      <w:pPr>
        <w:tabs>
          <w:tab w:val="num" w:pos="360"/>
        </w:tabs>
      </w:pPr>
    </w:lvl>
  </w:abstractNum>
  <w:abstractNum w:abstractNumId="18" w15:restartNumberingAfterBreak="0">
    <w:nsid w:val="55F84638"/>
    <w:multiLevelType w:val="multilevel"/>
    <w:tmpl w:val="B156E49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9" w15:restartNumberingAfterBreak="0">
    <w:nsid w:val="56AB1692"/>
    <w:multiLevelType w:val="singleLevel"/>
    <w:tmpl w:val="3106FEA2"/>
    <w:lvl w:ilvl="0">
      <w:start w:val="1"/>
      <w:numFmt w:val="decimal"/>
      <w:lvlText w:val="9.%1."/>
      <w:legacy w:legacy="1" w:legacySpace="0" w:legacyIndent="662"/>
      <w:lvlJc w:val="left"/>
      <w:rPr>
        <w:rFonts w:ascii="Times New Roman" w:hAnsi="Times New Roman" w:cs="Times New Roman" w:hint="default"/>
      </w:rPr>
    </w:lvl>
  </w:abstractNum>
  <w:abstractNum w:abstractNumId="20" w15:restartNumberingAfterBreak="0">
    <w:nsid w:val="591C55AF"/>
    <w:multiLevelType w:val="hybridMultilevel"/>
    <w:tmpl w:val="3AD68996"/>
    <w:lvl w:ilvl="0" w:tplc="A5985F86">
      <w:start w:val="1"/>
      <w:numFmt w:val="decimal"/>
      <w:lvlText w:val="%1."/>
      <w:lvlJc w:val="left"/>
      <w:pPr>
        <w:tabs>
          <w:tab w:val="num" w:pos="720"/>
        </w:tabs>
        <w:ind w:left="720" w:hanging="360"/>
      </w:pPr>
      <w:rPr>
        <w:rFonts w:hint="default"/>
      </w:rPr>
    </w:lvl>
    <w:lvl w:ilvl="1" w:tplc="01A6753E">
      <w:numFmt w:val="none"/>
      <w:lvlText w:val=""/>
      <w:lvlJc w:val="left"/>
      <w:pPr>
        <w:tabs>
          <w:tab w:val="num" w:pos="360"/>
        </w:tabs>
      </w:pPr>
    </w:lvl>
    <w:lvl w:ilvl="2" w:tplc="2CDC7924">
      <w:numFmt w:val="none"/>
      <w:lvlText w:val=""/>
      <w:lvlJc w:val="left"/>
      <w:pPr>
        <w:tabs>
          <w:tab w:val="num" w:pos="360"/>
        </w:tabs>
      </w:pPr>
    </w:lvl>
    <w:lvl w:ilvl="3" w:tplc="D0FAB9A0">
      <w:numFmt w:val="none"/>
      <w:lvlText w:val=""/>
      <w:lvlJc w:val="left"/>
      <w:pPr>
        <w:tabs>
          <w:tab w:val="num" w:pos="360"/>
        </w:tabs>
      </w:pPr>
    </w:lvl>
    <w:lvl w:ilvl="4" w:tplc="BDA058BA">
      <w:numFmt w:val="none"/>
      <w:lvlText w:val=""/>
      <w:lvlJc w:val="left"/>
      <w:pPr>
        <w:tabs>
          <w:tab w:val="num" w:pos="360"/>
        </w:tabs>
      </w:pPr>
    </w:lvl>
    <w:lvl w:ilvl="5" w:tplc="3C4A3B2A">
      <w:numFmt w:val="none"/>
      <w:lvlText w:val=""/>
      <w:lvlJc w:val="left"/>
      <w:pPr>
        <w:tabs>
          <w:tab w:val="num" w:pos="360"/>
        </w:tabs>
      </w:pPr>
    </w:lvl>
    <w:lvl w:ilvl="6" w:tplc="43347646">
      <w:numFmt w:val="none"/>
      <w:lvlText w:val=""/>
      <w:lvlJc w:val="left"/>
      <w:pPr>
        <w:tabs>
          <w:tab w:val="num" w:pos="360"/>
        </w:tabs>
      </w:pPr>
    </w:lvl>
    <w:lvl w:ilvl="7" w:tplc="B62428E8">
      <w:numFmt w:val="none"/>
      <w:lvlText w:val=""/>
      <w:lvlJc w:val="left"/>
      <w:pPr>
        <w:tabs>
          <w:tab w:val="num" w:pos="360"/>
        </w:tabs>
      </w:pPr>
    </w:lvl>
    <w:lvl w:ilvl="8" w:tplc="C278FF16">
      <w:numFmt w:val="none"/>
      <w:lvlText w:val=""/>
      <w:lvlJc w:val="left"/>
      <w:pPr>
        <w:tabs>
          <w:tab w:val="num" w:pos="360"/>
        </w:tabs>
      </w:pPr>
    </w:lvl>
  </w:abstractNum>
  <w:abstractNum w:abstractNumId="21" w15:restartNumberingAfterBreak="0">
    <w:nsid w:val="5FC000AB"/>
    <w:multiLevelType w:val="hybridMultilevel"/>
    <w:tmpl w:val="CC741DDC"/>
    <w:lvl w:ilvl="0" w:tplc="6506F3A6">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22" w15:restartNumberingAfterBreak="0">
    <w:nsid w:val="64525CE6"/>
    <w:multiLevelType w:val="hybridMultilevel"/>
    <w:tmpl w:val="BD701B28"/>
    <w:lvl w:ilvl="0" w:tplc="181E93AC">
      <w:start w:val="12"/>
      <w:numFmt w:val="decimal"/>
      <w:lvlText w:val="%1."/>
      <w:lvlJc w:val="left"/>
      <w:pPr>
        <w:tabs>
          <w:tab w:val="num" w:pos="360"/>
        </w:tabs>
        <w:ind w:left="360" w:hanging="360"/>
      </w:pPr>
      <w:rPr>
        <w:rFonts w:hint="default"/>
        <w:b/>
      </w:rPr>
    </w:lvl>
    <w:lvl w:ilvl="1" w:tplc="EFB0DCF4">
      <w:numFmt w:val="none"/>
      <w:lvlText w:val=""/>
      <w:lvlJc w:val="left"/>
      <w:pPr>
        <w:tabs>
          <w:tab w:val="num" w:pos="-211"/>
        </w:tabs>
      </w:pPr>
    </w:lvl>
    <w:lvl w:ilvl="2" w:tplc="3350D730">
      <w:numFmt w:val="none"/>
      <w:lvlText w:val=""/>
      <w:lvlJc w:val="left"/>
      <w:pPr>
        <w:tabs>
          <w:tab w:val="num" w:pos="-211"/>
        </w:tabs>
      </w:pPr>
    </w:lvl>
    <w:lvl w:ilvl="3" w:tplc="CFA8E718">
      <w:numFmt w:val="none"/>
      <w:lvlText w:val=""/>
      <w:lvlJc w:val="left"/>
      <w:pPr>
        <w:tabs>
          <w:tab w:val="num" w:pos="-211"/>
        </w:tabs>
      </w:pPr>
    </w:lvl>
    <w:lvl w:ilvl="4" w:tplc="22AC913E">
      <w:numFmt w:val="none"/>
      <w:lvlText w:val=""/>
      <w:lvlJc w:val="left"/>
      <w:pPr>
        <w:tabs>
          <w:tab w:val="num" w:pos="-211"/>
        </w:tabs>
      </w:pPr>
    </w:lvl>
    <w:lvl w:ilvl="5" w:tplc="9418E234">
      <w:numFmt w:val="none"/>
      <w:lvlText w:val=""/>
      <w:lvlJc w:val="left"/>
      <w:pPr>
        <w:tabs>
          <w:tab w:val="num" w:pos="-211"/>
        </w:tabs>
      </w:pPr>
    </w:lvl>
    <w:lvl w:ilvl="6" w:tplc="A4E2EEF8">
      <w:numFmt w:val="none"/>
      <w:lvlText w:val=""/>
      <w:lvlJc w:val="left"/>
      <w:pPr>
        <w:tabs>
          <w:tab w:val="num" w:pos="-211"/>
        </w:tabs>
      </w:pPr>
    </w:lvl>
    <w:lvl w:ilvl="7" w:tplc="28F0E9E8">
      <w:numFmt w:val="none"/>
      <w:lvlText w:val=""/>
      <w:lvlJc w:val="left"/>
      <w:pPr>
        <w:tabs>
          <w:tab w:val="num" w:pos="-211"/>
        </w:tabs>
      </w:pPr>
    </w:lvl>
    <w:lvl w:ilvl="8" w:tplc="EF08C1B0">
      <w:numFmt w:val="none"/>
      <w:lvlText w:val=""/>
      <w:lvlJc w:val="left"/>
      <w:pPr>
        <w:tabs>
          <w:tab w:val="num" w:pos="-211"/>
        </w:tabs>
      </w:pPr>
    </w:lvl>
  </w:abstractNum>
  <w:abstractNum w:abstractNumId="23" w15:restartNumberingAfterBreak="0">
    <w:nsid w:val="64B117AE"/>
    <w:multiLevelType w:val="singleLevel"/>
    <w:tmpl w:val="42A4E8C6"/>
    <w:lvl w:ilvl="0">
      <w:start w:val="1"/>
      <w:numFmt w:val="decimal"/>
      <w:lvlText w:val="14.%1."/>
      <w:legacy w:legacy="1" w:legacySpace="0" w:legacyIndent="653"/>
      <w:lvlJc w:val="left"/>
      <w:rPr>
        <w:rFonts w:ascii="Times New Roman" w:hAnsi="Times New Roman" w:cs="Times New Roman" w:hint="default"/>
      </w:rPr>
    </w:lvl>
  </w:abstractNum>
  <w:abstractNum w:abstractNumId="24" w15:restartNumberingAfterBreak="0">
    <w:nsid w:val="657516AB"/>
    <w:multiLevelType w:val="multilevel"/>
    <w:tmpl w:val="A8D0AFF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5" w15:restartNumberingAfterBreak="0">
    <w:nsid w:val="65A83B53"/>
    <w:multiLevelType w:val="multilevel"/>
    <w:tmpl w:val="18780650"/>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6" w15:restartNumberingAfterBreak="0">
    <w:nsid w:val="680C5FFD"/>
    <w:multiLevelType w:val="singleLevel"/>
    <w:tmpl w:val="285CA8B4"/>
    <w:lvl w:ilvl="0">
      <w:start w:val="1"/>
      <w:numFmt w:val="decimal"/>
      <w:lvlText w:val="4.%1."/>
      <w:legacy w:legacy="1" w:legacySpace="0" w:legacyIndent="610"/>
      <w:lvlJc w:val="left"/>
      <w:rPr>
        <w:rFonts w:ascii="Times New Roman" w:hAnsi="Times New Roman" w:cs="Times New Roman" w:hint="default"/>
        <w:b w:val="0"/>
      </w:rPr>
    </w:lvl>
  </w:abstractNum>
  <w:abstractNum w:abstractNumId="27" w15:restartNumberingAfterBreak="0">
    <w:nsid w:val="75854756"/>
    <w:multiLevelType w:val="hybridMultilevel"/>
    <w:tmpl w:val="2564F326"/>
    <w:lvl w:ilvl="0" w:tplc="30164716">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0"/>
  </w:num>
  <w:num w:numId="2">
    <w:abstractNumId w:val="13"/>
  </w:num>
  <w:num w:numId="3">
    <w:abstractNumId w:val="14"/>
  </w:num>
  <w:num w:numId="4">
    <w:abstractNumId w:val="17"/>
  </w:num>
  <w:num w:numId="5">
    <w:abstractNumId w:val="11"/>
  </w:num>
  <w:num w:numId="6">
    <w:abstractNumId w:val="26"/>
  </w:num>
  <w:num w:numId="7">
    <w:abstractNumId w:val="6"/>
  </w:num>
  <w:num w:numId="8">
    <w:abstractNumId w:val="6"/>
    <w:lvlOverride w:ilvl="0">
      <w:lvl w:ilvl="0">
        <w:start w:val="1"/>
        <w:numFmt w:val="decimal"/>
        <w:lvlText w:val="5.%1."/>
        <w:legacy w:legacy="1" w:legacySpace="0" w:legacyIndent="609"/>
        <w:lvlJc w:val="left"/>
        <w:rPr>
          <w:rFonts w:ascii="Times New Roman" w:hAnsi="Times New Roman" w:cs="Times New Roman" w:hint="default"/>
        </w:rPr>
      </w:lvl>
    </w:lvlOverride>
  </w:num>
  <w:num w:numId="9">
    <w:abstractNumId w:val="1"/>
  </w:num>
  <w:num w:numId="10">
    <w:abstractNumId w:val="16"/>
  </w:num>
  <w:num w:numId="11">
    <w:abstractNumId w:val="19"/>
  </w:num>
  <w:num w:numId="12">
    <w:abstractNumId w:val="2"/>
  </w:num>
  <w:num w:numId="13">
    <w:abstractNumId w:val="9"/>
  </w:num>
  <w:num w:numId="14">
    <w:abstractNumId w:val="23"/>
  </w:num>
  <w:num w:numId="15">
    <w:abstractNumId w:val="3"/>
  </w:num>
  <w:num w:numId="16">
    <w:abstractNumId w:val="15"/>
  </w:num>
  <w:num w:numId="17">
    <w:abstractNumId w:val="22"/>
  </w:num>
  <w:num w:numId="18">
    <w:abstractNumId w:val="5"/>
  </w:num>
  <w:num w:numId="19">
    <w:abstractNumId w:val="25"/>
  </w:num>
  <w:num w:numId="20">
    <w:abstractNumId w:val="12"/>
  </w:num>
  <w:num w:numId="21">
    <w:abstractNumId w:val="24"/>
  </w:num>
  <w:num w:numId="22">
    <w:abstractNumId w:val="4"/>
  </w:num>
  <w:num w:numId="23">
    <w:abstractNumId w:val="10"/>
  </w:num>
  <w:num w:numId="24">
    <w:abstractNumId w:val="0"/>
  </w:num>
  <w:num w:numId="25">
    <w:abstractNumId w:val="18"/>
  </w:num>
  <w:num w:numId="26">
    <w:abstractNumId w:val="7"/>
  </w:num>
  <w:num w:numId="27">
    <w:abstractNumId w:val="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1295"/>
    <w:rsid w:val="0000566A"/>
    <w:rsid w:val="00010F73"/>
    <w:rsid w:val="000315AF"/>
    <w:rsid w:val="00033325"/>
    <w:rsid w:val="000376D0"/>
    <w:rsid w:val="00050A96"/>
    <w:rsid w:val="0005188B"/>
    <w:rsid w:val="00054EDB"/>
    <w:rsid w:val="000620FF"/>
    <w:rsid w:val="00063343"/>
    <w:rsid w:val="00063C96"/>
    <w:rsid w:val="0006762B"/>
    <w:rsid w:val="0007776E"/>
    <w:rsid w:val="00082CA3"/>
    <w:rsid w:val="000835AE"/>
    <w:rsid w:val="0008543B"/>
    <w:rsid w:val="000877EA"/>
    <w:rsid w:val="00087D43"/>
    <w:rsid w:val="00090E74"/>
    <w:rsid w:val="000A0C1C"/>
    <w:rsid w:val="000A5E5D"/>
    <w:rsid w:val="000A6AA0"/>
    <w:rsid w:val="000B1074"/>
    <w:rsid w:val="000B32FC"/>
    <w:rsid w:val="000B3E3A"/>
    <w:rsid w:val="000B4D59"/>
    <w:rsid w:val="000B7263"/>
    <w:rsid w:val="000C07DF"/>
    <w:rsid w:val="000C1309"/>
    <w:rsid w:val="000C25BB"/>
    <w:rsid w:val="000D0B75"/>
    <w:rsid w:val="000D259A"/>
    <w:rsid w:val="000D6E89"/>
    <w:rsid w:val="000E3E39"/>
    <w:rsid w:val="00101BB9"/>
    <w:rsid w:val="00110ABD"/>
    <w:rsid w:val="001235BD"/>
    <w:rsid w:val="0012494D"/>
    <w:rsid w:val="0013153C"/>
    <w:rsid w:val="0013171C"/>
    <w:rsid w:val="00132F48"/>
    <w:rsid w:val="00134D07"/>
    <w:rsid w:val="00135648"/>
    <w:rsid w:val="00135815"/>
    <w:rsid w:val="00140740"/>
    <w:rsid w:val="00140FC4"/>
    <w:rsid w:val="001435E6"/>
    <w:rsid w:val="00150A85"/>
    <w:rsid w:val="00155815"/>
    <w:rsid w:val="00161BDE"/>
    <w:rsid w:val="00164BD5"/>
    <w:rsid w:val="00167566"/>
    <w:rsid w:val="00170B26"/>
    <w:rsid w:val="00171295"/>
    <w:rsid w:val="00174219"/>
    <w:rsid w:val="0018154E"/>
    <w:rsid w:val="0018618C"/>
    <w:rsid w:val="0019022B"/>
    <w:rsid w:val="0019059C"/>
    <w:rsid w:val="00193EE0"/>
    <w:rsid w:val="001B61EA"/>
    <w:rsid w:val="001B6913"/>
    <w:rsid w:val="001C1812"/>
    <w:rsid w:val="001C371A"/>
    <w:rsid w:val="001C37B0"/>
    <w:rsid w:val="001C3F3B"/>
    <w:rsid w:val="001C41B8"/>
    <w:rsid w:val="001D0F61"/>
    <w:rsid w:val="001D20B9"/>
    <w:rsid w:val="001D2D92"/>
    <w:rsid w:val="001D33FF"/>
    <w:rsid w:val="001D3BA5"/>
    <w:rsid w:val="001D3DB0"/>
    <w:rsid w:val="001E2280"/>
    <w:rsid w:val="001E412B"/>
    <w:rsid w:val="001E43A8"/>
    <w:rsid w:val="001E5F2E"/>
    <w:rsid w:val="001E5FCA"/>
    <w:rsid w:val="002058B6"/>
    <w:rsid w:val="00213B95"/>
    <w:rsid w:val="002151EE"/>
    <w:rsid w:val="0022159B"/>
    <w:rsid w:val="00222784"/>
    <w:rsid w:val="00226A57"/>
    <w:rsid w:val="002278A8"/>
    <w:rsid w:val="0023071A"/>
    <w:rsid w:val="00241703"/>
    <w:rsid w:val="0024374E"/>
    <w:rsid w:val="00246532"/>
    <w:rsid w:val="00253C72"/>
    <w:rsid w:val="00255883"/>
    <w:rsid w:val="00256A49"/>
    <w:rsid w:val="00256B5E"/>
    <w:rsid w:val="00262293"/>
    <w:rsid w:val="00263878"/>
    <w:rsid w:val="00263BD1"/>
    <w:rsid w:val="00265186"/>
    <w:rsid w:val="0027154B"/>
    <w:rsid w:val="002726AE"/>
    <w:rsid w:val="00272D6B"/>
    <w:rsid w:val="00274169"/>
    <w:rsid w:val="002757C4"/>
    <w:rsid w:val="00276A0A"/>
    <w:rsid w:val="00276C6C"/>
    <w:rsid w:val="00290A30"/>
    <w:rsid w:val="00294665"/>
    <w:rsid w:val="00294D42"/>
    <w:rsid w:val="002A0307"/>
    <w:rsid w:val="002A0EA0"/>
    <w:rsid w:val="002A11F5"/>
    <w:rsid w:val="002A6D26"/>
    <w:rsid w:val="002A7496"/>
    <w:rsid w:val="002A7EB4"/>
    <w:rsid w:val="002B1A00"/>
    <w:rsid w:val="002B6053"/>
    <w:rsid w:val="002C10B1"/>
    <w:rsid w:val="002C422E"/>
    <w:rsid w:val="002D3BFA"/>
    <w:rsid w:val="002D7219"/>
    <w:rsid w:val="002E0F32"/>
    <w:rsid w:val="002F2EAF"/>
    <w:rsid w:val="002F4DFD"/>
    <w:rsid w:val="00300E5D"/>
    <w:rsid w:val="003064FF"/>
    <w:rsid w:val="00310306"/>
    <w:rsid w:val="00316061"/>
    <w:rsid w:val="00320B49"/>
    <w:rsid w:val="00321AE8"/>
    <w:rsid w:val="00321B0C"/>
    <w:rsid w:val="00321CD3"/>
    <w:rsid w:val="00322560"/>
    <w:rsid w:val="00324F22"/>
    <w:rsid w:val="00327845"/>
    <w:rsid w:val="00332278"/>
    <w:rsid w:val="00337126"/>
    <w:rsid w:val="00337C06"/>
    <w:rsid w:val="0034147B"/>
    <w:rsid w:val="0034646F"/>
    <w:rsid w:val="00351B16"/>
    <w:rsid w:val="00354E96"/>
    <w:rsid w:val="00357244"/>
    <w:rsid w:val="00357682"/>
    <w:rsid w:val="003643C0"/>
    <w:rsid w:val="00372F7E"/>
    <w:rsid w:val="00376D38"/>
    <w:rsid w:val="00377490"/>
    <w:rsid w:val="003814A5"/>
    <w:rsid w:val="00385180"/>
    <w:rsid w:val="003902F7"/>
    <w:rsid w:val="00392314"/>
    <w:rsid w:val="00392C3A"/>
    <w:rsid w:val="00393626"/>
    <w:rsid w:val="003A05B9"/>
    <w:rsid w:val="003A0F5B"/>
    <w:rsid w:val="003A119B"/>
    <w:rsid w:val="003A3023"/>
    <w:rsid w:val="003A3968"/>
    <w:rsid w:val="003A46B2"/>
    <w:rsid w:val="003A4E1C"/>
    <w:rsid w:val="003A5702"/>
    <w:rsid w:val="003B0205"/>
    <w:rsid w:val="003B1350"/>
    <w:rsid w:val="003B4D37"/>
    <w:rsid w:val="003B4E44"/>
    <w:rsid w:val="003B5DE4"/>
    <w:rsid w:val="003C2B22"/>
    <w:rsid w:val="003C797E"/>
    <w:rsid w:val="003D0DAB"/>
    <w:rsid w:val="003D6AD2"/>
    <w:rsid w:val="003E175B"/>
    <w:rsid w:val="003E291B"/>
    <w:rsid w:val="003E4724"/>
    <w:rsid w:val="003E5D16"/>
    <w:rsid w:val="003F48DD"/>
    <w:rsid w:val="003F4995"/>
    <w:rsid w:val="0040276D"/>
    <w:rsid w:val="004047D5"/>
    <w:rsid w:val="0041390C"/>
    <w:rsid w:val="004156D3"/>
    <w:rsid w:val="00415A38"/>
    <w:rsid w:val="00416140"/>
    <w:rsid w:val="00416D4E"/>
    <w:rsid w:val="00440F66"/>
    <w:rsid w:val="00441608"/>
    <w:rsid w:val="00441AEE"/>
    <w:rsid w:val="00450A6A"/>
    <w:rsid w:val="00451AA9"/>
    <w:rsid w:val="0045480A"/>
    <w:rsid w:val="00460203"/>
    <w:rsid w:val="004754D4"/>
    <w:rsid w:val="00475FC0"/>
    <w:rsid w:val="00480397"/>
    <w:rsid w:val="00480C96"/>
    <w:rsid w:val="00483180"/>
    <w:rsid w:val="00486B93"/>
    <w:rsid w:val="00492B79"/>
    <w:rsid w:val="00493647"/>
    <w:rsid w:val="00497291"/>
    <w:rsid w:val="004A5724"/>
    <w:rsid w:val="004A6450"/>
    <w:rsid w:val="004C0417"/>
    <w:rsid w:val="004C0727"/>
    <w:rsid w:val="004C4CAE"/>
    <w:rsid w:val="004C5ED4"/>
    <w:rsid w:val="004C60F8"/>
    <w:rsid w:val="004C6436"/>
    <w:rsid w:val="004C7F77"/>
    <w:rsid w:val="004D2861"/>
    <w:rsid w:val="004D4C60"/>
    <w:rsid w:val="004E2D26"/>
    <w:rsid w:val="004E49AA"/>
    <w:rsid w:val="004F20DA"/>
    <w:rsid w:val="004F2AF9"/>
    <w:rsid w:val="005051F0"/>
    <w:rsid w:val="0051724B"/>
    <w:rsid w:val="00526427"/>
    <w:rsid w:val="00534BF4"/>
    <w:rsid w:val="0053513D"/>
    <w:rsid w:val="005368BE"/>
    <w:rsid w:val="00543B54"/>
    <w:rsid w:val="00544B9B"/>
    <w:rsid w:val="00553E11"/>
    <w:rsid w:val="00561DDF"/>
    <w:rsid w:val="0056673C"/>
    <w:rsid w:val="00575CFA"/>
    <w:rsid w:val="00582CF7"/>
    <w:rsid w:val="005909AE"/>
    <w:rsid w:val="005B08FC"/>
    <w:rsid w:val="005B5DA3"/>
    <w:rsid w:val="005C07A3"/>
    <w:rsid w:val="005C0ABE"/>
    <w:rsid w:val="005C4096"/>
    <w:rsid w:val="005C501A"/>
    <w:rsid w:val="005C64F1"/>
    <w:rsid w:val="005C6E26"/>
    <w:rsid w:val="005D315E"/>
    <w:rsid w:val="005D3B72"/>
    <w:rsid w:val="005E103A"/>
    <w:rsid w:val="005F1922"/>
    <w:rsid w:val="00613EBF"/>
    <w:rsid w:val="0061603B"/>
    <w:rsid w:val="00623BBF"/>
    <w:rsid w:val="0062603B"/>
    <w:rsid w:val="00626397"/>
    <w:rsid w:val="0063076B"/>
    <w:rsid w:val="006336C9"/>
    <w:rsid w:val="00634517"/>
    <w:rsid w:val="00636B00"/>
    <w:rsid w:val="00640840"/>
    <w:rsid w:val="00644923"/>
    <w:rsid w:val="00645799"/>
    <w:rsid w:val="00645D8B"/>
    <w:rsid w:val="00650580"/>
    <w:rsid w:val="0065165A"/>
    <w:rsid w:val="006529D4"/>
    <w:rsid w:val="00655089"/>
    <w:rsid w:val="0065569D"/>
    <w:rsid w:val="00657705"/>
    <w:rsid w:val="006577A0"/>
    <w:rsid w:val="00663462"/>
    <w:rsid w:val="0066502E"/>
    <w:rsid w:val="0067635B"/>
    <w:rsid w:val="006814D8"/>
    <w:rsid w:val="006827BA"/>
    <w:rsid w:val="00683E5F"/>
    <w:rsid w:val="006845B0"/>
    <w:rsid w:val="0068680B"/>
    <w:rsid w:val="00686DF5"/>
    <w:rsid w:val="0068760A"/>
    <w:rsid w:val="006923C1"/>
    <w:rsid w:val="006973A0"/>
    <w:rsid w:val="006A0A35"/>
    <w:rsid w:val="006A11FA"/>
    <w:rsid w:val="006B6D13"/>
    <w:rsid w:val="006B702A"/>
    <w:rsid w:val="006C0ED9"/>
    <w:rsid w:val="006C5781"/>
    <w:rsid w:val="006D2FD8"/>
    <w:rsid w:val="006D57D3"/>
    <w:rsid w:val="006D5E54"/>
    <w:rsid w:val="006E411E"/>
    <w:rsid w:val="006E4B56"/>
    <w:rsid w:val="006F09B0"/>
    <w:rsid w:val="006F4209"/>
    <w:rsid w:val="006F468E"/>
    <w:rsid w:val="006F4B81"/>
    <w:rsid w:val="006F645F"/>
    <w:rsid w:val="006F6E11"/>
    <w:rsid w:val="007045B2"/>
    <w:rsid w:val="00706B13"/>
    <w:rsid w:val="00716B46"/>
    <w:rsid w:val="00723589"/>
    <w:rsid w:val="00723919"/>
    <w:rsid w:val="00740C95"/>
    <w:rsid w:val="00741188"/>
    <w:rsid w:val="00742457"/>
    <w:rsid w:val="00743490"/>
    <w:rsid w:val="007531A3"/>
    <w:rsid w:val="00757C7D"/>
    <w:rsid w:val="00770939"/>
    <w:rsid w:val="00770B72"/>
    <w:rsid w:val="00771244"/>
    <w:rsid w:val="007745A3"/>
    <w:rsid w:val="0077659D"/>
    <w:rsid w:val="00776D23"/>
    <w:rsid w:val="00777FC5"/>
    <w:rsid w:val="00780475"/>
    <w:rsid w:val="00782254"/>
    <w:rsid w:val="0078730D"/>
    <w:rsid w:val="00791041"/>
    <w:rsid w:val="0079671D"/>
    <w:rsid w:val="00797220"/>
    <w:rsid w:val="007A0D38"/>
    <w:rsid w:val="007A1054"/>
    <w:rsid w:val="007A17FF"/>
    <w:rsid w:val="007A35B8"/>
    <w:rsid w:val="007A4417"/>
    <w:rsid w:val="007A6302"/>
    <w:rsid w:val="007A77DC"/>
    <w:rsid w:val="007C0490"/>
    <w:rsid w:val="007C1E97"/>
    <w:rsid w:val="007C55EB"/>
    <w:rsid w:val="007D5160"/>
    <w:rsid w:val="007D7077"/>
    <w:rsid w:val="007D7949"/>
    <w:rsid w:val="007E5034"/>
    <w:rsid w:val="007F02EF"/>
    <w:rsid w:val="007F1AA8"/>
    <w:rsid w:val="007F57CD"/>
    <w:rsid w:val="007F5BE7"/>
    <w:rsid w:val="007F7019"/>
    <w:rsid w:val="007F77DA"/>
    <w:rsid w:val="00815619"/>
    <w:rsid w:val="00817190"/>
    <w:rsid w:val="00824E37"/>
    <w:rsid w:val="0082758A"/>
    <w:rsid w:val="00836342"/>
    <w:rsid w:val="0084033D"/>
    <w:rsid w:val="00841924"/>
    <w:rsid w:val="00844B13"/>
    <w:rsid w:val="00846867"/>
    <w:rsid w:val="00846873"/>
    <w:rsid w:val="00850361"/>
    <w:rsid w:val="00851781"/>
    <w:rsid w:val="00851C05"/>
    <w:rsid w:val="00851F1D"/>
    <w:rsid w:val="00854F39"/>
    <w:rsid w:val="00857A46"/>
    <w:rsid w:val="008619D3"/>
    <w:rsid w:val="00861DF9"/>
    <w:rsid w:val="00861F13"/>
    <w:rsid w:val="00863EC0"/>
    <w:rsid w:val="0087111F"/>
    <w:rsid w:val="00871C98"/>
    <w:rsid w:val="008729FF"/>
    <w:rsid w:val="008861DC"/>
    <w:rsid w:val="00886C38"/>
    <w:rsid w:val="00897FD8"/>
    <w:rsid w:val="008A0125"/>
    <w:rsid w:val="008A2DA3"/>
    <w:rsid w:val="008A6512"/>
    <w:rsid w:val="008A69DA"/>
    <w:rsid w:val="008B1C03"/>
    <w:rsid w:val="008B3151"/>
    <w:rsid w:val="008B3AAA"/>
    <w:rsid w:val="008C1B04"/>
    <w:rsid w:val="008C3221"/>
    <w:rsid w:val="008C4F40"/>
    <w:rsid w:val="008C5FAC"/>
    <w:rsid w:val="008C7AE5"/>
    <w:rsid w:val="008C7D66"/>
    <w:rsid w:val="008D0821"/>
    <w:rsid w:val="008D08B6"/>
    <w:rsid w:val="008D1A83"/>
    <w:rsid w:val="008D6968"/>
    <w:rsid w:val="008E0084"/>
    <w:rsid w:val="008E2C2E"/>
    <w:rsid w:val="008E3678"/>
    <w:rsid w:val="008E5364"/>
    <w:rsid w:val="008E7C3D"/>
    <w:rsid w:val="008F0967"/>
    <w:rsid w:val="008F7D4F"/>
    <w:rsid w:val="00904B23"/>
    <w:rsid w:val="00907536"/>
    <w:rsid w:val="00913763"/>
    <w:rsid w:val="00926E6E"/>
    <w:rsid w:val="00927E69"/>
    <w:rsid w:val="00932C58"/>
    <w:rsid w:val="00936C59"/>
    <w:rsid w:val="00944EC0"/>
    <w:rsid w:val="00945DDC"/>
    <w:rsid w:val="00946FBB"/>
    <w:rsid w:val="009535A0"/>
    <w:rsid w:val="00957AB6"/>
    <w:rsid w:val="00960262"/>
    <w:rsid w:val="00965224"/>
    <w:rsid w:val="0096621F"/>
    <w:rsid w:val="0097173F"/>
    <w:rsid w:val="00974267"/>
    <w:rsid w:val="00974BC7"/>
    <w:rsid w:val="009765FA"/>
    <w:rsid w:val="00977A3F"/>
    <w:rsid w:val="009802A1"/>
    <w:rsid w:val="00982B2A"/>
    <w:rsid w:val="00986681"/>
    <w:rsid w:val="009876CB"/>
    <w:rsid w:val="00990196"/>
    <w:rsid w:val="009A0984"/>
    <w:rsid w:val="009A27E3"/>
    <w:rsid w:val="009A5CE4"/>
    <w:rsid w:val="009A681A"/>
    <w:rsid w:val="009B2573"/>
    <w:rsid w:val="009B5A18"/>
    <w:rsid w:val="009B7474"/>
    <w:rsid w:val="009C5B40"/>
    <w:rsid w:val="009C5B98"/>
    <w:rsid w:val="009C5F60"/>
    <w:rsid w:val="009D0DC6"/>
    <w:rsid w:val="009D3D58"/>
    <w:rsid w:val="009E3E24"/>
    <w:rsid w:val="009E4B43"/>
    <w:rsid w:val="009E5E20"/>
    <w:rsid w:val="009F0080"/>
    <w:rsid w:val="009F024C"/>
    <w:rsid w:val="009F24E9"/>
    <w:rsid w:val="009F372F"/>
    <w:rsid w:val="009F6359"/>
    <w:rsid w:val="00A03DAC"/>
    <w:rsid w:val="00A16574"/>
    <w:rsid w:val="00A208B0"/>
    <w:rsid w:val="00A220D3"/>
    <w:rsid w:val="00A22320"/>
    <w:rsid w:val="00A22CD4"/>
    <w:rsid w:val="00A24C23"/>
    <w:rsid w:val="00A2545A"/>
    <w:rsid w:val="00A301A6"/>
    <w:rsid w:val="00A34B58"/>
    <w:rsid w:val="00A36715"/>
    <w:rsid w:val="00A3697B"/>
    <w:rsid w:val="00A36BD6"/>
    <w:rsid w:val="00A375A3"/>
    <w:rsid w:val="00A37B18"/>
    <w:rsid w:val="00A45995"/>
    <w:rsid w:val="00A46C7B"/>
    <w:rsid w:val="00A54394"/>
    <w:rsid w:val="00A54873"/>
    <w:rsid w:val="00A564E9"/>
    <w:rsid w:val="00A629D8"/>
    <w:rsid w:val="00A72A18"/>
    <w:rsid w:val="00A75767"/>
    <w:rsid w:val="00A848A1"/>
    <w:rsid w:val="00A862D5"/>
    <w:rsid w:val="00A91AD5"/>
    <w:rsid w:val="00AA01D1"/>
    <w:rsid w:val="00AA16C1"/>
    <w:rsid w:val="00AA2176"/>
    <w:rsid w:val="00AA6D2B"/>
    <w:rsid w:val="00AB5F6C"/>
    <w:rsid w:val="00AB658D"/>
    <w:rsid w:val="00AC0C62"/>
    <w:rsid w:val="00AC5C03"/>
    <w:rsid w:val="00AC65CA"/>
    <w:rsid w:val="00AD2F97"/>
    <w:rsid w:val="00AD6E17"/>
    <w:rsid w:val="00AD765D"/>
    <w:rsid w:val="00AE02CF"/>
    <w:rsid w:val="00AE1407"/>
    <w:rsid w:val="00AE3A10"/>
    <w:rsid w:val="00AF2403"/>
    <w:rsid w:val="00AF4691"/>
    <w:rsid w:val="00AF6EB7"/>
    <w:rsid w:val="00B009D1"/>
    <w:rsid w:val="00B17676"/>
    <w:rsid w:val="00B265F8"/>
    <w:rsid w:val="00B27409"/>
    <w:rsid w:val="00B35545"/>
    <w:rsid w:val="00B3735B"/>
    <w:rsid w:val="00B403F9"/>
    <w:rsid w:val="00B40D3B"/>
    <w:rsid w:val="00B4130A"/>
    <w:rsid w:val="00B50A71"/>
    <w:rsid w:val="00B51035"/>
    <w:rsid w:val="00B514CE"/>
    <w:rsid w:val="00B5187F"/>
    <w:rsid w:val="00B54161"/>
    <w:rsid w:val="00B647DC"/>
    <w:rsid w:val="00B71B7F"/>
    <w:rsid w:val="00B72D3D"/>
    <w:rsid w:val="00B75866"/>
    <w:rsid w:val="00B76CF4"/>
    <w:rsid w:val="00B779DE"/>
    <w:rsid w:val="00B77AAB"/>
    <w:rsid w:val="00B803D8"/>
    <w:rsid w:val="00B80A52"/>
    <w:rsid w:val="00B91ABA"/>
    <w:rsid w:val="00B922F9"/>
    <w:rsid w:val="00B9347F"/>
    <w:rsid w:val="00B9369C"/>
    <w:rsid w:val="00B9463F"/>
    <w:rsid w:val="00B9589D"/>
    <w:rsid w:val="00B95997"/>
    <w:rsid w:val="00B95D53"/>
    <w:rsid w:val="00B97E81"/>
    <w:rsid w:val="00BA1079"/>
    <w:rsid w:val="00BA1630"/>
    <w:rsid w:val="00BA1937"/>
    <w:rsid w:val="00BA3DAA"/>
    <w:rsid w:val="00BA51D6"/>
    <w:rsid w:val="00BB3597"/>
    <w:rsid w:val="00BC1995"/>
    <w:rsid w:val="00BC3456"/>
    <w:rsid w:val="00BC5F71"/>
    <w:rsid w:val="00BC64D8"/>
    <w:rsid w:val="00BC7650"/>
    <w:rsid w:val="00BD0B3A"/>
    <w:rsid w:val="00BD0EB3"/>
    <w:rsid w:val="00BD4A19"/>
    <w:rsid w:val="00BD7495"/>
    <w:rsid w:val="00BE0F02"/>
    <w:rsid w:val="00BE1BD0"/>
    <w:rsid w:val="00BE5B87"/>
    <w:rsid w:val="00BF3504"/>
    <w:rsid w:val="00BF71D8"/>
    <w:rsid w:val="00BF73C2"/>
    <w:rsid w:val="00C038B0"/>
    <w:rsid w:val="00C049F5"/>
    <w:rsid w:val="00C06A6C"/>
    <w:rsid w:val="00C07AE3"/>
    <w:rsid w:val="00C12352"/>
    <w:rsid w:val="00C1498D"/>
    <w:rsid w:val="00C16649"/>
    <w:rsid w:val="00C250C3"/>
    <w:rsid w:val="00C255CB"/>
    <w:rsid w:val="00C31463"/>
    <w:rsid w:val="00C4095D"/>
    <w:rsid w:val="00C41339"/>
    <w:rsid w:val="00C4462E"/>
    <w:rsid w:val="00C50D8A"/>
    <w:rsid w:val="00C51AEE"/>
    <w:rsid w:val="00C64572"/>
    <w:rsid w:val="00C64DA7"/>
    <w:rsid w:val="00C7202F"/>
    <w:rsid w:val="00C73CCC"/>
    <w:rsid w:val="00C81492"/>
    <w:rsid w:val="00C829FA"/>
    <w:rsid w:val="00C86106"/>
    <w:rsid w:val="00C866B7"/>
    <w:rsid w:val="00CA3F57"/>
    <w:rsid w:val="00CA7839"/>
    <w:rsid w:val="00CB056E"/>
    <w:rsid w:val="00CB5139"/>
    <w:rsid w:val="00CB7F71"/>
    <w:rsid w:val="00CC3D5F"/>
    <w:rsid w:val="00CD00C1"/>
    <w:rsid w:val="00CD060B"/>
    <w:rsid w:val="00CD1CCD"/>
    <w:rsid w:val="00CE028A"/>
    <w:rsid w:val="00CE2F10"/>
    <w:rsid w:val="00CF3FD3"/>
    <w:rsid w:val="00CF690E"/>
    <w:rsid w:val="00D061FC"/>
    <w:rsid w:val="00D1468A"/>
    <w:rsid w:val="00D14DFD"/>
    <w:rsid w:val="00D22071"/>
    <w:rsid w:val="00D25344"/>
    <w:rsid w:val="00D27F6A"/>
    <w:rsid w:val="00D315FD"/>
    <w:rsid w:val="00D31F13"/>
    <w:rsid w:val="00D35F4F"/>
    <w:rsid w:val="00D47C86"/>
    <w:rsid w:val="00D50358"/>
    <w:rsid w:val="00D5047E"/>
    <w:rsid w:val="00D51B0C"/>
    <w:rsid w:val="00D61531"/>
    <w:rsid w:val="00D618C5"/>
    <w:rsid w:val="00D64F30"/>
    <w:rsid w:val="00D717FD"/>
    <w:rsid w:val="00D866BE"/>
    <w:rsid w:val="00D904AB"/>
    <w:rsid w:val="00D9175D"/>
    <w:rsid w:val="00DA41E9"/>
    <w:rsid w:val="00DB74F5"/>
    <w:rsid w:val="00DC4951"/>
    <w:rsid w:val="00DC54B7"/>
    <w:rsid w:val="00DC6EA0"/>
    <w:rsid w:val="00DD0613"/>
    <w:rsid w:val="00DD4881"/>
    <w:rsid w:val="00DD5B5E"/>
    <w:rsid w:val="00DD6126"/>
    <w:rsid w:val="00DE01EF"/>
    <w:rsid w:val="00DE1089"/>
    <w:rsid w:val="00DE166D"/>
    <w:rsid w:val="00DE4EDE"/>
    <w:rsid w:val="00DF14E1"/>
    <w:rsid w:val="00E119E8"/>
    <w:rsid w:val="00E258AF"/>
    <w:rsid w:val="00E3284B"/>
    <w:rsid w:val="00E349B2"/>
    <w:rsid w:val="00E35CE7"/>
    <w:rsid w:val="00E41FFB"/>
    <w:rsid w:val="00E45360"/>
    <w:rsid w:val="00E46140"/>
    <w:rsid w:val="00E47346"/>
    <w:rsid w:val="00E4780A"/>
    <w:rsid w:val="00E52100"/>
    <w:rsid w:val="00E52E96"/>
    <w:rsid w:val="00E61038"/>
    <w:rsid w:val="00E61526"/>
    <w:rsid w:val="00E620EC"/>
    <w:rsid w:val="00E6392A"/>
    <w:rsid w:val="00E7524D"/>
    <w:rsid w:val="00E846B5"/>
    <w:rsid w:val="00E8518F"/>
    <w:rsid w:val="00E9150D"/>
    <w:rsid w:val="00E94B96"/>
    <w:rsid w:val="00E95764"/>
    <w:rsid w:val="00EA3BF1"/>
    <w:rsid w:val="00EA45A1"/>
    <w:rsid w:val="00EA63DD"/>
    <w:rsid w:val="00EA79FC"/>
    <w:rsid w:val="00EB1376"/>
    <w:rsid w:val="00EB3665"/>
    <w:rsid w:val="00EB6BE4"/>
    <w:rsid w:val="00EB73E3"/>
    <w:rsid w:val="00EC0955"/>
    <w:rsid w:val="00EC11D6"/>
    <w:rsid w:val="00EC11DE"/>
    <w:rsid w:val="00EC4759"/>
    <w:rsid w:val="00EC675C"/>
    <w:rsid w:val="00EC6D42"/>
    <w:rsid w:val="00EC786D"/>
    <w:rsid w:val="00ED0815"/>
    <w:rsid w:val="00EE4F7B"/>
    <w:rsid w:val="00EF468B"/>
    <w:rsid w:val="00F00F58"/>
    <w:rsid w:val="00F01DA5"/>
    <w:rsid w:val="00F02D14"/>
    <w:rsid w:val="00F03B81"/>
    <w:rsid w:val="00F0751F"/>
    <w:rsid w:val="00F138C0"/>
    <w:rsid w:val="00F13FC1"/>
    <w:rsid w:val="00F167FF"/>
    <w:rsid w:val="00F2100F"/>
    <w:rsid w:val="00F22075"/>
    <w:rsid w:val="00F260BA"/>
    <w:rsid w:val="00F263BA"/>
    <w:rsid w:val="00F27F5C"/>
    <w:rsid w:val="00F4417E"/>
    <w:rsid w:val="00F442AC"/>
    <w:rsid w:val="00F510CB"/>
    <w:rsid w:val="00F616BA"/>
    <w:rsid w:val="00F6239A"/>
    <w:rsid w:val="00F6398C"/>
    <w:rsid w:val="00F64E96"/>
    <w:rsid w:val="00F6538D"/>
    <w:rsid w:val="00F658EE"/>
    <w:rsid w:val="00F65A8D"/>
    <w:rsid w:val="00F6618E"/>
    <w:rsid w:val="00F72E48"/>
    <w:rsid w:val="00F741F6"/>
    <w:rsid w:val="00F77246"/>
    <w:rsid w:val="00F81FAD"/>
    <w:rsid w:val="00F83C04"/>
    <w:rsid w:val="00F85EAA"/>
    <w:rsid w:val="00F86517"/>
    <w:rsid w:val="00F86FB1"/>
    <w:rsid w:val="00F905D8"/>
    <w:rsid w:val="00FA1CC9"/>
    <w:rsid w:val="00FA2B15"/>
    <w:rsid w:val="00FA4B30"/>
    <w:rsid w:val="00FB2E9A"/>
    <w:rsid w:val="00FB3578"/>
    <w:rsid w:val="00FB42E7"/>
    <w:rsid w:val="00FB7142"/>
    <w:rsid w:val="00FC2E1E"/>
    <w:rsid w:val="00FC2FD0"/>
    <w:rsid w:val="00FC3F9F"/>
    <w:rsid w:val="00FC578A"/>
    <w:rsid w:val="00FD53E5"/>
    <w:rsid w:val="00FD5815"/>
    <w:rsid w:val="00FE3A54"/>
    <w:rsid w:val="00FE4119"/>
    <w:rsid w:val="00FF2C61"/>
    <w:rsid w:val="00FF3767"/>
    <w:rsid w:val="00FF423A"/>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D3A44-2812-442C-A9B9-0D8FF02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EB"/>
  </w:style>
  <w:style w:type="paragraph" w:styleId="1">
    <w:name w:val="heading 1"/>
    <w:basedOn w:val="a"/>
    <w:next w:val="a"/>
    <w:qFormat/>
    <w:rsid w:val="007C55EB"/>
    <w:pPr>
      <w:keepNext/>
      <w:jc w:val="both"/>
      <w:outlineLvl w:val="0"/>
    </w:pPr>
    <w:rPr>
      <w:sz w:val="24"/>
    </w:rPr>
  </w:style>
  <w:style w:type="paragraph" w:styleId="2">
    <w:name w:val="heading 2"/>
    <w:basedOn w:val="a"/>
    <w:next w:val="a"/>
    <w:qFormat/>
    <w:rsid w:val="007C55EB"/>
    <w:pPr>
      <w:keepNext/>
      <w:outlineLvl w:val="1"/>
    </w:pPr>
    <w:rPr>
      <w:sz w:val="24"/>
    </w:rPr>
  </w:style>
  <w:style w:type="paragraph" w:styleId="3">
    <w:name w:val="heading 3"/>
    <w:basedOn w:val="a"/>
    <w:next w:val="a"/>
    <w:qFormat/>
    <w:rsid w:val="007C55EB"/>
    <w:pPr>
      <w:keepNext/>
      <w:ind w:firstLine="284"/>
      <w:jc w:val="both"/>
      <w:outlineLvl w:val="2"/>
    </w:pPr>
    <w:rPr>
      <w:b/>
      <w:sz w:val="24"/>
    </w:rPr>
  </w:style>
  <w:style w:type="paragraph" w:styleId="4">
    <w:name w:val="heading 4"/>
    <w:basedOn w:val="a"/>
    <w:next w:val="a"/>
    <w:qFormat/>
    <w:rsid w:val="007C55EB"/>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C55EB"/>
    <w:pPr>
      <w:widowControl w:val="0"/>
      <w:ind w:right="19772"/>
    </w:pPr>
    <w:rPr>
      <w:rFonts w:ascii="Courier New" w:hAnsi="Courier New"/>
      <w:snapToGrid w:val="0"/>
      <w:sz w:val="18"/>
    </w:rPr>
  </w:style>
  <w:style w:type="paragraph" w:customStyle="1" w:styleId="ConsTitle">
    <w:name w:val="ConsTitle"/>
    <w:rsid w:val="007C55EB"/>
    <w:pPr>
      <w:widowControl w:val="0"/>
      <w:ind w:right="19772"/>
    </w:pPr>
    <w:rPr>
      <w:rFonts w:ascii="Arial" w:hAnsi="Arial"/>
      <w:b/>
      <w:snapToGrid w:val="0"/>
      <w:sz w:val="16"/>
    </w:rPr>
  </w:style>
  <w:style w:type="paragraph" w:customStyle="1" w:styleId="ConsNormal">
    <w:name w:val="ConsNormal"/>
    <w:rsid w:val="007C55EB"/>
    <w:pPr>
      <w:widowControl w:val="0"/>
      <w:ind w:right="19772" w:firstLine="720"/>
    </w:pPr>
    <w:rPr>
      <w:rFonts w:ascii="Arial" w:hAnsi="Arial"/>
      <w:snapToGrid w:val="0"/>
      <w:sz w:val="18"/>
    </w:rPr>
  </w:style>
  <w:style w:type="paragraph" w:styleId="a3">
    <w:name w:val="Block Text"/>
    <w:basedOn w:val="a"/>
    <w:rsid w:val="007C55EB"/>
    <w:pPr>
      <w:ind w:left="284" w:right="319"/>
      <w:jc w:val="both"/>
    </w:pPr>
    <w:rPr>
      <w:sz w:val="24"/>
    </w:rPr>
  </w:style>
  <w:style w:type="paragraph" w:styleId="a4">
    <w:name w:val="Body Text"/>
    <w:aliases w:val=" Знак, Знак11 Знак Знак Знак Знак, Знак11 Знак Знак Знак Знак Знак Знак Знак Знак, Знак11 Знак Знак Знак Знак Знак Знак, Знак11 Знак Знак Знак Знак Знак Зн Знак"/>
    <w:basedOn w:val="a"/>
    <w:link w:val="a5"/>
    <w:rsid w:val="007C55EB"/>
    <w:pPr>
      <w:jc w:val="both"/>
    </w:pPr>
    <w:rPr>
      <w:sz w:val="24"/>
    </w:rPr>
  </w:style>
  <w:style w:type="paragraph" w:styleId="a6">
    <w:name w:val="footer"/>
    <w:basedOn w:val="a"/>
    <w:rsid w:val="007C55EB"/>
    <w:pPr>
      <w:tabs>
        <w:tab w:val="center" w:pos="4677"/>
        <w:tab w:val="right" w:pos="9355"/>
      </w:tabs>
    </w:pPr>
  </w:style>
  <w:style w:type="character" w:styleId="a7">
    <w:name w:val="page number"/>
    <w:basedOn w:val="a0"/>
    <w:rsid w:val="007C55EB"/>
  </w:style>
  <w:style w:type="paragraph" w:styleId="a8">
    <w:name w:val="Title"/>
    <w:aliases w:val=" Знак4 Знак"/>
    <w:basedOn w:val="a"/>
    <w:link w:val="a9"/>
    <w:qFormat/>
    <w:rsid w:val="007C55EB"/>
    <w:pPr>
      <w:jc w:val="center"/>
    </w:pPr>
    <w:rPr>
      <w:b/>
      <w:sz w:val="24"/>
    </w:rPr>
  </w:style>
  <w:style w:type="paragraph" w:styleId="20">
    <w:name w:val="Body Text 2"/>
    <w:aliases w:val=" Знак9 Знак Знак Знак, Знак9 Знак Знак Знак Знак Знак, Знак9 Знак Знак Знак Знак Знак Знак Знак Знак, Знак9 Знак Знак Знак Знак Знак Знак Знак Знак Знак"/>
    <w:basedOn w:val="a"/>
    <w:link w:val="21"/>
    <w:rsid w:val="007C55EB"/>
    <w:rPr>
      <w:sz w:val="24"/>
    </w:rPr>
  </w:style>
  <w:style w:type="paragraph" w:styleId="30">
    <w:name w:val="Body Text 3"/>
    <w:basedOn w:val="a"/>
    <w:link w:val="31"/>
    <w:rsid w:val="007C55EB"/>
    <w:pPr>
      <w:jc w:val="both"/>
    </w:pPr>
    <w:rPr>
      <w:sz w:val="22"/>
    </w:rPr>
  </w:style>
  <w:style w:type="paragraph" w:styleId="aa">
    <w:name w:val="Body Text Indent"/>
    <w:basedOn w:val="a"/>
    <w:rsid w:val="007C55EB"/>
    <w:pPr>
      <w:spacing w:after="120"/>
      <w:ind w:left="283"/>
    </w:pPr>
  </w:style>
  <w:style w:type="paragraph" w:styleId="22">
    <w:name w:val="Body Text Indent 2"/>
    <w:basedOn w:val="a"/>
    <w:rsid w:val="00F658EE"/>
    <w:pPr>
      <w:spacing w:after="120" w:line="480" w:lineRule="auto"/>
      <w:ind w:left="283"/>
    </w:pPr>
  </w:style>
  <w:style w:type="paragraph" w:customStyle="1" w:styleId="10">
    <w:name w:val="Подзаголовок 1"/>
    <w:basedOn w:val="a"/>
    <w:rsid w:val="008D0821"/>
    <w:pPr>
      <w:keepNext/>
      <w:spacing w:before="397" w:after="227"/>
      <w:jc w:val="center"/>
    </w:pPr>
    <w:rPr>
      <w:b/>
      <w:sz w:val="28"/>
    </w:rPr>
  </w:style>
  <w:style w:type="paragraph" w:styleId="ab">
    <w:name w:val="header"/>
    <w:basedOn w:val="a"/>
    <w:rsid w:val="004F2AF9"/>
    <w:pPr>
      <w:tabs>
        <w:tab w:val="center" w:pos="4153"/>
        <w:tab w:val="right" w:pos="8306"/>
      </w:tabs>
    </w:pPr>
  </w:style>
  <w:style w:type="paragraph" w:customStyle="1" w:styleId="ac">
    <w:name w:val="Заголовок"/>
    <w:rsid w:val="00054EDB"/>
    <w:pPr>
      <w:keepNext/>
      <w:spacing w:before="454" w:after="340"/>
      <w:jc w:val="center"/>
    </w:pPr>
    <w:rPr>
      <w:b/>
      <w:sz w:val="36"/>
    </w:rPr>
  </w:style>
  <w:style w:type="paragraph" w:customStyle="1" w:styleId="FR2">
    <w:name w:val="FR2"/>
    <w:rsid w:val="00054EDB"/>
    <w:pPr>
      <w:widowControl w:val="0"/>
      <w:autoSpaceDE w:val="0"/>
      <w:autoSpaceDN w:val="0"/>
      <w:adjustRightInd w:val="0"/>
      <w:spacing w:line="300" w:lineRule="auto"/>
      <w:ind w:firstLine="1020"/>
    </w:pPr>
    <w:rPr>
      <w:sz w:val="28"/>
      <w:szCs w:val="28"/>
    </w:rPr>
  </w:style>
  <w:style w:type="paragraph" w:customStyle="1" w:styleId="FR3">
    <w:name w:val="FR3"/>
    <w:rsid w:val="004D2861"/>
    <w:pPr>
      <w:widowControl w:val="0"/>
      <w:autoSpaceDE w:val="0"/>
      <w:autoSpaceDN w:val="0"/>
      <w:adjustRightInd w:val="0"/>
      <w:spacing w:line="300" w:lineRule="auto"/>
      <w:ind w:left="680" w:right="800" w:firstLine="520"/>
    </w:pPr>
    <w:rPr>
      <w:rFonts w:ascii="Arial" w:hAnsi="Arial" w:cs="Arial"/>
      <w:sz w:val="22"/>
      <w:szCs w:val="22"/>
    </w:rPr>
  </w:style>
  <w:style w:type="paragraph" w:styleId="32">
    <w:name w:val="Body Text Indent 3"/>
    <w:basedOn w:val="a"/>
    <w:rsid w:val="004D2861"/>
    <w:pPr>
      <w:widowControl w:val="0"/>
      <w:autoSpaceDE w:val="0"/>
      <w:autoSpaceDN w:val="0"/>
      <w:adjustRightInd w:val="0"/>
      <w:spacing w:before="180" w:line="260" w:lineRule="auto"/>
      <w:ind w:left="360" w:hanging="320"/>
    </w:pPr>
    <w:rPr>
      <w:sz w:val="22"/>
      <w:szCs w:val="18"/>
    </w:rPr>
  </w:style>
  <w:style w:type="paragraph" w:styleId="ad">
    <w:name w:val="Document Map"/>
    <w:basedOn w:val="a"/>
    <w:semiHidden/>
    <w:rsid w:val="00E47346"/>
    <w:pPr>
      <w:shd w:val="clear" w:color="auto" w:fill="000080"/>
    </w:pPr>
    <w:rPr>
      <w:rFonts w:ascii="Tahoma" w:hAnsi="Tahoma" w:cs="Tahoma"/>
    </w:rPr>
  </w:style>
  <w:style w:type="paragraph" w:styleId="ae">
    <w:name w:val="Balloon Text"/>
    <w:basedOn w:val="a"/>
    <w:semiHidden/>
    <w:rsid w:val="00844B13"/>
    <w:rPr>
      <w:rFonts w:ascii="Tahoma" w:hAnsi="Tahoma" w:cs="Tahoma"/>
      <w:sz w:val="16"/>
      <w:szCs w:val="16"/>
    </w:rPr>
  </w:style>
  <w:style w:type="character" w:customStyle="1" w:styleId="a5">
    <w:name w:val="Основной текст Знак"/>
    <w:aliases w:val=" Знак Знак, Знак11 Знак Знак Знак Знак Знак, Знак11 Знак Знак Знак Знак Знак Знак Знак Знак Знак, Знак11 Знак Знак Знак Знак Знак Знак Знак, Знак11 Знак Знак Знак Знак Знак Зн Знак Знак"/>
    <w:basedOn w:val="a0"/>
    <w:link w:val="a4"/>
    <w:rsid w:val="00483180"/>
    <w:rPr>
      <w:sz w:val="24"/>
      <w:lang w:val="ru-RU" w:eastAsia="ru-RU" w:bidi="ar-SA"/>
    </w:rPr>
  </w:style>
  <w:style w:type="paragraph" w:customStyle="1" w:styleId="af">
    <w:name w:val="Пункт"/>
    <w:basedOn w:val="a4"/>
    <w:rsid w:val="00644923"/>
    <w:pPr>
      <w:ind w:left="567"/>
    </w:pPr>
  </w:style>
  <w:style w:type="character" w:customStyle="1" w:styleId="21">
    <w:name w:val="Основной текст 2 Знак"/>
    <w:aliases w:val=" Знак9 Знак Знак Знак Знак, Знак9 Знак Знак Знак Знак Знак Знак, Знак9 Знак Знак Знак Знак Знак Знак Знак Знак Знак1, Знак9 Знак Знак Знак Знак Знак Знак Знак Знак Знак Знак"/>
    <w:basedOn w:val="a0"/>
    <w:link w:val="20"/>
    <w:rsid w:val="002C422E"/>
    <w:rPr>
      <w:sz w:val="24"/>
      <w:lang w:val="ru-RU" w:eastAsia="ru-RU" w:bidi="ar-SA"/>
    </w:rPr>
  </w:style>
  <w:style w:type="character" w:customStyle="1" w:styleId="31">
    <w:name w:val="Основной текст 3 Знак"/>
    <w:basedOn w:val="a0"/>
    <w:link w:val="30"/>
    <w:rsid w:val="00DF14E1"/>
    <w:rPr>
      <w:sz w:val="22"/>
      <w:lang w:val="ru-RU" w:eastAsia="ru-RU" w:bidi="ar-SA"/>
    </w:rPr>
  </w:style>
  <w:style w:type="character" w:customStyle="1" w:styleId="a9">
    <w:name w:val="Название Знак"/>
    <w:aliases w:val=" Знак4 Знак Знак"/>
    <w:basedOn w:val="a0"/>
    <w:link w:val="a8"/>
    <w:rsid w:val="00DF14E1"/>
    <w:rPr>
      <w:b/>
      <w:sz w:val="24"/>
      <w:lang w:val="ru-RU" w:eastAsia="ru-RU" w:bidi="ar-SA"/>
    </w:rPr>
  </w:style>
  <w:style w:type="paragraph" w:styleId="af0">
    <w:name w:val="No Spacing"/>
    <w:uiPriority w:val="1"/>
    <w:qFormat/>
    <w:rsid w:val="001C37B0"/>
    <w:rPr>
      <w:rFonts w:asciiTheme="minorHAnsi" w:eastAsiaTheme="minorEastAsia" w:hAnsiTheme="minorHAnsi" w:cstheme="minorBidi"/>
      <w:sz w:val="22"/>
      <w:szCs w:val="22"/>
    </w:rPr>
  </w:style>
  <w:style w:type="character" w:customStyle="1" w:styleId="BodytextBold">
    <w:name w:val="Body text + Bold"/>
    <w:basedOn w:val="a0"/>
    <w:uiPriority w:val="99"/>
    <w:rsid w:val="001C37B0"/>
    <w:rPr>
      <w:rFonts w:ascii="Times New Roman" w:hAnsi="Times New Roman" w:cs="Times New Roman" w:hint="default"/>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k-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ГОСУДАРСТВЕННЫЙ ТАМОЖЕННЫЙ КОМИТЕТ РОССИЙСКОЙ ФЕДЕРАЦИИ</vt:lpstr>
    </vt:vector>
  </TitlesOfParts>
  <Company>XXX</Company>
  <LinksUpToDate>false</LinksUpToDate>
  <CharactersWithSpaces>28568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ТАМОЖЕННЫЙ КОМИТЕТ РОССИЙСКОЙ ФЕДЕРАЦИИ</dc:title>
  <dc:creator>XXX</dc:creator>
  <cp:lastModifiedBy>Мякиева</cp:lastModifiedBy>
  <cp:revision>5</cp:revision>
  <cp:lastPrinted>2015-04-10T11:20:00Z</cp:lastPrinted>
  <dcterms:created xsi:type="dcterms:W3CDTF">2016-03-18T07:45:00Z</dcterms:created>
  <dcterms:modified xsi:type="dcterms:W3CDTF">2016-03-24T08:12:00Z</dcterms:modified>
</cp:coreProperties>
</file>