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DE" w:rsidRDefault="005E38DE" w:rsidP="005E38DE">
      <w:pPr>
        <w:spacing w:after="0" w:line="240" w:lineRule="auto"/>
      </w:pPr>
    </w:p>
    <w:p w:rsidR="005E38DE" w:rsidRPr="0061647C" w:rsidRDefault="005E38DE" w:rsidP="005E38DE">
      <w:pPr>
        <w:pStyle w:val="a7"/>
        <w:rPr>
          <w:sz w:val="22"/>
          <w:szCs w:val="22"/>
        </w:rPr>
      </w:pPr>
      <w:r w:rsidRPr="0061647C">
        <w:rPr>
          <w:sz w:val="22"/>
          <w:szCs w:val="22"/>
        </w:rPr>
        <w:t>ДОПОЛНИТЕЛЬНОЕ СОГЛАШЕНИЕ</w:t>
      </w:r>
    </w:p>
    <w:p w:rsidR="005E38DE" w:rsidRDefault="005E38DE" w:rsidP="005E38DE">
      <w:pPr>
        <w:spacing w:after="0" w:line="240" w:lineRule="auto"/>
        <w:jc w:val="center"/>
        <w:rPr>
          <w:rFonts w:ascii="Times New Roman" w:hAnsi="Times New Roman"/>
          <w:b/>
        </w:rPr>
      </w:pPr>
      <w:r w:rsidRPr="0061647C">
        <w:rPr>
          <w:rFonts w:ascii="Times New Roman" w:hAnsi="Times New Roman"/>
          <w:b/>
        </w:rPr>
        <w:t xml:space="preserve">к Договору </w:t>
      </w:r>
      <w:r w:rsidR="00A76620">
        <w:rPr>
          <w:rFonts w:ascii="Times New Roman" w:hAnsi="Times New Roman"/>
          <w:b/>
        </w:rPr>
        <w:t>на техническое обслуживание №</w:t>
      </w:r>
      <w:r>
        <w:rPr>
          <w:rFonts w:ascii="Times New Roman" w:hAnsi="Times New Roman"/>
          <w:b/>
        </w:rPr>
        <w:t xml:space="preserve"> </w:t>
      </w:r>
      <w:r w:rsidR="003825B2">
        <w:rPr>
          <w:rFonts w:ascii="Times New Roman" w:hAnsi="Times New Roman"/>
          <w:b/>
        </w:rPr>
        <w:t>70</w:t>
      </w:r>
      <w:r w:rsidR="00A76620">
        <w:rPr>
          <w:rFonts w:ascii="Times New Roman" w:hAnsi="Times New Roman"/>
          <w:b/>
        </w:rPr>
        <w:t>/1</w:t>
      </w:r>
      <w:r w:rsidRPr="00BF70BD">
        <w:rPr>
          <w:rFonts w:ascii="Times New Roman" w:hAnsi="Times New Roman"/>
          <w:b/>
        </w:rPr>
        <w:t>-</w:t>
      </w:r>
      <w:r>
        <w:rPr>
          <w:rFonts w:ascii="Times New Roman" w:hAnsi="Times New Roman"/>
          <w:b/>
        </w:rPr>
        <w:t>1</w:t>
      </w:r>
      <w:r w:rsidR="00317D64">
        <w:rPr>
          <w:rFonts w:ascii="Times New Roman" w:hAnsi="Times New Roman"/>
          <w:b/>
        </w:rPr>
        <w:t>4</w:t>
      </w:r>
      <w:r w:rsidR="00A76620">
        <w:rPr>
          <w:rFonts w:ascii="Times New Roman" w:hAnsi="Times New Roman"/>
          <w:b/>
        </w:rPr>
        <w:t>-ТО</w:t>
      </w:r>
      <w:r w:rsidRPr="00BF70BD">
        <w:rPr>
          <w:rFonts w:ascii="Times New Roman" w:hAnsi="Times New Roman"/>
          <w:b/>
        </w:rPr>
        <w:t xml:space="preserve"> от </w:t>
      </w:r>
      <w:r w:rsidR="003825B2">
        <w:rPr>
          <w:rFonts w:ascii="Times New Roman" w:hAnsi="Times New Roman"/>
          <w:b/>
        </w:rPr>
        <w:t>________</w:t>
      </w:r>
      <w:r w:rsidRPr="00BF70BD">
        <w:rPr>
          <w:rFonts w:ascii="Times New Roman" w:hAnsi="Times New Roman"/>
          <w:b/>
        </w:rPr>
        <w:t>20</w:t>
      </w:r>
      <w:r w:rsidR="00A80E2C">
        <w:rPr>
          <w:rFonts w:ascii="Times New Roman" w:hAnsi="Times New Roman"/>
          <w:b/>
        </w:rPr>
        <w:t>1</w:t>
      </w:r>
      <w:r w:rsidR="00317D64">
        <w:rPr>
          <w:rFonts w:ascii="Times New Roman" w:hAnsi="Times New Roman"/>
          <w:b/>
        </w:rPr>
        <w:t>4</w:t>
      </w:r>
      <w:r w:rsidRPr="00BF70BD">
        <w:rPr>
          <w:rFonts w:ascii="Times New Roman" w:hAnsi="Times New Roman"/>
          <w:b/>
        </w:rPr>
        <w:t xml:space="preserve"> г.</w:t>
      </w:r>
      <w:r w:rsidR="00A76620">
        <w:rPr>
          <w:rFonts w:ascii="Times New Roman" w:hAnsi="Times New Roman"/>
          <w:b/>
        </w:rPr>
        <w:t xml:space="preserve"> </w:t>
      </w:r>
    </w:p>
    <w:p w:rsidR="00A76620" w:rsidRPr="00BF70BD" w:rsidRDefault="00A76620" w:rsidP="005E38DE">
      <w:pPr>
        <w:spacing w:after="0" w:line="240" w:lineRule="auto"/>
        <w:jc w:val="center"/>
        <w:rPr>
          <w:rFonts w:ascii="Times New Roman" w:hAnsi="Times New Roman"/>
          <w:b/>
        </w:rPr>
      </w:pPr>
    </w:p>
    <w:p w:rsidR="005E38DE" w:rsidRDefault="005E38DE" w:rsidP="005E38DE">
      <w:pPr>
        <w:spacing w:after="0" w:line="240" w:lineRule="auto"/>
        <w:jc w:val="center"/>
        <w:rPr>
          <w:rFonts w:ascii="Times New Roman" w:hAnsi="Times New Roman"/>
          <w:b/>
          <w:bCs/>
        </w:rPr>
      </w:pPr>
      <w:r w:rsidRPr="0061647C">
        <w:rPr>
          <w:rFonts w:ascii="Times New Roman" w:hAnsi="Times New Roman"/>
          <w:b/>
        </w:rPr>
        <w:t xml:space="preserve"> г. Москва                                                                                                           </w:t>
      </w:r>
      <w:r>
        <w:rPr>
          <w:rFonts w:ascii="Times New Roman" w:hAnsi="Times New Roman"/>
          <w:b/>
        </w:rPr>
        <w:t xml:space="preserve">         </w:t>
      </w:r>
      <w:r w:rsidR="003825B2">
        <w:rPr>
          <w:rFonts w:ascii="Times New Roman" w:hAnsi="Times New Roman"/>
          <w:b/>
        </w:rPr>
        <w:t>________</w:t>
      </w:r>
      <w:r>
        <w:rPr>
          <w:rFonts w:ascii="Times New Roman" w:hAnsi="Times New Roman"/>
          <w:b/>
        </w:rPr>
        <w:t xml:space="preserve"> </w:t>
      </w:r>
      <w:r w:rsidRPr="00BF70BD">
        <w:rPr>
          <w:rFonts w:ascii="Times New Roman" w:hAnsi="Times New Roman"/>
          <w:b/>
        </w:rPr>
        <w:t>2</w:t>
      </w:r>
      <w:r w:rsidRPr="00BF70BD">
        <w:rPr>
          <w:rFonts w:ascii="Times New Roman" w:hAnsi="Times New Roman"/>
          <w:b/>
          <w:bCs/>
        </w:rPr>
        <w:t>0</w:t>
      </w:r>
      <w:r>
        <w:rPr>
          <w:rFonts w:ascii="Times New Roman" w:hAnsi="Times New Roman"/>
          <w:b/>
          <w:bCs/>
        </w:rPr>
        <w:t>14</w:t>
      </w:r>
      <w:r w:rsidRPr="00BF70BD">
        <w:rPr>
          <w:rFonts w:ascii="Times New Roman" w:hAnsi="Times New Roman"/>
          <w:b/>
          <w:bCs/>
        </w:rPr>
        <w:t xml:space="preserve"> г.</w:t>
      </w:r>
    </w:p>
    <w:p w:rsidR="005E38DE" w:rsidRPr="0061647C" w:rsidRDefault="005E38DE" w:rsidP="005E38DE">
      <w:pPr>
        <w:spacing w:after="0" w:line="240" w:lineRule="auto"/>
        <w:jc w:val="center"/>
        <w:rPr>
          <w:rFonts w:ascii="Times New Roman" w:hAnsi="Times New Roman"/>
          <w:b/>
        </w:rPr>
      </w:pPr>
    </w:p>
    <w:p w:rsidR="00A76620" w:rsidRPr="00A76620" w:rsidRDefault="00145DC4" w:rsidP="00A76620">
      <w:pPr>
        <w:pStyle w:val="a9"/>
        <w:ind w:firstLine="284"/>
        <w:jc w:val="both"/>
        <w:rPr>
          <w:rFonts w:ascii="Times New Roman" w:hAnsi="Times New Roman" w:cs="Times New Roman"/>
          <w:sz w:val="24"/>
          <w:szCs w:val="24"/>
        </w:rPr>
      </w:pPr>
      <w:r>
        <w:fldChar w:fldCharType="begin"/>
      </w:r>
      <w:r w:rsidR="00A80E2C">
        <w:instrText xml:space="preserve"> DOCPROPERTY "Орг_форма"  \* MERGEFORMAT </w:instrText>
      </w:r>
      <w:r>
        <w:fldChar w:fldCharType="separate"/>
      </w:r>
      <w:proofErr w:type="gramStart"/>
      <w:r w:rsidR="00A80E2C" w:rsidRPr="00744CA0">
        <w:rPr>
          <w:rFonts w:ascii="Times New Roman" w:hAnsi="Times New Roman"/>
          <w:b/>
          <w:sz w:val="24"/>
          <w:szCs w:val="24"/>
        </w:rPr>
        <w:t>Общество с ограниченной ответственностью</w:t>
      </w:r>
      <w:r>
        <w:fldChar w:fldCharType="end"/>
      </w:r>
      <w:r w:rsidR="00A80E2C" w:rsidRPr="00744CA0">
        <w:rPr>
          <w:rFonts w:ascii="Times New Roman" w:hAnsi="Times New Roman"/>
          <w:b/>
          <w:sz w:val="24"/>
          <w:szCs w:val="24"/>
        </w:rPr>
        <w:t xml:space="preserve"> «</w:t>
      </w:r>
      <w:proofErr w:type="spellStart"/>
      <w:r w:rsidR="00317D64">
        <w:rPr>
          <w:rFonts w:ascii="Times New Roman" w:hAnsi="Times New Roman"/>
          <w:b/>
          <w:sz w:val="24"/>
          <w:szCs w:val="24"/>
        </w:rPr>
        <w:t>Ситэк</w:t>
      </w:r>
      <w:proofErr w:type="spellEnd"/>
      <w:r w:rsidR="00A80E2C" w:rsidRPr="00744CA0">
        <w:rPr>
          <w:rFonts w:ascii="Times New Roman" w:hAnsi="Times New Roman"/>
          <w:b/>
          <w:sz w:val="24"/>
          <w:szCs w:val="24"/>
        </w:rPr>
        <w:t>»</w:t>
      </w:r>
      <w:r w:rsidR="00904D0F">
        <w:rPr>
          <w:rFonts w:ascii="Times New Roman" w:hAnsi="Times New Roman"/>
          <w:b/>
          <w:sz w:val="24"/>
          <w:szCs w:val="24"/>
        </w:rPr>
        <w:t>,</w:t>
      </w:r>
      <w:r w:rsidR="00A80E2C" w:rsidRPr="00B737E4">
        <w:rPr>
          <w:rFonts w:ascii="Times New Roman" w:hAnsi="Times New Roman" w:cs="Times New Roman"/>
          <w:b/>
          <w:sz w:val="24"/>
          <w:szCs w:val="24"/>
        </w:rPr>
        <w:t xml:space="preserve"> </w:t>
      </w:r>
      <w:r w:rsidR="00A76620" w:rsidRPr="00B737E4">
        <w:rPr>
          <w:rFonts w:ascii="Times New Roman" w:hAnsi="Times New Roman" w:cs="Times New Roman"/>
          <w:sz w:val="24"/>
          <w:szCs w:val="24"/>
        </w:rPr>
        <w:t xml:space="preserve"> именуемое в дальнейшем «Заказчик», в лице </w:t>
      </w:r>
      <w:fldSimple w:instr=" DOCPROPERTY &quot;Должность в лице&quot;  \* MERGEFORMAT ">
        <w:r w:rsidR="00A76620" w:rsidRPr="00B737E4">
          <w:rPr>
            <w:rFonts w:ascii="Times New Roman" w:hAnsi="Times New Roman" w:cs="Times New Roman"/>
            <w:b/>
            <w:sz w:val="24"/>
            <w:szCs w:val="24"/>
          </w:rPr>
          <w:t>Генерального директора</w:t>
        </w:r>
      </w:fldSimple>
      <w:r w:rsidR="00A76620" w:rsidRPr="00A76620">
        <w:rPr>
          <w:rFonts w:ascii="Times New Roman" w:hAnsi="Times New Roman" w:cs="Times New Roman"/>
          <w:sz w:val="24"/>
          <w:szCs w:val="24"/>
        </w:rPr>
        <w:t xml:space="preserve"> </w:t>
      </w:r>
      <w:r w:rsidR="00317D64" w:rsidRPr="00EA443F">
        <w:rPr>
          <w:rFonts w:ascii="Times New Roman" w:hAnsi="Times New Roman" w:cs="Times New Roman"/>
          <w:b/>
          <w:sz w:val="24"/>
          <w:szCs w:val="24"/>
        </w:rPr>
        <w:t xml:space="preserve">Ахметова </w:t>
      </w:r>
      <w:r w:rsidR="00EA443F" w:rsidRPr="00EA443F">
        <w:rPr>
          <w:rFonts w:ascii="Times New Roman" w:hAnsi="Times New Roman" w:cs="Times New Roman"/>
          <w:b/>
          <w:sz w:val="24"/>
          <w:szCs w:val="24"/>
        </w:rPr>
        <w:t>Александра Альбертовича</w:t>
      </w:r>
      <w:r w:rsidR="00A76620" w:rsidRPr="00A76620">
        <w:rPr>
          <w:rFonts w:ascii="Times New Roman" w:hAnsi="Times New Roman" w:cs="Times New Roman"/>
          <w:sz w:val="24"/>
          <w:szCs w:val="24"/>
        </w:rPr>
        <w:t xml:space="preserve">, действующего на основании Устава, </w:t>
      </w:r>
      <w:r w:rsidR="00A76620" w:rsidRPr="00A76620">
        <w:rPr>
          <w:rFonts w:ascii="Times New Roman" w:hAnsi="Times New Roman" w:cs="Times New Roman"/>
          <w:bCs/>
          <w:sz w:val="24"/>
          <w:szCs w:val="24"/>
        </w:rPr>
        <w:t xml:space="preserve">с одной стороны, и </w:t>
      </w:r>
      <w:r w:rsidR="00A76620" w:rsidRPr="00287FC7">
        <w:rPr>
          <w:rFonts w:ascii="Times New Roman" w:hAnsi="Times New Roman" w:cs="Times New Roman"/>
          <w:b/>
          <w:bCs/>
          <w:sz w:val="24"/>
          <w:szCs w:val="24"/>
        </w:rPr>
        <w:t>Закрытое акционерное общество «Техническое содействие»,</w:t>
      </w:r>
      <w:r w:rsidR="00A76620" w:rsidRPr="00A76620">
        <w:rPr>
          <w:rFonts w:ascii="Times New Roman" w:hAnsi="Times New Roman" w:cs="Times New Roman"/>
          <w:bCs/>
          <w:sz w:val="24"/>
          <w:szCs w:val="24"/>
        </w:rPr>
        <w:t xml:space="preserve"> именуемое в дальнейшем "Предприятие Технического Обслуживания» («ПТО»), в лице </w:t>
      </w:r>
      <w:r w:rsidR="00A76620" w:rsidRPr="00287FC7">
        <w:rPr>
          <w:rFonts w:ascii="Times New Roman" w:hAnsi="Times New Roman" w:cs="Times New Roman"/>
          <w:b/>
          <w:sz w:val="24"/>
          <w:szCs w:val="24"/>
        </w:rPr>
        <w:t>Генерального директора Воронцовой Татьяны Сергеевны</w:t>
      </w:r>
      <w:r w:rsidR="00A76620" w:rsidRPr="00A76620">
        <w:rPr>
          <w:rFonts w:ascii="Times New Roman" w:hAnsi="Times New Roman" w:cs="Times New Roman"/>
          <w:bCs/>
          <w:sz w:val="24"/>
          <w:szCs w:val="24"/>
        </w:rPr>
        <w:t xml:space="preserve">, действующей на основании Устава, с другой стороны, совместно именуемые «Стороны», </w:t>
      </w:r>
      <w:r w:rsidR="00A76620">
        <w:rPr>
          <w:rFonts w:ascii="Times New Roman" w:hAnsi="Times New Roman" w:cs="Times New Roman"/>
          <w:bCs/>
          <w:sz w:val="24"/>
          <w:szCs w:val="24"/>
        </w:rPr>
        <w:t>заключили настоящее</w:t>
      </w:r>
      <w:r w:rsidR="00A76620" w:rsidRPr="00A76620">
        <w:rPr>
          <w:rFonts w:ascii="Times New Roman" w:hAnsi="Times New Roman" w:cs="Times New Roman"/>
          <w:bCs/>
          <w:sz w:val="24"/>
          <w:szCs w:val="24"/>
        </w:rPr>
        <w:t xml:space="preserve"> Д</w:t>
      </w:r>
      <w:r w:rsidR="00A76620">
        <w:rPr>
          <w:rFonts w:ascii="Times New Roman" w:hAnsi="Times New Roman" w:cs="Times New Roman"/>
          <w:bCs/>
          <w:sz w:val="24"/>
          <w:szCs w:val="24"/>
        </w:rPr>
        <w:t>ополнительное соглашение</w:t>
      </w:r>
      <w:r w:rsidR="00A76620" w:rsidRPr="00A76620">
        <w:rPr>
          <w:rFonts w:ascii="Times New Roman" w:hAnsi="Times New Roman" w:cs="Times New Roman"/>
          <w:bCs/>
          <w:sz w:val="24"/>
          <w:szCs w:val="24"/>
        </w:rPr>
        <w:t xml:space="preserve"> о нижеследующем:</w:t>
      </w:r>
      <w:proofErr w:type="gramEnd"/>
    </w:p>
    <w:p w:rsidR="00A76620" w:rsidRPr="00CB7F71" w:rsidRDefault="00A76620" w:rsidP="00A76620">
      <w:pPr>
        <w:pStyle w:val="ConsNonformat"/>
        <w:widowControl/>
        <w:tabs>
          <w:tab w:val="left" w:pos="284"/>
        </w:tabs>
        <w:ind w:right="0" w:firstLine="284"/>
        <w:jc w:val="both"/>
        <w:rPr>
          <w:rFonts w:ascii="Times New Roman" w:hAnsi="Times New Roman"/>
          <w:sz w:val="24"/>
          <w:szCs w:val="24"/>
        </w:rPr>
      </w:pPr>
    </w:p>
    <w:p w:rsidR="00A76620" w:rsidRDefault="005E38DE" w:rsidP="005E38DE">
      <w:pPr>
        <w:pStyle w:val="a5"/>
        <w:rPr>
          <w:b/>
          <w:sz w:val="24"/>
          <w:szCs w:val="24"/>
        </w:rPr>
      </w:pPr>
      <w:r>
        <w:rPr>
          <w:b/>
          <w:sz w:val="24"/>
          <w:szCs w:val="24"/>
        </w:rPr>
        <w:t xml:space="preserve">      </w:t>
      </w:r>
    </w:p>
    <w:p w:rsidR="005E38DE" w:rsidRDefault="00960048" w:rsidP="005E38DE">
      <w:pPr>
        <w:pStyle w:val="a5"/>
        <w:rPr>
          <w:sz w:val="24"/>
          <w:szCs w:val="24"/>
        </w:rPr>
      </w:pPr>
      <w:r>
        <w:rPr>
          <w:bCs/>
          <w:sz w:val="24"/>
          <w:szCs w:val="24"/>
        </w:rPr>
        <w:t>1</w:t>
      </w:r>
      <w:r w:rsidR="005E38DE" w:rsidRPr="00A76620">
        <w:rPr>
          <w:sz w:val="24"/>
          <w:szCs w:val="24"/>
        </w:rPr>
        <w:t>. Пункт 2.1. Договора дополнить абзацем следующего содержания: «В случае, если значение курса у</w:t>
      </w:r>
      <w:r w:rsidR="006A1C3B">
        <w:rPr>
          <w:sz w:val="24"/>
          <w:szCs w:val="24"/>
        </w:rPr>
        <w:t xml:space="preserve">словной </w:t>
      </w:r>
      <w:r w:rsidR="005E38DE" w:rsidRPr="00A76620">
        <w:rPr>
          <w:sz w:val="24"/>
          <w:szCs w:val="24"/>
        </w:rPr>
        <w:t>е</w:t>
      </w:r>
      <w:r w:rsidR="006A1C3B">
        <w:rPr>
          <w:sz w:val="24"/>
          <w:szCs w:val="24"/>
        </w:rPr>
        <w:t>диницы</w:t>
      </w:r>
      <w:r w:rsidR="005E38DE" w:rsidRPr="00A76620">
        <w:rPr>
          <w:sz w:val="24"/>
          <w:szCs w:val="24"/>
        </w:rPr>
        <w:t xml:space="preserve"> выше 3</w:t>
      </w:r>
      <w:r w:rsidR="00287FC7">
        <w:rPr>
          <w:sz w:val="24"/>
          <w:szCs w:val="24"/>
        </w:rPr>
        <w:t>8</w:t>
      </w:r>
      <w:r w:rsidR="005E38DE" w:rsidRPr="00A76620">
        <w:rPr>
          <w:sz w:val="24"/>
          <w:szCs w:val="24"/>
        </w:rPr>
        <w:t xml:space="preserve">,50 рублей, все </w:t>
      </w:r>
      <w:proofErr w:type="gramStart"/>
      <w:r w:rsidR="005E38DE" w:rsidRPr="00A76620">
        <w:rPr>
          <w:sz w:val="24"/>
          <w:szCs w:val="24"/>
        </w:rPr>
        <w:t>платежи</w:t>
      </w:r>
      <w:proofErr w:type="gramEnd"/>
      <w:r w:rsidR="005E38DE" w:rsidRPr="00A76620">
        <w:rPr>
          <w:sz w:val="24"/>
          <w:szCs w:val="24"/>
        </w:rPr>
        <w:t xml:space="preserve"> по настоящему Договору установленные в у</w:t>
      </w:r>
      <w:r w:rsidR="006A1C3B">
        <w:rPr>
          <w:sz w:val="24"/>
          <w:szCs w:val="24"/>
        </w:rPr>
        <w:t xml:space="preserve">словных </w:t>
      </w:r>
      <w:r w:rsidR="005E38DE" w:rsidRPr="00A76620">
        <w:rPr>
          <w:sz w:val="24"/>
          <w:szCs w:val="24"/>
        </w:rPr>
        <w:t>е</w:t>
      </w:r>
      <w:r w:rsidR="006A1C3B">
        <w:rPr>
          <w:sz w:val="24"/>
          <w:szCs w:val="24"/>
        </w:rPr>
        <w:t>диницах</w:t>
      </w:r>
      <w:r w:rsidR="005E38DE" w:rsidRPr="00A76620">
        <w:rPr>
          <w:sz w:val="24"/>
          <w:szCs w:val="24"/>
        </w:rPr>
        <w:t>, осуществляются по курсу 3</w:t>
      </w:r>
      <w:r w:rsidR="00287FC7">
        <w:rPr>
          <w:sz w:val="24"/>
          <w:szCs w:val="24"/>
        </w:rPr>
        <w:t>8</w:t>
      </w:r>
      <w:r w:rsidR="005E38DE" w:rsidRPr="00A76620">
        <w:rPr>
          <w:sz w:val="24"/>
          <w:szCs w:val="24"/>
        </w:rPr>
        <w:t>,50 рублей»</w:t>
      </w:r>
      <w:r>
        <w:rPr>
          <w:sz w:val="24"/>
          <w:szCs w:val="24"/>
        </w:rPr>
        <w:t>.</w:t>
      </w:r>
    </w:p>
    <w:p w:rsidR="005E38DE" w:rsidRDefault="00960048" w:rsidP="005E38DE">
      <w:pPr>
        <w:pStyle w:val="a5"/>
        <w:rPr>
          <w:sz w:val="24"/>
          <w:szCs w:val="24"/>
        </w:rPr>
      </w:pPr>
      <w:r>
        <w:rPr>
          <w:sz w:val="24"/>
          <w:szCs w:val="24"/>
        </w:rPr>
        <w:t xml:space="preserve">2. </w:t>
      </w:r>
      <w:r w:rsidR="005E38DE" w:rsidRPr="00A76620">
        <w:rPr>
          <w:sz w:val="24"/>
          <w:szCs w:val="24"/>
        </w:rPr>
        <w:t xml:space="preserve">Настоящее Дополнительное соглашение составлено в </w:t>
      </w:r>
      <w:r w:rsidR="00A76620" w:rsidRPr="00A76620">
        <w:rPr>
          <w:sz w:val="24"/>
          <w:szCs w:val="24"/>
        </w:rPr>
        <w:t>3</w:t>
      </w:r>
      <w:r w:rsidR="005E38DE" w:rsidRPr="00A76620">
        <w:rPr>
          <w:sz w:val="24"/>
          <w:szCs w:val="24"/>
        </w:rPr>
        <w:t xml:space="preserve"> (</w:t>
      </w:r>
      <w:r w:rsidR="00A76620" w:rsidRPr="00A76620">
        <w:rPr>
          <w:sz w:val="24"/>
          <w:szCs w:val="24"/>
        </w:rPr>
        <w:t>трех</w:t>
      </w:r>
      <w:r w:rsidR="005E38DE" w:rsidRPr="00A76620">
        <w:rPr>
          <w:sz w:val="24"/>
          <w:szCs w:val="24"/>
        </w:rPr>
        <w:t xml:space="preserve">) </w:t>
      </w:r>
      <w:proofErr w:type="gramStart"/>
      <w:r w:rsidR="005E38DE" w:rsidRPr="00A76620">
        <w:rPr>
          <w:sz w:val="24"/>
          <w:szCs w:val="24"/>
        </w:rPr>
        <w:t>экземплярах,</w:t>
      </w:r>
      <w:r w:rsidR="00A76620" w:rsidRPr="00A76620">
        <w:rPr>
          <w:sz w:val="24"/>
          <w:szCs w:val="24"/>
        </w:rPr>
        <w:t xml:space="preserve"> </w:t>
      </w:r>
      <w:r w:rsidR="005E38DE" w:rsidRPr="00A76620">
        <w:rPr>
          <w:sz w:val="24"/>
          <w:szCs w:val="24"/>
        </w:rPr>
        <w:t xml:space="preserve"> имеющих равную юридическую силу и является</w:t>
      </w:r>
      <w:proofErr w:type="gramEnd"/>
      <w:r w:rsidR="005E38DE" w:rsidRPr="00A76620">
        <w:rPr>
          <w:sz w:val="24"/>
          <w:szCs w:val="24"/>
        </w:rPr>
        <w:t xml:space="preserve"> неотъемлемой частью Договора </w:t>
      </w:r>
      <w:r w:rsidR="00A76620" w:rsidRPr="00A76620">
        <w:rPr>
          <w:sz w:val="24"/>
          <w:szCs w:val="24"/>
        </w:rPr>
        <w:t xml:space="preserve">на техническое обслуживание  </w:t>
      </w:r>
      <w:r w:rsidR="00287FC7">
        <w:rPr>
          <w:sz w:val="24"/>
          <w:szCs w:val="24"/>
        </w:rPr>
        <w:t xml:space="preserve">№ </w:t>
      </w:r>
      <w:r w:rsidR="003825B2">
        <w:rPr>
          <w:sz w:val="24"/>
          <w:szCs w:val="24"/>
        </w:rPr>
        <w:t>70</w:t>
      </w:r>
      <w:r w:rsidR="005E38DE" w:rsidRPr="00A76620">
        <w:rPr>
          <w:sz w:val="24"/>
          <w:szCs w:val="24"/>
        </w:rPr>
        <w:t>-1</w:t>
      </w:r>
      <w:r w:rsidR="00317D64">
        <w:rPr>
          <w:sz w:val="24"/>
          <w:szCs w:val="24"/>
        </w:rPr>
        <w:t>4</w:t>
      </w:r>
      <w:r w:rsidR="00A76620" w:rsidRPr="00A76620">
        <w:rPr>
          <w:sz w:val="24"/>
          <w:szCs w:val="24"/>
        </w:rPr>
        <w:t>-ТО</w:t>
      </w:r>
      <w:r w:rsidR="00AE03A9">
        <w:rPr>
          <w:sz w:val="24"/>
          <w:szCs w:val="24"/>
        </w:rPr>
        <w:t xml:space="preserve"> от </w:t>
      </w:r>
      <w:r w:rsidR="003825B2">
        <w:rPr>
          <w:sz w:val="24"/>
          <w:szCs w:val="24"/>
        </w:rPr>
        <w:t>________</w:t>
      </w:r>
      <w:r w:rsidR="005E38DE" w:rsidRPr="00A76620">
        <w:rPr>
          <w:sz w:val="24"/>
          <w:szCs w:val="24"/>
        </w:rPr>
        <w:t>201</w:t>
      </w:r>
      <w:r w:rsidR="00317D64">
        <w:rPr>
          <w:sz w:val="24"/>
          <w:szCs w:val="24"/>
        </w:rPr>
        <w:t>4</w:t>
      </w:r>
      <w:r w:rsidR="005E38DE" w:rsidRPr="00A76620">
        <w:rPr>
          <w:sz w:val="24"/>
          <w:szCs w:val="24"/>
        </w:rPr>
        <w:t xml:space="preserve"> г.</w:t>
      </w:r>
    </w:p>
    <w:p w:rsidR="00A76620" w:rsidRDefault="00A76620" w:rsidP="005E38DE">
      <w:pPr>
        <w:pStyle w:val="a5"/>
        <w:rPr>
          <w:sz w:val="24"/>
          <w:szCs w:val="24"/>
        </w:rPr>
      </w:pPr>
    </w:p>
    <w:tbl>
      <w:tblPr>
        <w:tblW w:w="9576" w:type="dxa"/>
        <w:jc w:val="center"/>
        <w:tblLayout w:type="fixed"/>
        <w:tblLook w:val="0000"/>
      </w:tblPr>
      <w:tblGrid>
        <w:gridCol w:w="4788"/>
        <w:gridCol w:w="4788"/>
      </w:tblGrid>
      <w:tr w:rsidR="006B53A4" w:rsidRPr="00287FC7" w:rsidTr="00AE03A9">
        <w:trPr>
          <w:trHeight w:val="559"/>
          <w:jc w:val="center"/>
        </w:trPr>
        <w:tc>
          <w:tcPr>
            <w:tcW w:w="4788" w:type="dxa"/>
          </w:tcPr>
          <w:p w:rsidR="006B53A4" w:rsidRDefault="006B53A4" w:rsidP="00287FC7">
            <w:pPr>
              <w:pStyle w:val="a9"/>
              <w:rPr>
                <w:rFonts w:ascii="Times New Roman" w:hAnsi="Times New Roman" w:cs="Times New Roman"/>
                <w:sz w:val="24"/>
                <w:szCs w:val="24"/>
              </w:rPr>
            </w:pPr>
          </w:p>
        </w:tc>
        <w:tc>
          <w:tcPr>
            <w:tcW w:w="4788" w:type="dxa"/>
          </w:tcPr>
          <w:p w:rsidR="006B53A4" w:rsidRPr="00287FC7" w:rsidRDefault="006B53A4" w:rsidP="00287FC7">
            <w:pPr>
              <w:pStyle w:val="a9"/>
              <w:rPr>
                <w:rFonts w:ascii="Times New Roman" w:hAnsi="Times New Roman" w:cs="Times New Roman"/>
                <w:b/>
                <w:sz w:val="24"/>
                <w:szCs w:val="24"/>
              </w:rPr>
            </w:pPr>
          </w:p>
        </w:tc>
      </w:tr>
      <w:tr w:rsidR="006B53A4" w:rsidRPr="006B53A4" w:rsidTr="00AE03A9">
        <w:trPr>
          <w:trHeight w:val="559"/>
          <w:jc w:val="center"/>
        </w:trPr>
        <w:tc>
          <w:tcPr>
            <w:tcW w:w="4788" w:type="dxa"/>
          </w:tcPr>
          <w:p w:rsidR="006B53A4" w:rsidRPr="006B53A4" w:rsidRDefault="006B53A4" w:rsidP="008C2BED">
            <w:pPr>
              <w:pStyle w:val="a9"/>
              <w:rPr>
                <w:rFonts w:ascii="Times New Roman" w:hAnsi="Times New Roman" w:cs="Times New Roman"/>
                <w:b/>
                <w:sz w:val="24"/>
                <w:szCs w:val="24"/>
              </w:rPr>
            </w:pPr>
            <w:r w:rsidRPr="006B53A4">
              <w:rPr>
                <w:rFonts w:ascii="Times New Roman" w:hAnsi="Times New Roman" w:cs="Times New Roman"/>
                <w:b/>
                <w:sz w:val="24"/>
                <w:szCs w:val="24"/>
              </w:rPr>
              <w:t>Заказчик</w:t>
            </w:r>
          </w:p>
        </w:tc>
        <w:tc>
          <w:tcPr>
            <w:tcW w:w="4788" w:type="dxa"/>
          </w:tcPr>
          <w:p w:rsidR="006B53A4" w:rsidRDefault="006B53A4" w:rsidP="008C2BED">
            <w:pPr>
              <w:pStyle w:val="a9"/>
              <w:rPr>
                <w:rFonts w:ascii="Times New Roman" w:hAnsi="Times New Roman" w:cs="Times New Roman"/>
                <w:b/>
                <w:sz w:val="24"/>
                <w:szCs w:val="24"/>
              </w:rPr>
            </w:pPr>
            <w:r w:rsidRPr="006B53A4">
              <w:rPr>
                <w:rFonts w:ascii="Times New Roman" w:hAnsi="Times New Roman" w:cs="Times New Roman"/>
                <w:b/>
                <w:sz w:val="24"/>
                <w:szCs w:val="24"/>
              </w:rPr>
              <w:t>Предприятие технического обслуживания</w:t>
            </w:r>
          </w:p>
          <w:p w:rsidR="006B53A4" w:rsidRPr="006B53A4" w:rsidRDefault="006B53A4" w:rsidP="008C2BED">
            <w:pPr>
              <w:pStyle w:val="a9"/>
              <w:rPr>
                <w:rFonts w:ascii="Times New Roman" w:hAnsi="Times New Roman" w:cs="Times New Roman"/>
                <w:b/>
                <w:sz w:val="24"/>
                <w:szCs w:val="24"/>
              </w:rPr>
            </w:pPr>
          </w:p>
        </w:tc>
      </w:tr>
      <w:tr w:rsidR="006B53A4" w:rsidRPr="006B53A4" w:rsidTr="008C2BED">
        <w:trPr>
          <w:trHeight w:val="559"/>
          <w:jc w:val="center"/>
        </w:trPr>
        <w:tc>
          <w:tcPr>
            <w:tcW w:w="4788" w:type="dxa"/>
          </w:tcPr>
          <w:p w:rsidR="006B53A4" w:rsidRPr="00B737E4" w:rsidRDefault="00145DC4" w:rsidP="008C2BED">
            <w:pPr>
              <w:pStyle w:val="a9"/>
              <w:rPr>
                <w:rFonts w:ascii="Times New Roman" w:hAnsi="Times New Roman" w:cs="Times New Roman"/>
                <w:b/>
                <w:sz w:val="24"/>
                <w:szCs w:val="24"/>
              </w:rPr>
            </w:pPr>
            <w:fldSimple w:instr=" DOCPROPERTY &quot;Орг_форма&quot;  \* MERGEFORMAT ">
              <w:r w:rsidR="00904D0F" w:rsidRPr="00744CA0">
                <w:rPr>
                  <w:rFonts w:ascii="Times New Roman" w:hAnsi="Times New Roman"/>
                  <w:b/>
                  <w:sz w:val="24"/>
                  <w:szCs w:val="24"/>
                </w:rPr>
                <w:t>Общество с ограниченной ответственностью</w:t>
              </w:r>
            </w:fldSimple>
            <w:r w:rsidR="00904D0F" w:rsidRPr="00744CA0">
              <w:rPr>
                <w:rFonts w:ascii="Times New Roman" w:hAnsi="Times New Roman"/>
                <w:b/>
                <w:sz w:val="24"/>
                <w:szCs w:val="24"/>
              </w:rPr>
              <w:t xml:space="preserve"> «</w:t>
            </w:r>
            <w:proofErr w:type="spellStart"/>
            <w:r w:rsidR="00EA443F">
              <w:rPr>
                <w:rFonts w:ascii="Times New Roman" w:hAnsi="Times New Roman"/>
                <w:b/>
                <w:sz w:val="24"/>
                <w:szCs w:val="24"/>
              </w:rPr>
              <w:t>Ситэк</w:t>
            </w:r>
            <w:proofErr w:type="spellEnd"/>
            <w:r w:rsidR="00904D0F" w:rsidRPr="00744CA0">
              <w:rPr>
                <w:rFonts w:ascii="Times New Roman" w:hAnsi="Times New Roman"/>
                <w:b/>
                <w:sz w:val="24"/>
                <w:szCs w:val="24"/>
              </w:rPr>
              <w:t>»</w:t>
            </w:r>
          </w:p>
          <w:p w:rsidR="008C2BED" w:rsidRDefault="008C2BED" w:rsidP="008C2BED">
            <w:pPr>
              <w:pStyle w:val="a9"/>
              <w:rPr>
                <w:rFonts w:ascii="Times New Roman" w:hAnsi="Times New Roman"/>
                <w:b/>
                <w:sz w:val="24"/>
              </w:rPr>
            </w:pPr>
          </w:p>
          <w:p w:rsidR="001B378D" w:rsidRPr="001B378D" w:rsidRDefault="001B378D" w:rsidP="008C2BED">
            <w:pPr>
              <w:pStyle w:val="a9"/>
              <w:rPr>
                <w:rFonts w:ascii="Times New Roman" w:hAnsi="Times New Roman" w:cs="Times New Roman"/>
                <w:b/>
                <w:sz w:val="24"/>
                <w:szCs w:val="24"/>
              </w:rPr>
            </w:pPr>
          </w:p>
        </w:tc>
        <w:tc>
          <w:tcPr>
            <w:tcW w:w="4788" w:type="dxa"/>
            <w:vAlign w:val="center"/>
          </w:tcPr>
          <w:p w:rsidR="006B53A4" w:rsidRPr="006B53A4" w:rsidRDefault="006B53A4" w:rsidP="008C2BED">
            <w:pPr>
              <w:pStyle w:val="a9"/>
              <w:rPr>
                <w:rFonts w:ascii="Times New Roman" w:hAnsi="Times New Roman" w:cs="Times New Roman"/>
                <w:b/>
                <w:sz w:val="24"/>
                <w:szCs w:val="24"/>
              </w:rPr>
            </w:pPr>
            <w:r w:rsidRPr="006B53A4">
              <w:rPr>
                <w:rFonts w:ascii="Times New Roman" w:hAnsi="Times New Roman" w:cs="Times New Roman"/>
                <w:b/>
                <w:sz w:val="24"/>
                <w:szCs w:val="24"/>
              </w:rPr>
              <w:t>Закрытое акционерное общество</w:t>
            </w:r>
          </w:p>
          <w:p w:rsidR="006B53A4" w:rsidRPr="006B53A4" w:rsidRDefault="006B53A4" w:rsidP="008C2BED">
            <w:pPr>
              <w:pStyle w:val="a9"/>
              <w:rPr>
                <w:rFonts w:ascii="Times New Roman" w:hAnsi="Times New Roman" w:cs="Times New Roman"/>
                <w:b/>
                <w:sz w:val="24"/>
                <w:szCs w:val="24"/>
              </w:rPr>
            </w:pPr>
            <w:r w:rsidRPr="006B53A4">
              <w:rPr>
                <w:rFonts w:ascii="Times New Roman" w:hAnsi="Times New Roman" w:cs="Times New Roman"/>
                <w:b/>
                <w:sz w:val="24"/>
                <w:szCs w:val="24"/>
              </w:rPr>
              <w:t xml:space="preserve"> «Техническое Содействие»</w:t>
            </w:r>
          </w:p>
          <w:p w:rsidR="006B53A4" w:rsidRPr="006B53A4" w:rsidRDefault="006B53A4" w:rsidP="008C2BED">
            <w:pPr>
              <w:pStyle w:val="a9"/>
              <w:rPr>
                <w:rFonts w:ascii="Times New Roman" w:hAnsi="Times New Roman" w:cs="Times New Roman"/>
                <w:b/>
                <w:sz w:val="24"/>
                <w:szCs w:val="24"/>
              </w:rPr>
            </w:pPr>
          </w:p>
        </w:tc>
      </w:tr>
      <w:tr w:rsidR="00EA443F" w:rsidRPr="00287FC7" w:rsidTr="00AE03A9">
        <w:trPr>
          <w:trHeight w:val="452"/>
          <w:jc w:val="center"/>
        </w:trPr>
        <w:tc>
          <w:tcPr>
            <w:tcW w:w="4788" w:type="dxa"/>
          </w:tcPr>
          <w:p w:rsidR="00EA443F" w:rsidRPr="00EA443F" w:rsidRDefault="00EA443F" w:rsidP="00EA443F">
            <w:pPr>
              <w:pStyle w:val="a9"/>
              <w:rPr>
                <w:rFonts w:ascii="Times New Roman" w:hAnsi="Times New Roman" w:cs="Times New Roman"/>
                <w:b/>
                <w:bCs/>
                <w:sz w:val="24"/>
                <w:szCs w:val="24"/>
              </w:rPr>
            </w:pPr>
            <w:r w:rsidRPr="00EA443F">
              <w:rPr>
                <w:rFonts w:ascii="Times New Roman" w:hAnsi="Times New Roman" w:cs="Times New Roman"/>
                <w:sz w:val="24"/>
                <w:szCs w:val="24"/>
                <w:u w:val="single"/>
              </w:rPr>
              <w:t>Юридический адрес</w:t>
            </w:r>
            <w:r w:rsidRPr="00EA443F">
              <w:rPr>
                <w:rFonts w:ascii="Times New Roman" w:hAnsi="Times New Roman" w:cs="Times New Roman"/>
                <w:i/>
                <w:iCs/>
                <w:sz w:val="24"/>
                <w:szCs w:val="24"/>
                <w:u w:val="single"/>
              </w:rPr>
              <w:t>:</w:t>
            </w:r>
            <w:r w:rsidRPr="00EA443F">
              <w:rPr>
                <w:rFonts w:ascii="Times New Roman" w:hAnsi="Times New Roman" w:cs="Times New Roman"/>
                <w:sz w:val="24"/>
                <w:szCs w:val="24"/>
              </w:rPr>
              <w:t xml:space="preserve"> 109004, РФ, г. Москва, ул. </w:t>
            </w:r>
            <w:proofErr w:type="spellStart"/>
            <w:r w:rsidRPr="00EA443F">
              <w:rPr>
                <w:rFonts w:ascii="Times New Roman" w:hAnsi="Times New Roman" w:cs="Times New Roman"/>
                <w:sz w:val="24"/>
                <w:szCs w:val="24"/>
              </w:rPr>
              <w:t>Воронцовская</w:t>
            </w:r>
            <w:proofErr w:type="spellEnd"/>
            <w:r w:rsidRPr="00EA443F">
              <w:rPr>
                <w:rFonts w:ascii="Times New Roman" w:hAnsi="Times New Roman" w:cs="Times New Roman"/>
                <w:sz w:val="24"/>
                <w:szCs w:val="24"/>
              </w:rPr>
              <w:t>, д.2/10 стр.1</w:t>
            </w:r>
          </w:p>
        </w:tc>
        <w:tc>
          <w:tcPr>
            <w:tcW w:w="4788" w:type="dxa"/>
            <w:shd w:val="clear" w:color="auto" w:fill="auto"/>
            <w:vAlign w:val="center"/>
          </w:tcPr>
          <w:p w:rsidR="00EA443F" w:rsidRPr="009C7F39" w:rsidRDefault="00EA443F" w:rsidP="008C2BED">
            <w:pPr>
              <w:pStyle w:val="a9"/>
              <w:rPr>
                <w:rFonts w:ascii="Times New Roman" w:hAnsi="Times New Roman" w:cs="Times New Roman"/>
                <w:sz w:val="24"/>
                <w:szCs w:val="24"/>
              </w:rPr>
            </w:pPr>
            <w:r w:rsidRPr="009C7F39">
              <w:rPr>
                <w:rFonts w:ascii="Times New Roman" w:hAnsi="Times New Roman" w:cs="Times New Roman"/>
                <w:sz w:val="24"/>
                <w:szCs w:val="24"/>
                <w:u w:val="single"/>
              </w:rPr>
              <w:t>Юридический адрес:</w:t>
            </w:r>
            <w:r w:rsidRPr="009C7F39">
              <w:rPr>
                <w:rFonts w:ascii="Times New Roman" w:hAnsi="Times New Roman" w:cs="Times New Roman"/>
                <w:sz w:val="24"/>
                <w:szCs w:val="24"/>
              </w:rPr>
              <w:t xml:space="preserve"> </w:t>
            </w:r>
            <w:smartTag w:uri="urn:schemas-microsoft-com:office:smarttags" w:element="metricconverter">
              <w:smartTagPr>
                <w:attr w:name="ProductID" w:val="117246, г"/>
              </w:smartTagPr>
              <w:r w:rsidRPr="009C7F39">
                <w:rPr>
                  <w:rFonts w:ascii="Times New Roman" w:hAnsi="Times New Roman" w:cs="Times New Roman"/>
                  <w:sz w:val="24"/>
                  <w:szCs w:val="24"/>
                </w:rPr>
                <w:t>117246, г</w:t>
              </w:r>
            </w:smartTag>
            <w:r w:rsidRPr="009C7F39">
              <w:rPr>
                <w:rFonts w:ascii="Times New Roman" w:hAnsi="Times New Roman" w:cs="Times New Roman"/>
                <w:sz w:val="24"/>
                <w:szCs w:val="24"/>
              </w:rPr>
              <w:t>. Москва, Научный проезд, д.12, офис № 1</w:t>
            </w:r>
          </w:p>
        </w:tc>
      </w:tr>
      <w:tr w:rsidR="00EA443F" w:rsidRPr="00287FC7" w:rsidTr="00AE03A9">
        <w:trPr>
          <w:trHeight w:val="391"/>
          <w:jc w:val="center"/>
        </w:trPr>
        <w:tc>
          <w:tcPr>
            <w:tcW w:w="4788" w:type="dxa"/>
          </w:tcPr>
          <w:p w:rsidR="00EA443F" w:rsidRPr="00EA443F" w:rsidRDefault="00EA443F" w:rsidP="00EA443F">
            <w:pPr>
              <w:pStyle w:val="a9"/>
              <w:rPr>
                <w:rFonts w:ascii="Times New Roman" w:hAnsi="Times New Roman" w:cs="Times New Roman"/>
                <w:sz w:val="24"/>
                <w:szCs w:val="24"/>
                <w:u w:val="single"/>
              </w:rPr>
            </w:pPr>
            <w:r w:rsidRPr="00EA443F">
              <w:rPr>
                <w:rFonts w:ascii="Times New Roman" w:hAnsi="Times New Roman" w:cs="Times New Roman"/>
                <w:sz w:val="24"/>
                <w:szCs w:val="24"/>
                <w:u w:val="single"/>
              </w:rPr>
              <w:t xml:space="preserve">Банковские реквизиты: </w:t>
            </w:r>
          </w:p>
          <w:p w:rsidR="00EA443F" w:rsidRPr="00EA443F" w:rsidRDefault="00145DC4" w:rsidP="00EA443F">
            <w:pPr>
              <w:pStyle w:val="a9"/>
              <w:rPr>
                <w:rFonts w:ascii="Times New Roman" w:hAnsi="Times New Roman" w:cs="Times New Roman"/>
                <w:sz w:val="24"/>
                <w:szCs w:val="24"/>
              </w:rPr>
            </w:pPr>
            <w:r w:rsidRPr="00EA443F">
              <w:rPr>
                <w:rFonts w:ascii="Times New Roman" w:hAnsi="Times New Roman" w:cs="Times New Roman"/>
                <w:sz w:val="24"/>
                <w:szCs w:val="24"/>
              </w:rPr>
              <w:fldChar w:fldCharType="begin"/>
            </w:r>
            <w:r w:rsidR="00EA443F" w:rsidRPr="00EA443F">
              <w:rPr>
                <w:rFonts w:ascii="Times New Roman" w:hAnsi="Times New Roman" w:cs="Times New Roman"/>
                <w:sz w:val="24"/>
                <w:szCs w:val="24"/>
              </w:rPr>
              <w:instrText xml:space="preserve"> DOCPROPERTY "р/с"  \* MERGEFORMAT </w:instrText>
            </w:r>
            <w:r w:rsidRPr="00EA443F">
              <w:rPr>
                <w:rFonts w:ascii="Times New Roman" w:hAnsi="Times New Roman" w:cs="Times New Roman"/>
                <w:sz w:val="24"/>
                <w:szCs w:val="24"/>
              </w:rPr>
              <w:fldChar w:fldCharType="separate"/>
            </w:r>
            <w:proofErr w:type="spellStart"/>
            <w:proofErr w:type="gramStart"/>
            <w:r w:rsidR="00EA443F" w:rsidRPr="00EA443F">
              <w:rPr>
                <w:rFonts w:ascii="Times New Roman" w:hAnsi="Times New Roman" w:cs="Times New Roman"/>
                <w:sz w:val="24"/>
                <w:szCs w:val="24"/>
              </w:rPr>
              <w:t>р</w:t>
            </w:r>
            <w:proofErr w:type="spellEnd"/>
            <w:proofErr w:type="gramEnd"/>
            <w:r w:rsidR="00EA443F" w:rsidRPr="00EA443F">
              <w:rPr>
                <w:rFonts w:ascii="Times New Roman" w:hAnsi="Times New Roman" w:cs="Times New Roman"/>
                <w:sz w:val="24"/>
                <w:szCs w:val="24"/>
              </w:rPr>
              <w:t>/с: 40702810500010007310  Банк "Развитие-Столица" (ОАО)</w:t>
            </w:r>
            <w:r w:rsidRPr="00EA443F">
              <w:rPr>
                <w:rFonts w:ascii="Times New Roman" w:hAnsi="Times New Roman" w:cs="Times New Roman"/>
                <w:sz w:val="24"/>
                <w:szCs w:val="24"/>
              </w:rPr>
              <w:fldChar w:fldCharType="end"/>
            </w:r>
            <w:r w:rsidR="00EA443F" w:rsidRPr="00EA443F">
              <w:rPr>
                <w:rFonts w:ascii="Times New Roman" w:hAnsi="Times New Roman" w:cs="Times New Roman"/>
                <w:sz w:val="24"/>
                <w:szCs w:val="24"/>
              </w:rPr>
              <w:t xml:space="preserve">;  </w:t>
            </w:r>
          </w:p>
          <w:p w:rsidR="00EA443F" w:rsidRPr="00EA443F" w:rsidRDefault="00145DC4" w:rsidP="00EA443F">
            <w:pPr>
              <w:pStyle w:val="a9"/>
              <w:rPr>
                <w:rFonts w:ascii="Times New Roman" w:hAnsi="Times New Roman" w:cs="Times New Roman"/>
                <w:sz w:val="24"/>
                <w:szCs w:val="24"/>
              </w:rPr>
            </w:pPr>
            <w:fldSimple w:instr=" DOCPROPERTY &quot;к/с&quot;  \* MERGEFORMAT ">
              <w:r w:rsidR="00EA443F" w:rsidRPr="00EA443F">
                <w:rPr>
                  <w:rFonts w:ascii="Times New Roman" w:hAnsi="Times New Roman" w:cs="Times New Roman"/>
                  <w:sz w:val="24"/>
                  <w:szCs w:val="24"/>
                </w:rPr>
                <w:t>к/с: 30101810000000000984</w:t>
              </w:r>
            </w:fldSimple>
            <w:r w:rsidR="00EA443F" w:rsidRPr="00EA443F">
              <w:rPr>
                <w:rFonts w:ascii="Times New Roman" w:hAnsi="Times New Roman" w:cs="Times New Roman"/>
                <w:sz w:val="24"/>
                <w:szCs w:val="24"/>
              </w:rPr>
              <w:t>;</w:t>
            </w:r>
          </w:p>
          <w:p w:rsidR="00EA443F" w:rsidRPr="00EA443F" w:rsidRDefault="00145DC4" w:rsidP="00EA443F">
            <w:pPr>
              <w:pStyle w:val="a9"/>
              <w:rPr>
                <w:rFonts w:ascii="Times New Roman" w:hAnsi="Times New Roman" w:cs="Times New Roman"/>
                <w:sz w:val="24"/>
                <w:szCs w:val="24"/>
              </w:rPr>
            </w:pPr>
            <w:fldSimple w:instr=" DOCPROPERTY &quot;БИК&quot;  \* MERGEFORMAT ">
              <w:r w:rsidR="00EA443F" w:rsidRPr="00EA443F">
                <w:rPr>
                  <w:rFonts w:ascii="Times New Roman" w:hAnsi="Times New Roman" w:cs="Times New Roman"/>
                  <w:sz w:val="24"/>
                  <w:szCs w:val="24"/>
                </w:rPr>
                <w:t>БИК: 044525984</w:t>
              </w:r>
            </w:fldSimple>
            <w:r w:rsidR="00EA443F" w:rsidRPr="00EA443F">
              <w:rPr>
                <w:rFonts w:ascii="Times New Roman" w:hAnsi="Times New Roman" w:cs="Times New Roman"/>
                <w:sz w:val="24"/>
                <w:szCs w:val="24"/>
              </w:rPr>
              <w:t xml:space="preserve">; </w:t>
            </w:r>
            <w:fldSimple w:instr=" DOCPROPERTY &quot;ИНН&quot;  \* MERGEFORMAT ">
              <w:r w:rsidR="00EA443F" w:rsidRPr="00EA443F">
                <w:rPr>
                  <w:rFonts w:ascii="Times New Roman" w:hAnsi="Times New Roman" w:cs="Times New Roman"/>
                  <w:sz w:val="24"/>
                  <w:szCs w:val="24"/>
                </w:rPr>
                <w:t>ИНН: 7705807029</w:t>
              </w:r>
            </w:fldSimple>
          </w:p>
          <w:p w:rsidR="00EA443F" w:rsidRPr="00EA443F" w:rsidRDefault="00145DC4" w:rsidP="00EA443F">
            <w:pPr>
              <w:pStyle w:val="a9"/>
              <w:rPr>
                <w:rFonts w:ascii="Times New Roman" w:hAnsi="Times New Roman" w:cs="Times New Roman"/>
                <w:sz w:val="24"/>
                <w:szCs w:val="24"/>
              </w:rPr>
            </w:pPr>
            <w:fldSimple w:instr=" DOCPROPERTY &quot;ОКПО&quot;  \* MERGEFORMAT ">
              <w:r w:rsidR="00EA443F" w:rsidRPr="00EA443F">
                <w:rPr>
                  <w:rFonts w:ascii="Times New Roman" w:hAnsi="Times New Roman" w:cs="Times New Roman"/>
                  <w:sz w:val="24"/>
                  <w:szCs w:val="24"/>
                </w:rPr>
                <w:t>ОКПО: 82505244</w:t>
              </w:r>
            </w:fldSimple>
            <w:r w:rsidR="00EA443F" w:rsidRPr="00EA443F">
              <w:rPr>
                <w:rFonts w:ascii="Times New Roman" w:hAnsi="Times New Roman" w:cs="Times New Roman"/>
                <w:sz w:val="24"/>
                <w:szCs w:val="24"/>
              </w:rPr>
              <w:t xml:space="preserve">; </w:t>
            </w:r>
            <w:fldSimple w:instr=" DOCPROPERTY &quot;ОКОНХ&quot;  \* MERGEFORMAT ">
              <w:r w:rsidR="00EA443F" w:rsidRPr="00EA443F">
                <w:rPr>
                  <w:rFonts w:ascii="Times New Roman" w:hAnsi="Times New Roman" w:cs="Times New Roman"/>
                  <w:sz w:val="24"/>
                  <w:szCs w:val="24"/>
                </w:rPr>
                <w:t>ОКВЭД: 60.30.2</w:t>
              </w:r>
            </w:fldSimple>
          </w:p>
          <w:p w:rsidR="00EA443F" w:rsidRPr="00EA443F" w:rsidRDefault="00145DC4" w:rsidP="00EA443F">
            <w:pPr>
              <w:pStyle w:val="a9"/>
              <w:rPr>
                <w:rFonts w:ascii="Times New Roman" w:hAnsi="Times New Roman" w:cs="Times New Roman"/>
                <w:sz w:val="24"/>
                <w:szCs w:val="24"/>
              </w:rPr>
            </w:pPr>
            <w:fldSimple w:instr=" DOCPROPERTY &quot;КПП&quot;  \* MERGEFORMAT ">
              <w:r w:rsidR="00EA443F" w:rsidRPr="00EA443F">
                <w:rPr>
                  <w:rFonts w:ascii="Times New Roman" w:hAnsi="Times New Roman" w:cs="Times New Roman"/>
                  <w:sz w:val="24"/>
                  <w:szCs w:val="24"/>
                </w:rPr>
                <w:t>КПП: 770501001</w:t>
              </w:r>
            </w:fldSimple>
          </w:p>
        </w:tc>
        <w:tc>
          <w:tcPr>
            <w:tcW w:w="4788" w:type="dxa"/>
            <w:shd w:val="clear" w:color="auto" w:fill="auto"/>
            <w:vAlign w:val="center"/>
          </w:tcPr>
          <w:p w:rsidR="00EA443F" w:rsidRPr="009C7F39" w:rsidRDefault="00EA443F" w:rsidP="008C2BED">
            <w:pPr>
              <w:pStyle w:val="a9"/>
              <w:rPr>
                <w:rFonts w:ascii="Times New Roman" w:hAnsi="Times New Roman" w:cs="Times New Roman"/>
                <w:sz w:val="24"/>
                <w:szCs w:val="24"/>
                <w:u w:val="single"/>
              </w:rPr>
            </w:pPr>
            <w:r w:rsidRPr="009C7F39">
              <w:rPr>
                <w:rFonts w:ascii="Times New Roman" w:hAnsi="Times New Roman" w:cs="Times New Roman"/>
                <w:sz w:val="24"/>
                <w:szCs w:val="24"/>
                <w:u w:val="single"/>
              </w:rPr>
              <w:t xml:space="preserve">Банковские реквизиты: </w:t>
            </w:r>
          </w:p>
          <w:p w:rsidR="00EA443F" w:rsidRPr="009C7F39" w:rsidRDefault="00EA443F" w:rsidP="008C2BED">
            <w:pPr>
              <w:pStyle w:val="a9"/>
              <w:rPr>
                <w:rFonts w:ascii="Times New Roman" w:hAnsi="Times New Roman" w:cs="Times New Roman"/>
                <w:sz w:val="24"/>
                <w:szCs w:val="24"/>
              </w:rPr>
            </w:pPr>
            <w:proofErr w:type="spellStart"/>
            <w:proofErr w:type="gramStart"/>
            <w:r w:rsidRPr="009C7F39">
              <w:rPr>
                <w:rFonts w:ascii="Times New Roman" w:hAnsi="Times New Roman" w:cs="Times New Roman"/>
                <w:sz w:val="24"/>
                <w:szCs w:val="24"/>
              </w:rPr>
              <w:t>р</w:t>
            </w:r>
            <w:proofErr w:type="spellEnd"/>
            <w:proofErr w:type="gramEnd"/>
            <w:r w:rsidRPr="009C7F39">
              <w:rPr>
                <w:rFonts w:ascii="Times New Roman" w:hAnsi="Times New Roman" w:cs="Times New Roman"/>
                <w:sz w:val="24"/>
                <w:szCs w:val="24"/>
              </w:rPr>
              <w:t>/с: 40702810829000004410 в ВТБ 24 (</w:t>
            </w:r>
            <w:r w:rsidR="003825B2">
              <w:rPr>
                <w:rFonts w:ascii="Times New Roman" w:hAnsi="Times New Roman" w:cs="Times New Roman"/>
                <w:sz w:val="24"/>
                <w:szCs w:val="24"/>
              </w:rPr>
              <w:t>П</w:t>
            </w:r>
            <w:r w:rsidRPr="009C7F39">
              <w:rPr>
                <w:rFonts w:ascii="Times New Roman" w:hAnsi="Times New Roman" w:cs="Times New Roman"/>
                <w:sz w:val="24"/>
                <w:szCs w:val="24"/>
              </w:rPr>
              <w:t>АО) г. Москва;</w:t>
            </w:r>
          </w:p>
          <w:p w:rsidR="00EA443F" w:rsidRPr="009C7F39" w:rsidRDefault="00EA443F" w:rsidP="008C2BED">
            <w:pPr>
              <w:pStyle w:val="a9"/>
              <w:rPr>
                <w:rFonts w:ascii="Times New Roman" w:hAnsi="Times New Roman" w:cs="Times New Roman"/>
                <w:sz w:val="24"/>
                <w:szCs w:val="24"/>
              </w:rPr>
            </w:pPr>
            <w:proofErr w:type="gramStart"/>
            <w:r w:rsidRPr="009C7F39">
              <w:rPr>
                <w:rFonts w:ascii="Times New Roman" w:hAnsi="Times New Roman" w:cs="Times New Roman"/>
                <w:sz w:val="24"/>
                <w:szCs w:val="24"/>
              </w:rPr>
              <w:t>к</w:t>
            </w:r>
            <w:proofErr w:type="gramEnd"/>
            <w:r w:rsidRPr="009C7F39">
              <w:rPr>
                <w:rFonts w:ascii="Times New Roman" w:hAnsi="Times New Roman" w:cs="Times New Roman"/>
                <w:sz w:val="24"/>
                <w:szCs w:val="24"/>
              </w:rPr>
              <w:t xml:space="preserve">/с: 30101810100000000716 </w:t>
            </w:r>
            <w:proofErr w:type="gramStart"/>
            <w:r w:rsidRPr="009C7F39">
              <w:rPr>
                <w:rFonts w:ascii="Times New Roman" w:hAnsi="Times New Roman" w:cs="Times New Roman"/>
                <w:sz w:val="24"/>
                <w:szCs w:val="24"/>
              </w:rPr>
              <w:t>в</w:t>
            </w:r>
            <w:proofErr w:type="gramEnd"/>
            <w:r w:rsidRPr="009C7F39">
              <w:rPr>
                <w:rFonts w:ascii="Times New Roman" w:hAnsi="Times New Roman" w:cs="Times New Roman"/>
                <w:sz w:val="24"/>
                <w:szCs w:val="24"/>
              </w:rPr>
              <w:t xml:space="preserve"> ОПЕРУ Московского ГТУ Банка России;</w:t>
            </w:r>
          </w:p>
          <w:p w:rsidR="00EA443F" w:rsidRPr="009C7F39" w:rsidRDefault="00EA443F" w:rsidP="008C2BED">
            <w:pPr>
              <w:pStyle w:val="a9"/>
              <w:rPr>
                <w:rFonts w:ascii="Times New Roman" w:hAnsi="Times New Roman" w:cs="Times New Roman"/>
                <w:sz w:val="24"/>
                <w:szCs w:val="24"/>
              </w:rPr>
            </w:pPr>
            <w:r w:rsidRPr="009C7F39">
              <w:rPr>
                <w:rFonts w:ascii="Times New Roman" w:hAnsi="Times New Roman" w:cs="Times New Roman"/>
                <w:sz w:val="24"/>
                <w:szCs w:val="24"/>
              </w:rPr>
              <w:t>БИК: 044525716; ИНН: 7728595405;</w:t>
            </w:r>
          </w:p>
          <w:p w:rsidR="00EA443F" w:rsidRPr="009C7F39" w:rsidRDefault="00EA443F" w:rsidP="008C2BED">
            <w:pPr>
              <w:pStyle w:val="a9"/>
              <w:rPr>
                <w:rFonts w:ascii="Times New Roman" w:hAnsi="Times New Roman" w:cs="Times New Roman"/>
                <w:sz w:val="24"/>
                <w:szCs w:val="24"/>
              </w:rPr>
            </w:pPr>
            <w:r w:rsidRPr="009C7F39">
              <w:rPr>
                <w:rFonts w:ascii="Times New Roman" w:hAnsi="Times New Roman" w:cs="Times New Roman"/>
                <w:sz w:val="24"/>
                <w:szCs w:val="24"/>
              </w:rPr>
              <w:t>КПП: 772801001</w:t>
            </w:r>
          </w:p>
        </w:tc>
      </w:tr>
      <w:tr w:rsidR="00EA443F" w:rsidRPr="00287FC7" w:rsidTr="00AE03A9">
        <w:trPr>
          <w:jc w:val="center"/>
        </w:trPr>
        <w:tc>
          <w:tcPr>
            <w:tcW w:w="4788" w:type="dxa"/>
          </w:tcPr>
          <w:p w:rsidR="00EA443F" w:rsidRDefault="00145DC4" w:rsidP="00EA443F">
            <w:pPr>
              <w:pStyle w:val="a9"/>
              <w:rPr>
                <w:rFonts w:ascii="Times New Roman" w:hAnsi="Times New Roman" w:cs="Times New Roman"/>
                <w:sz w:val="24"/>
                <w:szCs w:val="24"/>
              </w:rPr>
            </w:pPr>
            <w:r w:rsidRPr="00EA443F">
              <w:rPr>
                <w:rFonts w:ascii="Times New Roman" w:hAnsi="Times New Roman" w:cs="Times New Roman"/>
                <w:sz w:val="24"/>
                <w:szCs w:val="24"/>
              </w:rPr>
              <w:fldChar w:fldCharType="begin"/>
            </w:r>
            <w:r w:rsidR="00EA443F" w:rsidRPr="00EA443F">
              <w:rPr>
                <w:rFonts w:ascii="Times New Roman" w:hAnsi="Times New Roman" w:cs="Times New Roman"/>
                <w:sz w:val="24"/>
                <w:szCs w:val="24"/>
              </w:rPr>
              <w:instrText xml:space="preserve"> DOCPROPERTY "Рег_номер"  \* MERGEFORMAT </w:instrText>
            </w:r>
            <w:r w:rsidRPr="00EA443F">
              <w:rPr>
                <w:rFonts w:ascii="Times New Roman" w:hAnsi="Times New Roman" w:cs="Times New Roman"/>
                <w:sz w:val="24"/>
                <w:szCs w:val="24"/>
              </w:rPr>
              <w:fldChar w:fldCharType="separate"/>
            </w:r>
            <w:r w:rsidR="00EA443F" w:rsidRPr="00EA443F">
              <w:rPr>
                <w:rFonts w:ascii="Times New Roman" w:hAnsi="Times New Roman" w:cs="Times New Roman"/>
                <w:sz w:val="24"/>
                <w:szCs w:val="24"/>
              </w:rPr>
              <w:t xml:space="preserve">за </w:t>
            </w:r>
            <w:proofErr w:type="spellStart"/>
            <w:r w:rsidR="00EA443F" w:rsidRPr="00EA443F">
              <w:rPr>
                <w:rFonts w:ascii="Times New Roman" w:hAnsi="Times New Roman" w:cs="Times New Roman"/>
                <w:sz w:val="24"/>
                <w:szCs w:val="24"/>
              </w:rPr>
              <w:t>осн.гос.рег.№</w:t>
            </w:r>
            <w:proofErr w:type="spellEnd"/>
            <w:r w:rsidR="00EA443F" w:rsidRPr="00EA443F">
              <w:rPr>
                <w:rFonts w:ascii="Times New Roman" w:hAnsi="Times New Roman" w:cs="Times New Roman"/>
                <w:sz w:val="24"/>
                <w:szCs w:val="24"/>
              </w:rPr>
              <w:t xml:space="preserve"> 1077759493096 от 28 августа 2007 г. в МИФНС № 46 по г</w:t>
            </w:r>
            <w:proofErr w:type="gramStart"/>
            <w:r w:rsidR="00EA443F" w:rsidRPr="00EA443F">
              <w:rPr>
                <w:rFonts w:ascii="Times New Roman" w:hAnsi="Times New Roman" w:cs="Times New Roman"/>
                <w:sz w:val="24"/>
                <w:szCs w:val="24"/>
              </w:rPr>
              <w:t>.М</w:t>
            </w:r>
            <w:proofErr w:type="gramEnd"/>
            <w:r w:rsidR="00EA443F" w:rsidRPr="00EA443F">
              <w:rPr>
                <w:rFonts w:ascii="Times New Roman" w:hAnsi="Times New Roman" w:cs="Times New Roman"/>
                <w:sz w:val="24"/>
                <w:szCs w:val="24"/>
              </w:rPr>
              <w:t>оскве.</w:t>
            </w:r>
            <w:r w:rsidRPr="00EA443F">
              <w:rPr>
                <w:rFonts w:ascii="Times New Roman" w:hAnsi="Times New Roman" w:cs="Times New Roman"/>
                <w:sz w:val="24"/>
                <w:szCs w:val="24"/>
              </w:rPr>
              <w:fldChar w:fldCharType="end"/>
            </w:r>
          </w:p>
          <w:p w:rsidR="00EA443F" w:rsidRDefault="00EA443F" w:rsidP="00EA443F">
            <w:pPr>
              <w:pStyle w:val="a9"/>
              <w:rPr>
                <w:rFonts w:ascii="Times New Roman" w:hAnsi="Times New Roman" w:cs="Times New Roman"/>
                <w:sz w:val="24"/>
                <w:szCs w:val="24"/>
              </w:rPr>
            </w:pPr>
          </w:p>
          <w:p w:rsidR="00EA443F" w:rsidRDefault="00EA443F" w:rsidP="00EA443F">
            <w:pPr>
              <w:pStyle w:val="a9"/>
              <w:rPr>
                <w:rFonts w:ascii="Times New Roman" w:hAnsi="Times New Roman" w:cs="Times New Roman"/>
                <w:sz w:val="24"/>
                <w:szCs w:val="24"/>
              </w:rPr>
            </w:pPr>
          </w:p>
          <w:p w:rsidR="00EA443F" w:rsidRDefault="00EA443F" w:rsidP="00EA443F">
            <w:pPr>
              <w:pStyle w:val="a9"/>
              <w:rPr>
                <w:rFonts w:ascii="Times New Roman" w:hAnsi="Times New Roman" w:cs="Times New Roman"/>
                <w:sz w:val="24"/>
                <w:szCs w:val="24"/>
              </w:rPr>
            </w:pPr>
            <w:r>
              <w:rPr>
                <w:rFonts w:ascii="Times New Roman" w:hAnsi="Times New Roman" w:cs="Times New Roman"/>
                <w:sz w:val="24"/>
                <w:szCs w:val="24"/>
              </w:rPr>
              <w:t>Генеральный директор __________</w:t>
            </w:r>
          </w:p>
          <w:p w:rsidR="00EA443F" w:rsidRPr="00EA443F" w:rsidRDefault="00EA443F" w:rsidP="003825B2">
            <w:pPr>
              <w:pStyle w:val="a9"/>
              <w:rPr>
                <w:rFonts w:ascii="Times New Roman" w:hAnsi="Times New Roman" w:cs="Times New Roman"/>
                <w:sz w:val="24"/>
                <w:szCs w:val="24"/>
              </w:rPr>
            </w:pPr>
            <w:r>
              <w:rPr>
                <w:rFonts w:ascii="Times New Roman" w:hAnsi="Times New Roman" w:cs="Times New Roman"/>
                <w:sz w:val="24"/>
                <w:szCs w:val="24"/>
              </w:rPr>
              <w:t xml:space="preserve">Ахметов А.А.                 </w:t>
            </w:r>
          </w:p>
        </w:tc>
        <w:tc>
          <w:tcPr>
            <w:tcW w:w="4788" w:type="dxa"/>
            <w:shd w:val="clear" w:color="auto" w:fill="auto"/>
            <w:vAlign w:val="center"/>
          </w:tcPr>
          <w:p w:rsidR="00EA443F" w:rsidRPr="009C7F39" w:rsidRDefault="00145DC4" w:rsidP="008C2BED">
            <w:pPr>
              <w:pStyle w:val="a9"/>
              <w:rPr>
                <w:rFonts w:ascii="Times New Roman" w:hAnsi="Times New Roman" w:cs="Times New Roman"/>
                <w:sz w:val="24"/>
                <w:szCs w:val="24"/>
              </w:rPr>
            </w:pPr>
            <w:r w:rsidRPr="009C7F39">
              <w:rPr>
                <w:rFonts w:ascii="Times New Roman" w:hAnsi="Times New Roman" w:cs="Times New Roman"/>
                <w:sz w:val="24"/>
                <w:szCs w:val="24"/>
              </w:rPr>
              <w:fldChar w:fldCharType="begin"/>
            </w:r>
            <w:r w:rsidR="00EA443F" w:rsidRPr="009C7F39">
              <w:rPr>
                <w:rFonts w:ascii="Times New Roman" w:hAnsi="Times New Roman" w:cs="Times New Roman"/>
                <w:sz w:val="24"/>
                <w:szCs w:val="24"/>
              </w:rPr>
              <w:instrText xml:space="preserve"> DOCPROPERTY "Рег_номер"  \* MERGEFORMAT </w:instrText>
            </w:r>
            <w:r w:rsidRPr="009C7F39">
              <w:rPr>
                <w:rFonts w:ascii="Times New Roman" w:hAnsi="Times New Roman" w:cs="Times New Roman"/>
                <w:sz w:val="24"/>
                <w:szCs w:val="24"/>
              </w:rPr>
              <w:fldChar w:fldCharType="separate"/>
            </w:r>
            <w:r w:rsidR="00EA443F" w:rsidRPr="009C7F39">
              <w:rPr>
                <w:rFonts w:ascii="Times New Roman" w:hAnsi="Times New Roman" w:cs="Times New Roman"/>
                <w:sz w:val="24"/>
                <w:szCs w:val="24"/>
              </w:rPr>
              <w:t xml:space="preserve">за </w:t>
            </w:r>
            <w:proofErr w:type="spellStart"/>
            <w:r w:rsidR="00EA443F" w:rsidRPr="009C7F39">
              <w:rPr>
                <w:rFonts w:ascii="Times New Roman" w:hAnsi="Times New Roman" w:cs="Times New Roman"/>
                <w:sz w:val="24"/>
                <w:szCs w:val="24"/>
              </w:rPr>
              <w:t>осн</w:t>
            </w:r>
            <w:proofErr w:type="gramStart"/>
            <w:r w:rsidR="00EA443F" w:rsidRPr="009C7F39">
              <w:rPr>
                <w:rFonts w:ascii="Times New Roman" w:hAnsi="Times New Roman" w:cs="Times New Roman"/>
                <w:sz w:val="24"/>
                <w:szCs w:val="24"/>
              </w:rPr>
              <w:t>.г</w:t>
            </w:r>
            <w:proofErr w:type="gramEnd"/>
            <w:r w:rsidR="00EA443F" w:rsidRPr="009C7F39">
              <w:rPr>
                <w:rFonts w:ascii="Times New Roman" w:hAnsi="Times New Roman" w:cs="Times New Roman"/>
                <w:sz w:val="24"/>
                <w:szCs w:val="24"/>
              </w:rPr>
              <w:t>ос.рег.№</w:t>
            </w:r>
            <w:proofErr w:type="spellEnd"/>
            <w:r w:rsidR="00EA443F" w:rsidRPr="009C7F39">
              <w:rPr>
                <w:rFonts w:ascii="Times New Roman" w:hAnsi="Times New Roman" w:cs="Times New Roman"/>
                <w:sz w:val="24"/>
                <w:szCs w:val="24"/>
              </w:rPr>
              <w:t xml:space="preserve"> 5067746790656 от 25.09.2006 г. в Межрайонной инспекции Федеральной налоговой службы № 46 по</w:t>
            </w:r>
            <w:r w:rsidR="00EA443F" w:rsidRPr="009C7F39">
              <w:rPr>
                <w:rFonts w:ascii="Times New Roman" w:hAnsi="Times New Roman" w:cs="Times New Roman"/>
                <w:sz w:val="24"/>
                <w:szCs w:val="24"/>
              </w:rPr>
              <w:br/>
              <w:t>г. Москве</w:t>
            </w:r>
            <w:r w:rsidRPr="009C7F39">
              <w:rPr>
                <w:rFonts w:ascii="Times New Roman" w:hAnsi="Times New Roman" w:cs="Times New Roman"/>
                <w:sz w:val="24"/>
                <w:szCs w:val="24"/>
              </w:rPr>
              <w:fldChar w:fldCharType="end"/>
            </w:r>
            <w:r w:rsidR="00EA443F" w:rsidRPr="009C7F39">
              <w:rPr>
                <w:rFonts w:ascii="Times New Roman" w:hAnsi="Times New Roman" w:cs="Times New Roman"/>
                <w:sz w:val="24"/>
                <w:szCs w:val="24"/>
              </w:rPr>
              <w:t xml:space="preserve"> </w:t>
            </w:r>
          </w:p>
          <w:p w:rsidR="00EA443F" w:rsidRPr="009C7F39" w:rsidRDefault="00EA443F" w:rsidP="008C2BED">
            <w:pPr>
              <w:pStyle w:val="a9"/>
              <w:rPr>
                <w:rFonts w:ascii="Times New Roman" w:hAnsi="Times New Roman" w:cs="Times New Roman"/>
                <w:sz w:val="24"/>
                <w:szCs w:val="24"/>
              </w:rPr>
            </w:pPr>
          </w:p>
          <w:p w:rsidR="00EA443F" w:rsidRDefault="00EA443F" w:rsidP="008C2BED">
            <w:pPr>
              <w:pStyle w:val="a9"/>
              <w:rPr>
                <w:rFonts w:ascii="Times New Roman" w:hAnsi="Times New Roman" w:cs="Times New Roman"/>
                <w:sz w:val="24"/>
                <w:szCs w:val="24"/>
              </w:rPr>
            </w:pPr>
            <w:r>
              <w:rPr>
                <w:rFonts w:ascii="Times New Roman" w:hAnsi="Times New Roman" w:cs="Times New Roman"/>
                <w:sz w:val="24"/>
                <w:szCs w:val="24"/>
              </w:rPr>
              <w:t>Генеральный директор __________</w:t>
            </w:r>
          </w:p>
          <w:p w:rsidR="00EA443F" w:rsidRPr="009C7F39" w:rsidRDefault="00EA443F" w:rsidP="003825B2">
            <w:pPr>
              <w:pStyle w:val="a9"/>
              <w:rPr>
                <w:rFonts w:ascii="Times New Roman" w:hAnsi="Times New Roman" w:cs="Times New Roman"/>
                <w:sz w:val="24"/>
                <w:szCs w:val="24"/>
              </w:rPr>
            </w:pPr>
            <w:r>
              <w:rPr>
                <w:rFonts w:ascii="Times New Roman" w:hAnsi="Times New Roman" w:cs="Times New Roman"/>
                <w:sz w:val="24"/>
                <w:szCs w:val="24"/>
              </w:rPr>
              <w:t xml:space="preserve">Воронцова Т.С.               </w:t>
            </w:r>
          </w:p>
        </w:tc>
      </w:tr>
      <w:tr w:rsidR="00EA443F" w:rsidRPr="00287FC7" w:rsidTr="00AE03A9">
        <w:trPr>
          <w:jc w:val="center"/>
        </w:trPr>
        <w:tc>
          <w:tcPr>
            <w:tcW w:w="4788" w:type="dxa"/>
          </w:tcPr>
          <w:p w:rsidR="00EA443F" w:rsidRPr="0007414C" w:rsidRDefault="00EA443F" w:rsidP="00C17BA1">
            <w:pPr>
              <w:spacing w:after="0" w:line="240" w:lineRule="auto"/>
              <w:jc w:val="both"/>
              <w:rPr>
                <w:rFonts w:ascii="Times New Roman" w:hAnsi="Times New Roman"/>
                <w:sz w:val="24"/>
                <w:szCs w:val="24"/>
              </w:rPr>
            </w:pPr>
          </w:p>
          <w:p w:rsidR="00EA443F" w:rsidRPr="0007414C" w:rsidRDefault="00EA443F" w:rsidP="00C17BA1">
            <w:pPr>
              <w:spacing w:after="0" w:line="240" w:lineRule="auto"/>
              <w:jc w:val="both"/>
              <w:rPr>
                <w:rFonts w:ascii="Times New Roman" w:hAnsi="Times New Roman"/>
                <w:sz w:val="24"/>
                <w:szCs w:val="24"/>
              </w:rPr>
            </w:pPr>
          </w:p>
        </w:tc>
        <w:tc>
          <w:tcPr>
            <w:tcW w:w="4788" w:type="dxa"/>
            <w:shd w:val="clear" w:color="auto" w:fill="auto"/>
            <w:vAlign w:val="center"/>
          </w:tcPr>
          <w:p w:rsidR="00EA443F" w:rsidRPr="009C7F39" w:rsidRDefault="00EA443F" w:rsidP="008C2BED">
            <w:pPr>
              <w:pStyle w:val="a9"/>
              <w:rPr>
                <w:rFonts w:ascii="Times New Roman" w:hAnsi="Times New Roman" w:cs="Times New Roman"/>
                <w:sz w:val="24"/>
                <w:szCs w:val="24"/>
              </w:rPr>
            </w:pPr>
          </w:p>
        </w:tc>
      </w:tr>
    </w:tbl>
    <w:p w:rsidR="005E38DE" w:rsidRDefault="005E38DE" w:rsidP="005E38DE">
      <w:pPr>
        <w:pStyle w:val="1"/>
        <w:jc w:val="right"/>
        <w:rPr>
          <w:b/>
          <w:bCs/>
          <w:sz w:val="22"/>
          <w:szCs w:val="22"/>
        </w:rPr>
      </w:pPr>
    </w:p>
    <w:tbl>
      <w:tblPr>
        <w:tblW w:w="9464" w:type="dxa"/>
        <w:tblInd w:w="-34" w:type="dxa"/>
        <w:tblLayout w:type="fixed"/>
        <w:tblLook w:val="0000"/>
      </w:tblPr>
      <w:tblGrid>
        <w:gridCol w:w="4642"/>
        <w:gridCol w:w="4822"/>
      </w:tblGrid>
      <w:tr w:rsidR="005E38DE" w:rsidRPr="00ED6024" w:rsidTr="00AE03A9">
        <w:trPr>
          <w:trHeight w:val="265"/>
        </w:trPr>
        <w:tc>
          <w:tcPr>
            <w:tcW w:w="4642" w:type="dxa"/>
          </w:tcPr>
          <w:p w:rsidR="005E38DE" w:rsidRPr="00ED6024" w:rsidRDefault="005E38DE" w:rsidP="00AE03A9">
            <w:pPr>
              <w:tabs>
                <w:tab w:val="left" w:pos="4354"/>
              </w:tabs>
              <w:spacing w:after="0" w:line="240" w:lineRule="auto"/>
              <w:jc w:val="center"/>
              <w:rPr>
                <w:rFonts w:ascii="Times New Roman" w:hAnsi="Times New Roman" w:cs="Times New Roman"/>
                <w:b/>
                <w:bCs/>
                <w:i/>
                <w:iCs/>
                <w:sz w:val="24"/>
                <w:szCs w:val="24"/>
              </w:rPr>
            </w:pPr>
          </w:p>
        </w:tc>
        <w:tc>
          <w:tcPr>
            <w:tcW w:w="4822" w:type="dxa"/>
          </w:tcPr>
          <w:p w:rsidR="005E38DE" w:rsidRPr="00ED6024" w:rsidRDefault="005E38DE" w:rsidP="00AE03A9">
            <w:pPr>
              <w:spacing w:after="0" w:line="240" w:lineRule="auto"/>
              <w:jc w:val="center"/>
              <w:rPr>
                <w:rFonts w:ascii="Times New Roman" w:hAnsi="Times New Roman" w:cs="Times New Roman"/>
                <w:b/>
                <w:bCs/>
                <w:i/>
                <w:iCs/>
                <w:sz w:val="24"/>
                <w:szCs w:val="24"/>
              </w:rPr>
            </w:pPr>
          </w:p>
        </w:tc>
      </w:tr>
      <w:tr w:rsidR="005E38DE" w:rsidRPr="00ED6024" w:rsidTr="00AE03A9">
        <w:trPr>
          <w:trHeight w:val="1275"/>
        </w:trPr>
        <w:tc>
          <w:tcPr>
            <w:tcW w:w="4642" w:type="dxa"/>
          </w:tcPr>
          <w:p w:rsidR="005E38DE" w:rsidRPr="00ED6024" w:rsidRDefault="005E38DE" w:rsidP="00AE03A9">
            <w:pPr>
              <w:tabs>
                <w:tab w:val="left" w:pos="4354"/>
              </w:tabs>
              <w:spacing w:after="0" w:line="240" w:lineRule="auto"/>
              <w:rPr>
                <w:rFonts w:ascii="Times New Roman" w:hAnsi="Times New Roman" w:cs="Times New Roman"/>
                <w:b/>
                <w:bCs/>
                <w:sz w:val="24"/>
                <w:szCs w:val="24"/>
              </w:rPr>
            </w:pPr>
          </w:p>
        </w:tc>
        <w:tc>
          <w:tcPr>
            <w:tcW w:w="4822" w:type="dxa"/>
          </w:tcPr>
          <w:p w:rsidR="005E38DE" w:rsidRPr="00BD4E9E" w:rsidRDefault="005E38DE" w:rsidP="00AE03A9">
            <w:pPr>
              <w:spacing w:after="0" w:line="240" w:lineRule="auto"/>
              <w:rPr>
                <w:rFonts w:ascii="Times New Roman" w:hAnsi="Times New Roman"/>
                <w:b/>
                <w:bCs/>
                <w:sz w:val="24"/>
                <w:szCs w:val="24"/>
              </w:rPr>
            </w:pPr>
          </w:p>
        </w:tc>
      </w:tr>
      <w:tr w:rsidR="005E38DE" w:rsidRPr="00ED6024" w:rsidTr="00AE03A9">
        <w:trPr>
          <w:trHeight w:val="225"/>
        </w:trPr>
        <w:tc>
          <w:tcPr>
            <w:tcW w:w="4642" w:type="dxa"/>
          </w:tcPr>
          <w:p w:rsidR="005E38DE" w:rsidRPr="00ED6024" w:rsidRDefault="005E38DE" w:rsidP="00AE03A9">
            <w:pPr>
              <w:tabs>
                <w:tab w:val="left" w:pos="4354"/>
              </w:tabs>
              <w:spacing w:after="0" w:line="240" w:lineRule="auto"/>
              <w:ind w:firstLine="34"/>
              <w:rPr>
                <w:rFonts w:ascii="Times New Roman" w:hAnsi="Times New Roman" w:cs="Times New Roman"/>
                <w:b/>
                <w:bCs/>
                <w:sz w:val="24"/>
                <w:szCs w:val="24"/>
              </w:rPr>
            </w:pPr>
          </w:p>
        </w:tc>
        <w:tc>
          <w:tcPr>
            <w:tcW w:w="4822" w:type="dxa"/>
          </w:tcPr>
          <w:p w:rsidR="005E38DE" w:rsidRPr="00BD4E9E" w:rsidRDefault="005E38DE" w:rsidP="00AE03A9">
            <w:pPr>
              <w:pStyle w:val="a3"/>
              <w:spacing w:before="0" w:after="0"/>
              <w:jc w:val="left"/>
              <w:rPr>
                <w:b/>
                <w:bCs/>
                <w:szCs w:val="24"/>
              </w:rPr>
            </w:pPr>
          </w:p>
        </w:tc>
      </w:tr>
      <w:tr w:rsidR="005E38DE" w:rsidRPr="00ED6024" w:rsidTr="00AE03A9">
        <w:trPr>
          <w:trHeight w:val="1276"/>
        </w:trPr>
        <w:tc>
          <w:tcPr>
            <w:tcW w:w="4642" w:type="dxa"/>
          </w:tcPr>
          <w:p w:rsidR="005E38DE" w:rsidRPr="00ED6024" w:rsidRDefault="005E38DE" w:rsidP="00AE03A9">
            <w:pPr>
              <w:tabs>
                <w:tab w:val="left" w:pos="4354"/>
              </w:tabs>
              <w:spacing w:after="0" w:line="240" w:lineRule="auto"/>
              <w:rPr>
                <w:rFonts w:ascii="Times New Roman" w:hAnsi="Times New Roman" w:cs="Times New Roman"/>
                <w:sz w:val="24"/>
                <w:szCs w:val="24"/>
              </w:rPr>
            </w:pPr>
          </w:p>
        </w:tc>
        <w:tc>
          <w:tcPr>
            <w:tcW w:w="4822" w:type="dxa"/>
          </w:tcPr>
          <w:p w:rsidR="005E38DE" w:rsidRPr="00BD4E9E" w:rsidRDefault="005E38DE" w:rsidP="00AE03A9">
            <w:pPr>
              <w:spacing w:after="0" w:line="240" w:lineRule="auto"/>
              <w:rPr>
                <w:rFonts w:ascii="Times New Roman" w:hAnsi="Times New Roman"/>
                <w:sz w:val="24"/>
                <w:szCs w:val="24"/>
                <w:u w:val="single"/>
              </w:rPr>
            </w:pPr>
          </w:p>
        </w:tc>
      </w:tr>
      <w:tr w:rsidR="005E38DE" w:rsidRPr="00ED6024" w:rsidTr="00AE03A9">
        <w:trPr>
          <w:trHeight w:val="225"/>
        </w:trPr>
        <w:tc>
          <w:tcPr>
            <w:tcW w:w="4642" w:type="dxa"/>
          </w:tcPr>
          <w:p w:rsidR="005E38DE" w:rsidRPr="00ED6024" w:rsidRDefault="005E38DE" w:rsidP="00AE03A9">
            <w:pPr>
              <w:tabs>
                <w:tab w:val="left" w:pos="4354"/>
              </w:tabs>
              <w:spacing w:after="0" w:line="240" w:lineRule="auto"/>
              <w:rPr>
                <w:rFonts w:ascii="Times New Roman" w:hAnsi="Times New Roman" w:cs="Times New Roman"/>
                <w:sz w:val="24"/>
                <w:szCs w:val="24"/>
              </w:rPr>
            </w:pPr>
          </w:p>
        </w:tc>
        <w:tc>
          <w:tcPr>
            <w:tcW w:w="4822" w:type="dxa"/>
          </w:tcPr>
          <w:p w:rsidR="005E38DE" w:rsidRPr="00BD4E9E" w:rsidRDefault="005E38DE" w:rsidP="00AE03A9">
            <w:pPr>
              <w:spacing w:after="0" w:line="240" w:lineRule="auto"/>
              <w:rPr>
                <w:rFonts w:ascii="Times New Roman" w:hAnsi="Times New Roman"/>
                <w:sz w:val="24"/>
                <w:szCs w:val="24"/>
              </w:rPr>
            </w:pPr>
          </w:p>
        </w:tc>
      </w:tr>
      <w:tr w:rsidR="005E38DE" w:rsidRPr="00ED6024" w:rsidTr="00AE03A9">
        <w:trPr>
          <w:trHeight w:val="225"/>
        </w:trPr>
        <w:tc>
          <w:tcPr>
            <w:tcW w:w="4642" w:type="dxa"/>
          </w:tcPr>
          <w:p w:rsidR="005E38DE" w:rsidRPr="00ED6024" w:rsidRDefault="005E38DE" w:rsidP="005E38DE">
            <w:pPr>
              <w:tabs>
                <w:tab w:val="left" w:pos="4354"/>
              </w:tabs>
              <w:spacing w:after="0" w:line="240" w:lineRule="auto"/>
              <w:rPr>
                <w:rFonts w:ascii="Times New Roman" w:hAnsi="Times New Roman" w:cs="Times New Roman"/>
                <w:sz w:val="24"/>
                <w:szCs w:val="24"/>
              </w:rPr>
            </w:pPr>
          </w:p>
        </w:tc>
        <w:tc>
          <w:tcPr>
            <w:tcW w:w="4822" w:type="dxa"/>
          </w:tcPr>
          <w:p w:rsidR="005E38DE" w:rsidRPr="00BD4E9E" w:rsidRDefault="005E38DE" w:rsidP="005E38DE">
            <w:pPr>
              <w:spacing w:after="0" w:line="240" w:lineRule="auto"/>
              <w:rPr>
                <w:rFonts w:ascii="Times New Roman" w:hAnsi="Times New Roman"/>
                <w:sz w:val="24"/>
                <w:szCs w:val="24"/>
              </w:rPr>
            </w:pPr>
          </w:p>
        </w:tc>
      </w:tr>
    </w:tbl>
    <w:p w:rsidR="0010424D" w:rsidRDefault="0010424D"/>
    <w:sectPr w:rsidR="0010424D" w:rsidSect="001042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38DE"/>
    <w:rsid w:val="0010424D"/>
    <w:rsid w:val="00145DC4"/>
    <w:rsid w:val="001B378D"/>
    <w:rsid w:val="00267F96"/>
    <w:rsid w:val="00287FC7"/>
    <w:rsid w:val="002D0EA3"/>
    <w:rsid w:val="002D5FE8"/>
    <w:rsid w:val="00317D64"/>
    <w:rsid w:val="003825B2"/>
    <w:rsid w:val="00565D5D"/>
    <w:rsid w:val="00584994"/>
    <w:rsid w:val="005C5C7A"/>
    <w:rsid w:val="005E38DE"/>
    <w:rsid w:val="006A1C3B"/>
    <w:rsid w:val="006B53A4"/>
    <w:rsid w:val="006F1990"/>
    <w:rsid w:val="008549CA"/>
    <w:rsid w:val="0089281C"/>
    <w:rsid w:val="008C2BED"/>
    <w:rsid w:val="008C4A27"/>
    <w:rsid w:val="00904D0F"/>
    <w:rsid w:val="00960048"/>
    <w:rsid w:val="009B5F82"/>
    <w:rsid w:val="009E6AF8"/>
    <w:rsid w:val="00A76620"/>
    <w:rsid w:val="00A80E2C"/>
    <w:rsid w:val="00AE03A9"/>
    <w:rsid w:val="00B679D8"/>
    <w:rsid w:val="00B737E4"/>
    <w:rsid w:val="00D517B1"/>
    <w:rsid w:val="00EA443F"/>
    <w:rsid w:val="00ED162B"/>
    <w:rsid w:val="00F3230D"/>
    <w:rsid w:val="00F53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4D"/>
  </w:style>
  <w:style w:type="paragraph" w:styleId="1">
    <w:name w:val="heading 1"/>
    <w:aliases w:val=" Знак Знак Знак Знак Знак, Знак Знак Знак Знак Знак Знак Знак, Знак Знак Знак"/>
    <w:basedOn w:val="a"/>
    <w:next w:val="a"/>
    <w:link w:val="10"/>
    <w:qFormat/>
    <w:rsid w:val="005E38DE"/>
    <w:pPr>
      <w:keepNext/>
      <w:spacing w:after="0" w:line="240" w:lineRule="auto"/>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A766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Знак Знак Знак Знак, Знак Знак Знак Знак"/>
    <w:basedOn w:val="a0"/>
    <w:link w:val="1"/>
    <w:rsid w:val="005E38DE"/>
    <w:rPr>
      <w:rFonts w:ascii="Times New Roman" w:eastAsia="Times New Roman" w:hAnsi="Times New Roman" w:cs="Times New Roman"/>
      <w:sz w:val="28"/>
      <w:szCs w:val="20"/>
    </w:rPr>
  </w:style>
  <w:style w:type="paragraph" w:styleId="a3">
    <w:name w:val="Body Text"/>
    <w:aliases w:val=" Знак11 Знак Знак Знак Знак, Знак11 Знак Знак Знак Знак Знак Знак Знак Знак, Знак11 Знак Знак Знак Знак Знак Знак Знак, Знак11 Знак Знак Знак Знак Знак Зн Знак, Знак11 Знак Знак Знак Знак Знак Зн Знак Знак Знак Знак Знак Знак Знак, Знак"/>
    <w:basedOn w:val="a"/>
    <w:link w:val="a4"/>
    <w:rsid w:val="005E38DE"/>
    <w:pPr>
      <w:spacing w:before="57" w:after="57" w:line="240" w:lineRule="auto"/>
      <w:jc w:val="both"/>
    </w:pPr>
    <w:rPr>
      <w:rFonts w:ascii="Times New Roman" w:eastAsia="Times New Roman" w:hAnsi="Times New Roman" w:cs="Times New Roman"/>
      <w:color w:val="000000"/>
      <w:sz w:val="24"/>
      <w:szCs w:val="20"/>
    </w:rPr>
  </w:style>
  <w:style w:type="character" w:customStyle="1" w:styleId="a4">
    <w:name w:val="Основной текст Знак"/>
    <w:aliases w:val=" Знак11 Знак Знак Знак Знак Знак, Знак11 Знак Знак Знак Знак Знак Знак Знак Знак Знак, Знак11 Знак Знак Знак Знак Знак Знак Знак Знак1, Знак11 Знак Знак Знак Знак Знак Зн Знак Знак, Знак Знак"/>
    <w:basedOn w:val="a0"/>
    <w:link w:val="a3"/>
    <w:rsid w:val="005E38DE"/>
    <w:rPr>
      <w:rFonts w:ascii="Times New Roman" w:eastAsia="Times New Roman" w:hAnsi="Times New Roman" w:cs="Times New Roman"/>
      <w:color w:val="000000"/>
      <w:sz w:val="24"/>
      <w:szCs w:val="20"/>
    </w:rPr>
  </w:style>
  <w:style w:type="paragraph" w:styleId="a5">
    <w:name w:val="Body Text Indent"/>
    <w:basedOn w:val="a"/>
    <w:link w:val="a6"/>
    <w:rsid w:val="005E38DE"/>
    <w:pPr>
      <w:spacing w:after="0" w:line="240" w:lineRule="auto"/>
      <w:ind w:firstLine="284"/>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5E38DE"/>
    <w:rPr>
      <w:rFonts w:ascii="Times New Roman" w:eastAsia="Times New Roman" w:hAnsi="Times New Roman" w:cs="Times New Roman"/>
      <w:sz w:val="28"/>
      <w:szCs w:val="20"/>
    </w:rPr>
  </w:style>
  <w:style w:type="paragraph" w:styleId="a7">
    <w:name w:val="Title"/>
    <w:aliases w:val=" Знак4 Знак,Знак4 Знак Знак, Знак4 Знак Знак"/>
    <w:basedOn w:val="a"/>
    <w:link w:val="a8"/>
    <w:qFormat/>
    <w:rsid w:val="005E38DE"/>
    <w:pPr>
      <w:spacing w:after="0" w:line="240" w:lineRule="auto"/>
      <w:jc w:val="center"/>
    </w:pPr>
    <w:rPr>
      <w:rFonts w:ascii="Times New Roman" w:eastAsia="Times New Roman" w:hAnsi="Times New Roman" w:cs="Times New Roman"/>
      <w:b/>
      <w:sz w:val="24"/>
      <w:szCs w:val="20"/>
    </w:rPr>
  </w:style>
  <w:style w:type="character" w:customStyle="1" w:styleId="a8">
    <w:name w:val="Название Знак"/>
    <w:aliases w:val=" Знак4 Знак Знак1,Знак4 Знак Знак Знак, Знак4 Знак Знак Знак"/>
    <w:basedOn w:val="a0"/>
    <w:link w:val="a7"/>
    <w:rsid w:val="005E38DE"/>
    <w:rPr>
      <w:rFonts w:ascii="Times New Roman" w:eastAsia="Times New Roman" w:hAnsi="Times New Roman" w:cs="Times New Roman"/>
      <w:b/>
      <w:sz w:val="24"/>
      <w:szCs w:val="20"/>
    </w:rPr>
  </w:style>
  <w:style w:type="character" w:customStyle="1" w:styleId="30">
    <w:name w:val="Заголовок 3 Знак"/>
    <w:basedOn w:val="a0"/>
    <w:link w:val="3"/>
    <w:uiPriority w:val="9"/>
    <w:semiHidden/>
    <w:rsid w:val="00A76620"/>
    <w:rPr>
      <w:rFonts w:asciiTheme="majorHAnsi" w:eastAsiaTheme="majorEastAsia" w:hAnsiTheme="majorHAnsi" w:cstheme="majorBidi"/>
      <w:b/>
      <w:bCs/>
      <w:color w:val="4F81BD" w:themeColor="accent1"/>
    </w:rPr>
  </w:style>
  <w:style w:type="paragraph" w:customStyle="1" w:styleId="ConsNonformat">
    <w:name w:val="ConsNonformat"/>
    <w:rsid w:val="00A76620"/>
    <w:pPr>
      <w:widowControl w:val="0"/>
      <w:spacing w:after="0" w:line="240" w:lineRule="auto"/>
      <w:ind w:right="19772"/>
    </w:pPr>
    <w:rPr>
      <w:rFonts w:ascii="Courier New" w:eastAsia="Times New Roman" w:hAnsi="Courier New" w:cs="Times New Roman"/>
      <w:snapToGrid w:val="0"/>
      <w:sz w:val="18"/>
      <w:szCs w:val="20"/>
    </w:rPr>
  </w:style>
  <w:style w:type="paragraph" w:styleId="a9">
    <w:name w:val="No Spacing"/>
    <w:uiPriority w:val="1"/>
    <w:qFormat/>
    <w:rsid w:val="00A76620"/>
    <w:pPr>
      <w:spacing w:after="0" w:line="240" w:lineRule="auto"/>
    </w:pPr>
  </w:style>
</w:styles>
</file>

<file path=word/webSettings.xml><?xml version="1.0" encoding="utf-8"?>
<w:webSettings xmlns:r="http://schemas.openxmlformats.org/officeDocument/2006/relationships" xmlns:w="http://schemas.openxmlformats.org/wordprocessingml/2006/main">
  <w:divs>
    <w:div w:id="57895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dc:creator>
  <cp:lastModifiedBy>Arenda</cp:lastModifiedBy>
  <cp:revision>2</cp:revision>
  <cp:lastPrinted>2014-10-03T08:47:00Z</cp:lastPrinted>
  <dcterms:created xsi:type="dcterms:W3CDTF">2014-12-12T06:57:00Z</dcterms:created>
  <dcterms:modified xsi:type="dcterms:W3CDTF">2014-12-12T06:57:00Z</dcterms:modified>
</cp:coreProperties>
</file>