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7" w:type="dxa"/>
        <w:tblLook w:val="04A0" w:firstRow="1" w:lastRow="0" w:firstColumn="1" w:lastColumn="0" w:noHBand="0" w:noVBand="1"/>
      </w:tblPr>
      <w:tblGrid>
        <w:gridCol w:w="5068"/>
        <w:gridCol w:w="5069"/>
      </w:tblGrid>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УТВЕРЖДАЮ</w:t>
            </w:r>
          </w:p>
        </w:tc>
      </w:tr>
      <w:tr w:rsidR="00E14182" w:rsidRPr="00E14182" w:rsidTr="001C5A01">
        <w:trPr>
          <w:trHeight w:val="573"/>
        </w:trPr>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305ABB" w:rsidRDefault="00153A0B" w:rsidP="00305ABB">
            <w:pPr>
              <w:keepNext/>
              <w:keepLines/>
              <w:adjustRightInd w:val="0"/>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00E14182" w:rsidRPr="00E14182">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ый</w:t>
            </w:r>
            <w:r w:rsidR="00E14182" w:rsidRPr="00E14182">
              <w:rPr>
                <w:rFonts w:ascii="Times New Roman" w:eastAsia="Times New Roman" w:hAnsi="Times New Roman" w:cs="Times New Roman"/>
                <w:bCs/>
                <w:sz w:val="24"/>
                <w:szCs w:val="24"/>
              </w:rPr>
              <w:t xml:space="preserve"> директор </w:t>
            </w:r>
          </w:p>
          <w:p w:rsidR="00E14182" w:rsidRPr="00E14182" w:rsidRDefault="00E14182" w:rsidP="00305ABB">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sz w:val="24"/>
                <w:szCs w:val="24"/>
              </w:rPr>
              <w:t>ООО «</w:t>
            </w:r>
            <w:proofErr w:type="spellStart"/>
            <w:r w:rsidRPr="00E14182">
              <w:rPr>
                <w:rFonts w:ascii="Times New Roman" w:eastAsia="Times New Roman" w:hAnsi="Times New Roman" w:cs="Times New Roman"/>
                <w:bCs/>
                <w:sz w:val="24"/>
                <w:szCs w:val="24"/>
              </w:rPr>
              <w:t>Ситэк</w:t>
            </w:r>
            <w:proofErr w:type="spellEnd"/>
            <w:r w:rsidRPr="00E14182">
              <w:rPr>
                <w:rFonts w:ascii="Times New Roman" w:eastAsia="Times New Roman" w:hAnsi="Times New Roman" w:cs="Times New Roman"/>
                <w:bCs/>
                <w:sz w:val="24"/>
                <w:szCs w:val="24"/>
              </w:rPr>
              <w:t>»</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r w:rsidRPr="00E14182">
              <w:rPr>
                <w:rFonts w:ascii="Times New Roman" w:eastAsia="Times New Roman" w:hAnsi="Times New Roman" w:cs="Times New Roman"/>
                <w:bCs/>
              </w:rPr>
              <w:t>_______________________</w:t>
            </w:r>
          </w:p>
        </w:tc>
      </w:tr>
      <w:tr w:rsidR="00E14182" w:rsidRPr="00E14182" w:rsidTr="001C5A01">
        <w:tc>
          <w:tcPr>
            <w:tcW w:w="5068" w:type="dxa"/>
          </w:tcPr>
          <w:p w:rsidR="00E14182" w:rsidRPr="00E14182" w:rsidRDefault="00E14182" w:rsidP="00E14182">
            <w:pPr>
              <w:keepNext/>
              <w:keepLines/>
              <w:adjustRightInd w:val="0"/>
              <w:jc w:val="center"/>
              <w:outlineLvl w:val="0"/>
              <w:rPr>
                <w:rFonts w:ascii="Times New Roman" w:eastAsia="Times New Roman" w:hAnsi="Times New Roman" w:cs="Times New Roman"/>
                <w:bCs/>
                <w:sz w:val="24"/>
                <w:szCs w:val="24"/>
              </w:rPr>
            </w:pPr>
          </w:p>
        </w:tc>
        <w:tc>
          <w:tcPr>
            <w:tcW w:w="5069" w:type="dxa"/>
          </w:tcPr>
          <w:p w:rsidR="00153A0B" w:rsidRPr="0081281E" w:rsidRDefault="00153A0B" w:rsidP="00153A0B">
            <w:pPr>
              <w:keepNext/>
              <w:keepLines/>
              <w:adjustRightInd w:val="0"/>
              <w:jc w:val="center"/>
              <w:outlineLvl w:val="0"/>
              <w:rPr>
                <w:rFonts w:ascii="Times New Roman" w:eastAsia="Times New Roman" w:hAnsi="Times New Roman" w:cs="Times New Roman"/>
                <w:bCs/>
              </w:rPr>
            </w:pPr>
            <w:r w:rsidRPr="0081281E">
              <w:rPr>
                <w:rFonts w:ascii="Times New Roman" w:eastAsia="Times New Roman" w:hAnsi="Times New Roman" w:cs="Times New Roman"/>
                <w:bCs/>
              </w:rPr>
              <w:t>А. А. Ахметов</w:t>
            </w:r>
          </w:p>
          <w:p w:rsidR="00415516" w:rsidRPr="00E14182" w:rsidRDefault="00D22216" w:rsidP="0033436A">
            <w:pPr>
              <w:keepNext/>
              <w:keepLines/>
              <w:adjustRightInd w:val="0"/>
              <w:jc w:val="center"/>
              <w:outlineLvl w:val="0"/>
              <w:rPr>
                <w:rFonts w:ascii="Times New Roman" w:eastAsia="Times New Roman" w:hAnsi="Times New Roman" w:cs="Times New Roman"/>
                <w:bCs/>
                <w:sz w:val="24"/>
                <w:szCs w:val="24"/>
              </w:rPr>
            </w:pPr>
            <w:r w:rsidRPr="0081281E">
              <w:rPr>
                <w:rFonts w:ascii="Times New Roman" w:eastAsia="Times New Roman" w:hAnsi="Times New Roman" w:cs="Times New Roman"/>
                <w:bCs/>
              </w:rPr>
              <w:t>0</w:t>
            </w:r>
            <w:r w:rsidR="0033436A" w:rsidRPr="0081281E">
              <w:rPr>
                <w:rFonts w:ascii="Times New Roman" w:eastAsia="Times New Roman" w:hAnsi="Times New Roman" w:cs="Times New Roman"/>
                <w:bCs/>
              </w:rPr>
              <w:t>6</w:t>
            </w:r>
            <w:r w:rsidRPr="0081281E">
              <w:rPr>
                <w:rFonts w:ascii="Times New Roman" w:eastAsia="Times New Roman" w:hAnsi="Times New Roman" w:cs="Times New Roman"/>
                <w:bCs/>
              </w:rPr>
              <w:t xml:space="preserve"> </w:t>
            </w:r>
            <w:r w:rsidR="0081281E" w:rsidRPr="0081281E">
              <w:rPr>
                <w:rFonts w:ascii="Times New Roman" w:eastAsia="Times New Roman" w:hAnsi="Times New Roman" w:cs="Times New Roman"/>
                <w:bCs/>
              </w:rPr>
              <w:t>августа</w:t>
            </w:r>
            <w:r w:rsidR="00516278" w:rsidRPr="0081281E">
              <w:rPr>
                <w:rFonts w:ascii="Times New Roman" w:eastAsia="Times New Roman" w:hAnsi="Times New Roman" w:cs="Times New Roman"/>
                <w:bCs/>
              </w:rPr>
              <w:t xml:space="preserve"> </w:t>
            </w:r>
            <w:r w:rsidR="00415516" w:rsidRPr="0081281E">
              <w:rPr>
                <w:rFonts w:ascii="Times New Roman" w:eastAsia="Times New Roman" w:hAnsi="Times New Roman" w:cs="Times New Roman"/>
                <w:bCs/>
              </w:rPr>
              <w:t>201</w:t>
            </w:r>
            <w:r w:rsidR="00153A0B" w:rsidRPr="0081281E">
              <w:rPr>
                <w:rFonts w:ascii="Times New Roman" w:eastAsia="Times New Roman" w:hAnsi="Times New Roman" w:cs="Times New Roman"/>
                <w:bCs/>
              </w:rPr>
              <w:t>8</w:t>
            </w:r>
            <w:r w:rsidR="00415516" w:rsidRPr="0081281E">
              <w:rPr>
                <w:rFonts w:ascii="Times New Roman" w:eastAsia="Times New Roman" w:hAnsi="Times New Roman" w:cs="Times New Roman"/>
                <w:bCs/>
              </w:rPr>
              <w:t xml:space="preserve"> г.</w:t>
            </w:r>
          </w:p>
        </w:tc>
      </w:tr>
    </w:tbl>
    <w:p w:rsidR="00E14182" w:rsidRPr="00E14182" w:rsidRDefault="00E14182" w:rsidP="00E14182">
      <w:pPr>
        <w:suppressAutoHyphens/>
        <w:spacing w:after="0" w:line="240" w:lineRule="auto"/>
        <w:rPr>
          <w:rFonts w:ascii="Times New Roman" w:eastAsia="Times New Roman" w:hAnsi="Times New Roman" w:cs="Times New Roman"/>
          <w:sz w:val="28"/>
          <w:szCs w:val="24"/>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20" w:lineRule="exact"/>
        <w:rPr>
          <w:rFonts w:ascii="Times New Roman" w:eastAsia="Times New Roman" w:hAnsi="Times New Roman" w:cs="Times New Roman"/>
          <w:b/>
          <w:kern w:val="36"/>
        </w:rPr>
      </w:pPr>
    </w:p>
    <w:p w:rsidR="00E14182" w:rsidRPr="00E14182" w:rsidRDefault="00E14182" w:rsidP="00E14182">
      <w:pPr>
        <w:spacing w:after="0" w:line="240" w:lineRule="auto"/>
        <w:jc w:val="center"/>
        <w:outlineLvl w:val="0"/>
        <w:rPr>
          <w:rFonts w:ascii="Times New Roman" w:eastAsia="Times New Roman" w:hAnsi="Times New Roman" w:cs="Times New Roman"/>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E14182">
        <w:rPr>
          <w:rFonts w:ascii="Times New Roman" w:eastAsia="Times New Roman" w:hAnsi="Times New Roman" w:cs="Times New Roman"/>
          <w:b/>
          <w:sz w:val="48"/>
          <w:szCs w:val="48"/>
        </w:rPr>
        <w:t>Документация</w:t>
      </w:r>
      <w:bookmarkEnd w:id="0"/>
      <w:bookmarkEnd w:id="1"/>
      <w:bookmarkEnd w:id="2"/>
      <w:bookmarkEnd w:id="3"/>
      <w:bookmarkEnd w:id="4"/>
      <w:bookmarkEnd w:id="5"/>
      <w:bookmarkEnd w:id="6"/>
      <w:bookmarkEnd w:id="7"/>
    </w:p>
    <w:p w:rsidR="00E14182" w:rsidRPr="00E14182" w:rsidRDefault="00E14182" w:rsidP="00E14182">
      <w:pPr>
        <w:spacing w:after="0" w:line="240" w:lineRule="auto"/>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о проведении закупки у е</w:t>
      </w:r>
      <w:r w:rsidRPr="0033436A">
        <w:rPr>
          <w:rFonts w:ascii="Times New Roman" w:eastAsia="Times New Roman" w:hAnsi="Times New Roman" w:cs="Times New Roman"/>
          <w:sz w:val="28"/>
          <w:szCs w:val="28"/>
        </w:rPr>
        <w:t>динствен</w:t>
      </w:r>
      <w:r w:rsidRPr="00E14182">
        <w:rPr>
          <w:rFonts w:ascii="Times New Roman" w:eastAsia="Times New Roman" w:hAnsi="Times New Roman" w:cs="Times New Roman"/>
          <w:sz w:val="28"/>
          <w:szCs w:val="28"/>
        </w:rPr>
        <w:t>ного поставщика:</w:t>
      </w:r>
    </w:p>
    <w:p w:rsidR="0033436A" w:rsidRDefault="0033436A" w:rsidP="00E14182">
      <w:pPr>
        <w:spacing w:after="0" w:line="240" w:lineRule="auto"/>
        <w:ind w:left="284" w:right="282"/>
        <w:jc w:val="center"/>
        <w:rPr>
          <w:rFonts w:ascii="Times New Roman" w:eastAsia="Times New Roman" w:hAnsi="Times New Roman" w:cs="Times New Roman"/>
          <w:sz w:val="28"/>
          <w:szCs w:val="28"/>
        </w:rPr>
      </w:pPr>
      <w:r w:rsidRPr="0033436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33436A">
        <w:rPr>
          <w:rFonts w:ascii="Times New Roman" w:eastAsia="Times New Roman" w:hAnsi="Times New Roman" w:cs="Times New Roman"/>
          <w:sz w:val="28"/>
          <w:szCs w:val="28"/>
        </w:rPr>
        <w:t>осстановлен</w:t>
      </w:r>
      <w:r>
        <w:rPr>
          <w:rFonts w:ascii="Times New Roman" w:eastAsia="Times New Roman" w:hAnsi="Times New Roman" w:cs="Times New Roman"/>
          <w:sz w:val="28"/>
          <w:szCs w:val="28"/>
        </w:rPr>
        <w:t>ие</w:t>
      </w:r>
      <w:r w:rsidRPr="0033436A">
        <w:rPr>
          <w:rFonts w:ascii="Times New Roman" w:eastAsia="Times New Roman" w:hAnsi="Times New Roman" w:cs="Times New Roman"/>
          <w:sz w:val="28"/>
          <w:szCs w:val="28"/>
        </w:rPr>
        <w:t xml:space="preserve"> изоляционного покрытия газопровода-отвода  к ГРС "Лебединский ГОК" </w:t>
      </w:r>
      <w:r>
        <w:rPr>
          <w:rFonts w:ascii="Times New Roman" w:eastAsia="Times New Roman" w:hAnsi="Times New Roman" w:cs="Times New Roman"/>
          <w:sz w:val="28"/>
          <w:szCs w:val="28"/>
        </w:rPr>
        <w:t>ДУ500»</w:t>
      </w:r>
    </w:p>
    <w:p w:rsidR="00E14182" w:rsidRPr="00E14182" w:rsidRDefault="00E14182" w:rsidP="00E14182">
      <w:pPr>
        <w:spacing w:after="0" w:line="240" w:lineRule="auto"/>
        <w:ind w:left="284" w:right="282"/>
        <w:jc w:val="center"/>
        <w:rPr>
          <w:rFonts w:ascii="Times New Roman" w:eastAsia="Times New Roman" w:hAnsi="Times New Roman" w:cs="Times New Roman"/>
          <w:sz w:val="28"/>
          <w:szCs w:val="28"/>
        </w:rPr>
      </w:pPr>
      <w:r w:rsidRPr="00E14182">
        <w:rPr>
          <w:rFonts w:ascii="Times New Roman" w:eastAsia="Times New Roman" w:hAnsi="Times New Roman" w:cs="Times New Roman"/>
          <w:sz w:val="28"/>
          <w:szCs w:val="28"/>
        </w:rPr>
        <w:t>для</w:t>
      </w:r>
      <w:r w:rsidRPr="0033436A">
        <w:rPr>
          <w:rFonts w:ascii="Times New Roman" w:eastAsia="Times New Roman" w:hAnsi="Times New Roman" w:cs="Times New Roman"/>
          <w:sz w:val="28"/>
          <w:szCs w:val="28"/>
        </w:rPr>
        <w:t xml:space="preserve"> нужд ООО «</w:t>
      </w:r>
      <w:proofErr w:type="spellStart"/>
      <w:r w:rsidRPr="0033436A">
        <w:rPr>
          <w:rFonts w:ascii="Times New Roman" w:eastAsia="Times New Roman" w:hAnsi="Times New Roman" w:cs="Times New Roman"/>
          <w:sz w:val="28"/>
          <w:szCs w:val="28"/>
        </w:rPr>
        <w:t>Ситэк</w:t>
      </w:r>
      <w:proofErr w:type="spellEnd"/>
      <w:r w:rsidRPr="0033436A">
        <w:rPr>
          <w:rFonts w:ascii="Times New Roman" w:eastAsia="Times New Roman" w:hAnsi="Times New Roman" w:cs="Times New Roman"/>
          <w:sz w:val="28"/>
          <w:szCs w:val="28"/>
        </w:rPr>
        <w:t>»</w:t>
      </w:r>
    </w:p>
    <w:p w:rsidR="00E14182" w:rsidRPr="00E14182" w:rsidRDefault="00E14182" w:rsidP="00E14182">
      <w:pPr>
        <w:spacing w:after="0" w:line="240" w:lineRule="auto"/>
        <w:ind w:firstLine="720"/>
        <w:rPr>
          <w:rFonts w:ascii="Times New Roman" w:eastAsia="Times New Roman" w:hAnsi="Times New Roman" w:cs="Times New Roman"/>
          <w:b/>
          <w:i/>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jc w:val="center"/>
        <w:rPr>
          <w:rFonts w:ascii="Times New Roman" w:eastAsia="Times New Roman" w:hAnsi="Times New Roman" w:cs="Times New Roman"/>
          <w:kern w:val="36"/>
          <w:sz w:val="20"/>
          <w:szCs w:val="24"/>
        </w:rPr>
      </w:pPr>
    </w:p>
    <w:p w:rsidR="00E14182" w:rsidRPr="00E14182" w:rsidRDefault="00E14182" w:rsidP="00E14182">
      <w:pPr>
        <w:spacing w:after="0" w:line="240" w:lineRule="auto"/>
        <w:rPr>
          <w:rFonts w:ascii="Times New Roman" w:eastAsia="Times New Roman" w:hAnsi="Times New Roman" w:cs="Times New Roman"/>
          <w:kern w:val="36"/>
          <w:sz w:val="26"/>
          <w:szCs w:val="26"/>
        </w:rPr>
      </w:pPr>
    </w:p>
    <w:p w:rsidR="00E14182" w:rsidRPr="00E14182" w:rsidRDefault="00E14182" w:rsidP="00E14182">
      <w:pPr>
        <w:widowControl w:val="0"/>
        <w:autoSpaceDE w:val="0"/>
        <w:autoSpaceDN w:val="0"/>
        <w:adjustRightInd w:val="0"/>
        <w:spacing w:after="0" w:line="360" w:lineRule="auto"/>
        <w:ind w:firstLine="708"/>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   </w:t>
      </w:r>
    </w:p>
    <w:p w:rsidR="00E14182" w:rsidRPr="00E14182" w:rsidRDefault="00E14182" w:rsidP="00E14182">
      <w:pPr>
        <w:spacing w:after="0" w:line="480" w:lineRule="auto"/>
        <w:jc w:val="center"/>
        <w:rPr>
          <w:rFonts w:ascii="Times New Roman" w:eastAsia="Times New Roman" w:hAnsi="Times New Roman" w:cs="Times New Roman"/>
          <w:sz w:val="24"/>
          <w:szCs w:val="24"/>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rPr>
          <w:rFonts w:ascii="Times New Roman" w:eastAsia="Times New Roman" w:hAnsi="Times New Roman" w:cs="Times New Roman"/>
        </w:rPr>
      </w:pPr>
    </w:p>
    <w:p w:rsidR="00E14182" w:rsidRPr="00E14182" w:rsidRDefault="00E14182" w:rsidP="00E14182">
      <w:pPr>
        <w:spacing w:after="0" w:line="240" w:lineRule="auto"/>
        <w:jc w:val="center"/>
        <w:rPr>
          <w:rFonts w:ascii="Times New Roman" w:eastAsia="Times New Roman" w:hAnsi="Times New Roman" w:cs="Times New Roman"/>
        </w:rPr>
      </w:pPr>
      <w:r w:rsidRPr="00E14182">
        <w:rPr>
          <w:rFonts w:ascii="Times New Roman" w:eastAsia="Times New Roman" w:hAnsi="Times New Roman" w:cs="Times New Roman"/>
        </w:rPr>
        <w:t>Москва 201</w:t>
      </w:r>
      <w:r w:rsidR="00153A0B">
        <w:rPr>
          <w:rFonts w:ascii="Times New Roman" w:eastAsia="Times New Roman" w:hAnsi="Times New Roman" w:cs="Times New Roman"/>
        </w:rPr>
        <w:t>8</w:t>
      </w:r>
      <w:r w:rsidRPr="00E14182">
        <w:rPr>
          <w:rFonts w:ascii="Times New Roman" w:eastAsia="Times New Roman" w:hAnsi="Times New Roman" w:cs="Times New Roman"/>
        </w:rPr>
        <w:t xml:space="preserve"> г.</w:t>
      </w:r>
    </w:p>
    <w:p w:rsidR="00E14182" w:rsidRPr="00E14182" w:rsidRDefault="00E14182" w:rsidP="00E14182">
      <w:pPr>
        <w:keepNext/>
        <w:keepLines/>
        <w:spacing w:before="480" w:after="0"/>
        <w:jc w:val="center"/>
        <w:rPr>
          <w:rFonts w:ascii="Times New Roman" w:eastAsia="Times New Roman" w:hAnsi="Times New Roman" w:cs="Times New Roman"/>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E14182" w:rsidRPr="00E14182" w:rsidRDefault="00E14182" w:rsidP="00E14182">
      <w:pPr>
        <w:keepNext/>
        <w:keepLines/>
        <w:spacing w:before="480" w:after="0"/>
        <w:jc w:val="center"/>
        <w:rPr>
          <w:rFonts w:ascii="Times New Roman" w:eastAsia="Times New Roman" w:hAnsi="Times New Roman" w:cs="Times New Roman"/>
          <w:bCs/>
          <w:sz w:val="24"/>
          <w:szCs w:val="24"/>
        </w:rPr>
      </w:pPr>
      <w:r w:rsidRPr="00E14182">
        <w:rPr>
          <w:rFonts w:ascii="Times New Roman" w:eastAsia="Times New Roman" w:hAnsi="Times New Roman" w:cs="Times New Roman"/>
          <w:bCs/>
          <w:sz w:val="28"/>
          <w:szCs w:val="28"/>
        </w:rPr>
        <w:t>Содержание</w:t>
      </w:r>
    </w:p>
    <w:p w:rsidR="00E14182" w:rsidRPr="00A20759" w:rsidRDefault="00E14182"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r w:rsidRPr="00E14182">
        <w:rPr>
          <w:rFonts w:ascii="Times New Roman" w:eastAsia="Times New Roman" w:hAnsi="Times New Roman" w:cs="Times New Roman"/>
          <w:noProof/>
          <w:highlight w:val="yellow"/>
        </w:rPr>
        <w:fldChar w:fldCharType="begin"/>
      </w:r>
      <w:r w:rsidRPr="00E14182">
        <w:rPr>
          <w:rFonts w:ascii="Times New Roman" w:eastAsia="Times New Roman" w:hAnsi="Times New Roman" w:cs="Times New Roman"/>
          <w:noProof/>
          <w:highlight w:val="yellow"/>
        </w:rPr>
        <w:instrText xml:space="preserve"> TOC \o "1-3" \h \z \u </w:instrText>
      </w:r>
      <w:r w:rsidRPr="00E14182">
        <w:rPr>
          <w:rFonts w:ascii="Times New Roman" w:eastAsia="Times New Roman" w:hAnsi="Times New Roman" w:cs="Times New Roman"/>
          <w:noProof/>
          <w:highlight w:val="yellow"/>
        </w:rPr>
        <w:fldChar w:fldCharType="separate"/>
      </w:r>
    </w:p>
    <w:p w:rsidR="00E14182" w:rsidRPr="00A20759" w:rsidRDefault="0044648D" w:rsidP="00E14182">
      <w:pPr>
        <w:tabs>
          <w:tab w:val="right" w:leader="dot" w:pos="9923"/>
        </w:tabs>
        <w:spacing w:before="120" w:after="120" w:line="240" w:lineRule="auto"/>
        <w:ind w:left="284" w:hanging="284"/>
        <w:rPr>
          <w:rFonts w:ascii="Calibri" w:eastAsia="Times New Roman" w:hAnsi="Calibri" w:cs="Times New Roman"/>
          <w:noProof/>
          <w:color w:val="000000" w:themeColor="text1"/>
        </w:rPr>
      </w:pPr>
      <w:hyperlink w:anchor="_Toc387929726" w:history="1">
        <w:r w:rsidR="00E14182" w:rsidRPr="00A20759">
          <w:rPr>
            <w:rFonts w:ascii="Times New Roman" w:eastAsia="Times New Roman" w:hAnsi="Times New Roman" w:cs="Times New Roman"/>
            <w:bCs/>
            <w:caps/>
            <w:noProof/>
            <w:color w:val="000000" w:themeColor="text1"/>
            <w:u w:val="single"/>
          </w:rPr>
          <w:t>1. Информационная карта закупки.</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_Toc387929726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3</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44648D" w:rsidP="00E14182">
      <w:pPr>
        <w:tabs>
          <w:tab w:val="right" w:leader="dot" w:pos="9923"/>
        </w:tabs>
        <w:spacing w:before="120" w:after="120" w:line="240" w:lineRule="auto"/>
        <w:ind w:left="284" w:hanging="284"/>
        <w:rPr>
          <w:rFonts w:ascii="Calibri" w:eastAsia="Times New Roman" w:hAnsi="Calibri" w:cs="Times New Roman"/>
          <w:noProof/>
        </w:rPr>
      </w:pPr>
      <w:hyperlink w:anchor="_Toc387929727" w:history="1">
        <w:r w:rsidR="00E14182" w:rsidRPr="00A20759">
          <w:rPr>
            <w:rFonts w:ascii="Times New Roman" w:eastAsia="Times New Roman" w:hAnsi="Times New Roman" w:cs="Times New Roman"/>
            <w:bCs/>
            <w:caps/>
            <w:noProof/>
            <w:color w:val="000000" w:themeColor="text1"/>
            <w:u w:val="single"/>
          </w:rPr>
          <w:t>2. Проект договора.</w:t>
        </w:r>
        <w:r w:rsidR="00E14182" w:rsidRPr="00A20759">
          <w:rPr>
            <w:rFonts w:ascii="Times New Roman" w:eastAsia="Times New Roman" w:hAnsi="Times New Roman" w:cs="Times New Roman"/>
            <w:bCs/>
            <w:caps/>
            <w:noProof/>
            <w:webHidden/>
            <w:color w:val="000000" w:themeColor="text1"/>
          </w:rPr>
          <w:tab/>
        </w:r>
        <w:r w:rsidR="00E14182" w:rsidRPr="00A20759">
          <w:rPr>
            <w:rFonts w:ascii="Times New Roman" w:eastAsia="Times New Roman" w:hAnsi="Times New Roman" w:cs="Times New Roman"/>
            <w:bCs/>
            <w:caps/>
            <w:noProof/>
            <w:webHidden/>
            <w:color w:val="000000" w:themeColor="text1"/>
          </w:rPr>
          <w:fldChar w:fldCharType="begin"/>
        </w:r>
        <w:r w:rsidR="00E14182" w:rsidRPr="00A20759">
          <w:rPr>
            <w:rFonts w:ascii="Times New Roman" w:eastAsia="Times New Roman" w:hAnsi="Times New Roman" w:cs="Times New Roman"/>
            <w:bCs/>
            <w:caps/>
            <w:noProof/>
            <w:webHidden/>
            <w:color w:val="000000" w:themeColor="text1"/>
          </w:rPr>
          <w:instrText xml:space="preserve"> PAGEREF _Toc387929727 \h </w:instrText>
        </w:r>
        <w:r w:rsidR="00E14182" w:rsidRPr="00A20759">
          <w:rPr>
            <w:rFonts w:ascii="Times New Roman" w:eastAsia="Times New Roman" w:hAnsi="Times New Roman" w:cs="Times New Roman"/>
            <w:bCs/>
            <w:caps/>
            <w:noProof/>
            <w:webHidden/>
            <w:color w:val="000000" w:themeColor="text1"/>
          </w:rPr>
        </w:r>
        <w:r w:rsidR="00E14182" w:rsidRPr="00A20759">
          <w:rPr>
            <w:rFonts w:ascii="Times New Roman" w:eastAsia="Times New Roman" w:hAnsi="Times New Roman" w:cs="Times New Roman"/>
            <w:bCs/>
            <w:caps/>
            <w:noProof/>
            <w:webHidden/>
            <w:color w:val="000000" w:themeColor="text1"/>
          </w:rPr>
          <w:fldChar w:fldCharType="separate"/>
        </w:r>
        <w:r w:rsidR="00E14182" w:rsidRPr="00A20759">
          <w:rPr>
            <w:rFonts w:ascii="Times New Roman" w:eastAsia="Times New Roman" w:hAnsi="Times New Roman" w:cs="Times New Roman"/>
            <w:bCs/>
            <w:caps/>
            <w:noProof/>
            <w:webHidden/>
            <w:color w:val="000000" w:themeColor="text1"/>
          </w:rPr>
          <w:t>4</w:t>
        </w:r>
        <w:r w:rsidR="00E14182" w:rsidRPr="00A20759">
          <w:rPr>
            <w:rFonts w:ascii="Times New Roman" w:eastAsia="Times New Roman" w:hAnsi="Times New Roman" w:cs="Times New Roman"/>
            <w:bCs/>
            <w:caps/>
            <w:noProof/>
            <w:webHidden/>
            <w:color w:val="000000" w:themeColor="text1"/>
          </w:rPr>
          <w:fldChar w:fldCharType="end"/>
        </w:r>
      </w:hyperlink>
    </w:p>
    <w:p w:rsidR="00E14182" w:rsidRPr="00E14182" w:rsidRDefault="00E14182" w:rsidP="00E14182">
      <w:pPr>
        <w:tabs>
          <w:tab w:val="right" w:leader="dot" w:pos="9923"/>
        </w:tabs>
        <w:spacing w:after="0" w:line="360" w:lineRule="auto"/>
        <w:rPr>
          <w:rFonts w:ascii="Times New Roman" w:eastAsia="Times New Roman" w:hAnsi="Times New Roman" w:cs="Times New Roman"/>
          <w:szCs w:val="24"/>
        </w:rPr>
      </w:pPr>
      <w:r w:rsidRPr="00E14182">
        <w:rPr>
          <w:rFonts w:ascii="Times New Roman" w:eastAsia="Times New Roman" w:hAnsi="Times New Roman" w:cs="Times New Roman"/>
          <w:b/>
          <w:bCs/>
          <w:caps/>
          <w:highlight w:val="yellow"/>
        </w:rPr>
        <w:fldChar w:fldCharType="end"/>
      </w:r>
    </w:p>
    <w:p w:rsidR="00E14182" w:rsidRPr="00E14182" w:rsidRDefault="00E14182" w:rsidP="00E14182">
      <w:pPr>
        <w:keepNext/>
        <w:keepLines/>
        <w:pageBreakBefore/>
        <w:tabs>
          <w:tab w:val="num" w:pos="1134"/>
        </w:tabs>
        <w:suppressAutoHyphens/>
        <w:spacing w:after="0" w:line="240" w:lineRule="auto"/>
        <w:ind w:left="1134" w:hanging="1134"/>
        <w:outlineLvl w:val="0"/>
        <w:rPr>
          <w:rFonts w:ascii="Times New Roman" w:eastAsia="Times New Roman" w:hAnsi="Times New Roman" w:cs="Times New Roman"/>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14182">
        <w:rPr>
          <w:rFonts w:ascii="Times New Roman" w:eastAsia="Times New Roman" w:hAnsi="Times New Roman" w:cs="Times New Roman"/>
          <w:b/>
          <w:bCs/>
          <w:kern w:val="32"/>
          <w:sz w:val="28"/>
          <w:szCs w:val="28"/>
        </w:rPr>
        <w:lastRenderedPageBreak/>
        <w:t>1. Информационная карта закупки.</w:t>
      </w:r>
      <w:bookmarkEnd w:id="24"/>
      <w:bookmarkEnd w:id="25"/>
      <w:bookmarkEnd w:id="26"/>
      <w:bookmarkEnd w:id="27"/>
      <w:bookmarkEnd w:id="28"/>
      <w:bookmarkEnd w:id="29"/>
      <w:r w:rsidRPr="00E14182">
        <w:rPr>
          <w:rFonts w:ascii="Times New Roman" w:eastAsia="Times New Roman" w:hAnsi="Times New Roman" w:cs="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Наименование Заказчика, контактная информация</w:t>
            </w:r>
          </w:p>
        </w:tc>
      </w:tr>
      <w:tr w:rsidR="00E14182" w:rsidRPr="00E14182" w:rsidTr="001C5A01">
        <w:trPr>
          <w:trHeight w:val="20"/>
        </w:trPr>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Общество с ограниченной ответственностью «</w:t>
            </w:r>
            <w:proofErr w:type="spellStart"/>
            <w:r w:rsidRPr="00E14182">
              <w:rPr>
                <w:rFonts w:ascii="Times New Roman" w:eastAsia="Times New Roman" w:hAnsi="Times New Roman" w:cs="Times New Roman"/>
                <w:sz w:val="24"/>
                <w:szCs w:val="24"/>
              </w:rPr>
              <w:t>Ситэк</w:t>
            </w:r>
            <w:proofErr w:type="spellEnd"/>
            <w:r w:rsidRPr="00E14182">
              <w:rPr>
                <w:rFonts w:ascii="Times New Roman" w:eastAsia="Times New Roman" w:hAnsi="Times New Roman" w:cs="Times New Roman"/>
                <w:sz w:val="24"/>
                <w:szCs w:val="24"/>
              </w:rPr>
              <w:t>»</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Адрес места нахождения:</w:t>
            </w:r>
            <w:r w:rsidRPr="00E14182">
              <w:rPr>
                <w:rFonts w:ascii="Times New Roman" w:eastAsia="Times New Roman" w:hAnsi="Times New Roman" w:cs="Times New Roman"/>
                <w:sz w:val="24"/>
                <w:szCs w:val="24"/>
              </w:rPr>
              <w:tab/>
              <w:t>117246, г. Москва, Научный проезд, д. 12, офис 70.</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Юридический адрес: </w:t>
            </w:r>
            <w:r w:rsidR="00753408" w:rsidRPr="00753408">
              <w:rPr>
                <w:rFonts w:ascii="Times New Roman" w:eastAsia="Times New Roman" w:hAnsi="Times New Roman" w:cs="Times New Roman"/>
                <w:sz w:val="24"/>
                <w:szCs w:val="24"/>
              </w:rPr>
              <w:t>142700 Московская область, район Ленинский, г. Видное, Клубный пер., д. 7, стр. 1, пом. 2, секция 7</w:t>
            </w:r>
            <w:r w:rsidRPr="00E14182">
              <w:rPr>
                <w:rFonts w:ascii="Times New Roman" w:eastAsia="Times New Roman" w:hAnsi="Times New Roman" w:cs="Times New Roman"/>
                <w:sz w:val="24"/>
                <w:szCs w:val="24"/>
              </w:rPr>
              <w:t xml:space="preserve">             </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ИНН 7705807029, КПП </w:t>
            </w:r>
            <w:r w:rsidR="00CB6AD5">
              <w:rPr>
                <w:rFonts w:ascii="Times New Roman" w:eastAsia="Times New Roman" w:hAnsi="Times New Roman" w:cs="Times New Roman"/>
                <w:sz w:val="24"/>
                <w:szCs w:val="24"/>
              </w:rPr>
              <w:t>500301001</w:t>
            </w:r>
            <w:r w:rsidRPr="00E14182">
              <w:rPr>
                <w:rFonts w:ascii="Times New Roman" w:eastAsia="Times New Roman" w:hAnsi="Times New Roman" w:cs="Times New Roman"/>
                <w:sz w:val="24"/>
                <w:szCs w:val="24"/>
              </w:rPr>
              <w:t xml:space="preserve">, адрес сайта:  </w:t>
            </w:r>
            <w:hyperlink r:id="rId8" w:history="1">
              <w:r w:rsidRPr="00E14182">
                <w:rPr>
                  <w:rFonts w:ascii="Times New Roman" w:eastAsia="Times New Roman" w:hAnsi="Times New Roman" w:cs="Times New Roman"/>
                  <w:color w:val="0000FF"/>
                  <w:sz w:val="24"/>
                  <w:szCs w:val="24"/>
                  <w:u w:val="single"/>
                </w:rPr>
                <w:t>www.</w:t>
              </w:r>
              <w:r w:rsidRPr="00E14182">
                <w:rPr>
                  <w:rFonts w:ascii="Times New Roman" w:eastAsia="Times New Roman" w:hAnsi="Times New Roman" w:cs="Times New Roman"/>
                  <w:color w:val="0000FF"/>
                  <w:sz w:val="24"/>
                  <w:szCs w:val="24"/>
                  <w:u w:val="single"/>
                  <w:lang w:val="en-US"/>
                </w:rPr>
                <w:t>sitek</w:t>
              </w:r>
              <w:r w:rsidRPr="00E14182">
                <w:rPr>
                  <w:rFonts w:ascii="Times New Roman" w:eastAsia="Times New Roman" w:hAnsi="Times New Roman" w:cs="Times New Roman"/>
                  <w:color w:val="0000FF"/>
                  <w:sz w:val="24"/>
                  <w:szCs w:val="24"/>
                  <w:u w:val="single"/>
                </w:rPr>
                <w:t>-</w:t>
              </w:r>
              <w:r w:rsidRPr="00E14182">
                <w:rPr>
                  <w:rFonts w:ascii="Times New Roman" w:eastAsia="Times New Roman" w:hAnsi="Times New Roman" w:cs="Times New Roman"/>
                  <w:color w:val="0000FF"/>
                  <w:sz w:val="24"/>
                  <w:szCs w:val="24"/>
                  <w:u w:val="single"/>
                  <w:lang w:val="en-US"/>
                </w:rPr>
                <w:t>online</w:t>
              </w:r>
              <w:r w:rsidRPr="00E14182">
                <w:rPr>
                  <w:rFonts w:ascii="Times New Roman" w:eastAsia="Times New Roman" w:hAnsi="Times New Roman" w:cs="Times New Roman"/>
                  <w:color w:val="0000FF"/>
                  <w:sz w:val="24"/>
                  <w:szCs w:val="24"/>
                  <w:u w:val="single"/>
                </w:rPr>
                <w:t>.</w:t>
              </w:r>
              <w:proofErr w:type="spellStart"/>
              <w:r w:rsidRPr="00E14182">
                <w:rPr>
                  <w:rFonts w:ascii="Times New Roman" w:eastAsia="Times New Roman" w:hAnsi="Times New Roman" w:cs="Times New Roman"/>
                  <w:color w:val="0000FF"/>
                  <w:sz w:val="24"/>
                  <w:szCs w:val="24"/>
                  <w:u w:val="single"/>
                </w:rPr>
                <w:t>ru</w:t>
              </w:r>
              <w:proofErr w:type="spellEnd"/>
            </w:hyperlink>
            <w:r w:rsidRPr="00E14182">
              <w:rPr>
                <w:rFonts w:ascii="Times New Roman" w:eastAsia="Times New Roman" w:hAnsi="Times New Roman" w:cs="Times New Roman"/>
                <w:sz w:val="24"/>
                <w:szCs w:val="24"/>
              </w:rPr>
              <w:t xml:space="preserve">. </w:t>
            </w:r>
          </w:p>
          <w:p w:rsidR="00E14182" w:rsidRPr="00415516" w:rsidRDefault="00DF0FD7" w:rsidP="00E14182">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Контактное лицо: Ахметов Александр Альбертович</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 xml:space="preserve">эл. почта: </w:t>
            </w:r>
            <w:proofErr w:type="spellStart"/>
            <w:r w:rsidR="00153A0B" w:rsidRPr="00153A0B">
              <w:rPr>
                <w:rFonts w:ascii="Times New Roman" w:eastAsia="Times New Roman" w:hAnsi="Times New Roman" w:cs="Times New Roman"/>
                <w:sz w:val="24"/>
                <w:szCs w:val="24"/>
                <w:lang w:val="en-US"/>
              </w:rPr>
              <w:t>zakupki</w:t>
            </w:r>
            <w:proofErr w:type="spellEnd"/>
            <w:r w:rsidR="00153A0B" w:rsidRPr="00153A0B">
              <w:rPr>
                <w:rFonts w:ascii="Times New Roman" w:eastAsia="Times New Roman" w:hAnsi="Times New Roman" w:cs="Times New Roman"/>
                <w:sz w:val="24"/>
                <w:szCs w:val="24"/>
              </w:rPr>
              <w:t>@</w:t>
            </w:r>
            <w:proofErr w:type="spellStart"/>
            <w:r w:rsidR="00153A0B" w:rsidRPr="00153A0B">
              <w:rPr>
                <w:rFonts w:ascii="Times New Roman" w:eastAsia="Times New Roman" w:hAnsi="Times New Roman" w:cs="Times New Roman"/>
                <w:sz w:val="24"/>
                <w:szCs w:val="24"/>
                <w:lang w:val="en-US"/>
              </w:rPr>
              <w:t>sitek</w:t>
            </w:r>
            <w:proofErr w:type="spellEnd"/>
            <w:r w:rsidR="00153A0B" w:rsidRPr="00153A0B">
              <w:rPr>
                <w:rFonts w:ascii="Times New Roman" w:eastAsia="Times New Roman" w:hAnsi="Times New Roman" w:cs="Times New Roman"/>
                <w:sz w:val="24"/>
                <w:szCs w:val="24"/>
              </w:rPr>
              <w:t>-</w:t>
            </w:r>
            <w:r w:rsidR="00153A0B" w:rsidRPr="00153A0B">
              <w:rPr>
                <w:rFonts w:ascii="Times New Roman" w:eastAsia="Times New Roman" w:hAnsi="Times New Roman" w:cs="Times New Roman"/>
                <w:sz w:val="24"/>
                <w:szCs w:val="24"/>
                <w:lang w:val="en-US"/>
              </w:rPr>
              <w:t>online</w:t>
            </w:r>
            <w:r w:rsidR="00153A0B" w:rsidRPr="00153A0B">
              <w:rPr>
                <w:rFonts w:ascii="Times New Roman" w:eastAsia="Times New Roman" w:hAnsi="Times New Roman" w:cs="Times New Roman"/>
                <w:sz w:val="24"/>
                <w:szCs w:val="24"/>
              </w:rPr>
              <w:t>.</w:t>
            </w:r>
            <w:proofErr w:type="spellStart"/>
            <w:r w:rsidR="00153A0B" w:rsidRPr="00153A0B">
              <w:rPr>
                <w:rFonts w:ascii="Times New Roman" w:eastAsia="Times New Roman" w:hAnsi="Times New Roman" w:cs="Times New Roman"/>
                <w:sz w:val="24"/>
                <w:szCs w:val="24"/>
                <w:lang w:val="en-US"/>
              </w:rPr>
              <w:t>ru</w:t>
            </w:r>
            <w:proofErr w:type="spellEnd"/>
            <w:r w:rsidRPr="00E14182">
              <w:rPr>
                <w:rFonts w:ascii="Times New Roman" w:eastAsia="Times New Roman" w:hAnsi="Times New Roman" w:cs="Times New Roman"/>
                <w:sz w:val="24"/>
                <w:szCs w:val="24"/>
              </w:rPr>
              <w:t>, тел. (</w:t>
            </w:r>
            <w:r w:rsidRPr="00DF0FD7">
              <w:rPr>
                <w:rFonts w:ascii="Times New Roman" w:eastAsia="Times New Roman" w:hAnsi="Times New Roman" w:cs="Times New Roman"/>
                <w:sz w:val="24"/>
                <w:szCs w:val="24"/>
              </w:rPr>
              <w:t>495</w:t>
            </w:r>
            <w:r w:rsidRPr="00E14182">
              <w:rPr>
                <w:rFonts w:ascii="Times New Roman" w:eastAsia="Times New Roman" w:hAnsi="Times New Roman" w:cs="Times New Roman"/>
                <w:sz w:val="24"/>
                <w:szCs w:val="24"/>
              </w:rPr>
              <w:t xml:space="preserve">) </w:t>
            </w:r>
            <w:r w:rsidRPr="00DF0FD7">
              <w:rPr>
                <w:rFonts w:ascii="Times New Roman" w:eastAsia="Times New Roman" w:hAnsi="Times New Roman" w:cs="Times New Roman"/>
                <w:sz w:val="24"/>
                <w:szCs w:val="24"/>
              </w:rPr>
              <w:t>334-16-03</w:t>
            </w:r>
            <w:r w:rsidRPr="00E14182">
              <w:rPr>
                <w:rFonts w:ascii="Times New Roman" w:eastAsia="Times New Roman" w:hAnsi="Times New Roman" w:cs="Times New Roman"/>
                <w:sz w:val="24"/>
                <w:szCs w:val="24"/>
              </w:rPr>
              <w:t>, факс (495) 334-19-98</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Вид и предмет закупки, требования к предоставляемым услугам</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33436A" w:rsidRDefault="00E14182" w:rsidP="0033436A">
            <w:pPr>
              <w:spacing w:after="0" w:line="240" w:lineRule="auto"/>
              <w:ind w:left="-17" w:right="-22"/>
              <w:jc w:val="both"/>
              <w:rPr>
                <w:rFonts w:ascii="Times New Roman" w:eastAsia="Times New Roman" w:hAnsi="Times New Roman" w:cs="Times New Roman"/>
                <w:sz w:val="28"/>
                <w:szCs w:val="28"/>
              </w:rPr>
            </w:pPr>
            <w:r w:rsidRPr="006420A9">
              <w:rPr>
                <w:rFonts w:ascii="Times New Roman" w:eastAsia="Times New Roman" w:hAnsi="Times New Roman" w:cs="Times New Roman"/>
                <w:sz w:val="24"/>
                <w:szCs w:val="24"/>
              </w:rPr>
              <w:t>Закупка у единственного поставщика</w:t>
            </w:r>
            <w:r w:rsidR="00D22216">
              <w:rPr>
                <w:rFonts w:ascii="Times New Roman" w:eastAsia="Times New Roman" w:hAnsi="Times New Roman" w:cs="Times New Roman"/>
                <w:sz w:val="24"/>
                <w:szCs w:val="24"/>
              </w:rPr>
              <w:t>:</w:t>
            </w:r>
            <w:r w:rsidR="00D22216" w:rsidRPr="0033436A">
              <w:rPr>
                <w:rFonts w:ascii="Times New Roman" w:eastAsia="Times New Roman" w:hAnsi="Times New Roman" w:cs="Times New Roman"/>
                <w:sz w:val="24"/>
                <w:szCs w:val="24"/>
              </w:rPr>
              <w:t xml:space="preserve"> </w:t>
            </w:r>
            <w:r w:rsidR="0033436A" w:rsidRPr="0033436A">
              <w:rPr>
                <w:rFonts w:ascii="Times New Roman" w:eastAsia="Times New Roman" w:hAnsi="Times New Roman" w:cs="Times New Roman"/>
                <w:sz w:val="24"/>
                <w:szCs w:val="24"/>
              </w:rPr>
              <w:t>«Восстановление изоляционного покрытия газопровода-отвода  к ГРС "Лебединский ГОК" ДУ500»</w:t>
            </w:r>
          </w:p>
          <w:p w:rsidR="00E14182" w:rsidRPr="006420A9" w:rsidRDefault="00E14182" w:rsidP="0033436A">
            <w:pPr>
              <w:tabs>
                <w:tab w:val="left" w:pos="1134"/>
              </w:tabs>
              <w:spacing w:after="0" w:line="240" w:lineRule="auto"/>
              <w:ind w:left="-17" w:right="-22"/>
              <w:jc w:val="both"/>
              <w:rPr>
                <w:rFonts w:ascii="Times New Roman" w:eastAsia="Times New Roman" w:hAnsi="Times New Roman" w:cs="Times New Roman"/>
                <w:color w:val="000000"/>
                <w:sz w:val="24"/>
                <w:szCs w:val="24"/>
              </w:rPr>
            </w:pPr>
            <w:r w:rsidRPr="0033436A">
              <w:rPr>
                <w:rFonts w:ascii="Times New Roman" w:eastAsia="Times New Roman" w:hAnsi="Times New Roman" w:cs="Times New Roman"/>
                <w:color w:val="000000"/>
                <w:sz w:val="24"/>
                <w:szCs w:val="24"/>
              </w:rPr>
              <w:t>ОКВЭД</w:t>
            </w:r>
            <w:r w:rsidR="00DF0FD7" w:rsidRPr="0033436A">
              <w:rPr>
                <w:rFonts w:ascii="Times New Roman" w:eastAsia="Times New Roman" w:hAnsi="Times New Roman" w:cs="Times New Roman"/>
                <w:color w:val="000000"/>
                <w:sz w:val="24"/>
                <w:szCs w:val="24"/>
              </w:rPr>
              <w:t>2</w:t>
            </w:r>
            <w:r w:rsidRPr="0033436A">
              <w:rPr>
                <w:rFonts w:ascii="Times New Roman" w:eastAsia="Times New Roman" w:hAnsi="Times New Roman" w:cs="Times New Roman"/>
                <w:color w:val="000000"/>
                <w:sz w:val="24"/>
                <w:szCs w:val="24"/>
              </w:rPr>
              <w:t xml:space="preserve"> </w:t>
            </w:r>
            <w:r w:rsidR="0033436A" w:rsidRPr="0033436A">
              <w:rPr>
                <w:rFonts w:ascii="Times New Roman" w:eastAsia="Times New Roman" w:hAnsi="Times New Roman" w:cs="Times New Roman"/>
                <w:color w:val="000000"/>
                <w:sz w:val="24"/>
                <w:szCs w:val="24"/>
              </w:rPr>
              <w:t>43.29, 43.99.1</w:t>
            </w:r>
            <w:r w:rsidRPr="0033436A">
              <w:rPr>
                <w:rFonts w:ascii="Times New Roman" w:eastAsia="Times New Roman" w:hAnsi="Times New Roman" w:cs="Times New Roman"/>
                <w:color w:val="000000"/>
                <w:sz w:val="24"/>
                <w:szCs w:val="24"/>
              </w:rPr>
              <w:t xml:space="preserve"> ОКП</w:t>
            </w:r>
            <w:r w:rsidR="00DF0FD7" w:rsidRPr="0033436A">
              <w:rPr>
                <w:rFonts w:ascii="Times New Roman" w:eastAsia="Times New Roman" w:hAnsi="Times New Roman" w:cs="Times New Roman"/>
                <w:color w:val="000000"/>
                <w:sz w:val="24"/>
                <w:szCs w:val="24"/>
              </w:rPr>
              <w:t>Д2</w:t>
            </w:r>
            <w:r w:rsidRPr="0033436A">
              <w:rPr>
                <w:rFonts w:ascii="Times New Roman" w:eastAsia="Times New Roman" w:hAnsi="Times New Roman" w:cs="Times New Roman"/>
                <w:color w:val="000000"/>
                <w:sz w:val="24"/>
                <w:szCs w:val="24"/>
              </w:rPr>
              <w:t xml:space="preserve"> </w:t>
            </w:r>
            <w:r w:rsidR="0033436A" w:rsidRPr="0033436A">
              <w:rPr>
                <w:rFonts w:ascii="Times New Roman" w:eastAsia="Times New Roman" w:hAnsi="Times New Roman" w:cs="Times New Roman"/>
                <w:color w:val="000000"/>
                <w:sz w:val="24"/>
                <w:szCs w:val="24"/>
              </w:rPr>
              <w:t>43</w:t>
            </w:r>
            <w:r w:rsidR="0033436A">
              <w:rPr>
                <w:rFonts w:ascii="Times New Roman" w:eastAsia="Times New Roman" w:hAnsi="Times New Roman" w:cs="Times New Roman"/>
                <w:color w:val="000000"/>
                <w:sz w:val="24"/>
                <w:szCs w:val="24"/>
              </w:rPr>
              <w:t>.29.11.190, 43.99.10.120</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Место, условия и сроки предоставления услуг</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Место предоставления услуг</w:t>
            </w:r>
            <w:r w:rsidRPr="00E14182">
              <w:rPr>
                <w:rFonts w:ascii="Times New Roman" w:eastAsia="Times New Roman" w:hAnsi="Times New Roman" w:cs="Times New Roman"/>
                <w:sz w:val="24"/>
                <w:szCs w:val="24"/>
              </w:rPr>
              <w:t xml:space="preserve">: </w:t>
            </w:r>
            <w:r w:rsidR="00D22216">
              <w:rPr>
                <w:rFonts w:ascii="Times New Roman" w:eastAsia="Times New Roman" w:hAnsi="Times New Roman" w:cs="Times New Roman"/>
                <w:sz w:val="24"/>
                <w:szCs w:val="24"/>
              </w:rPr>
              <w:t>Белгородская область, г. Губкин.</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Условия предоставления услуг</w:t>
            </w:r>
            <w:r w:rsidRPr="00E14182">
              <w:rPr>
                <w:rFonts w:ascii="Times New Roman" w:eastAsia="Times New Roman" w:hAnsi="Times New Roman" w:cs="Times New Roman"/>
                <w:sz w:val="24"/>
                <w:szCs w:val="24"/>
              </w:rPr>
              <w:t xml:space="preserve">: согласно проекту договора. </w:t>
            </w:r>
          </w:p>
          <w:p w:rsidR="00E14182" w:rsidRPr="00E14182" w:rsidRDefault="00E14182" w:rsidP="00153A0B">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color w:val="000000"/>
                <w:sz w:val="24"/>
                <w:szCs w:val="24"/>
              </w:rPr>
              <w:t xml:space="preserve">Срок </w:t>
            </w:r>
            <w:r w:rsidR="00746123">
              <w:rPr>
                <w:rFonts w:ascii="Times New Roman" w:eastAsia="Times New Roman" w:hAnsi="Times New Roman" w:cs="Times New Roman"/>
                <w:color w:val="000000"/>
                <w:sz w:val="24"/>
                <w:szCs w:val="24"/>
              </w:rPr>
              <w:t xml:space="preserve">действия договора: с момента подписания до </w:t>
            </w:r>
            <w:r w:rsidR="003F7D07">
              <w:rPr>
                <w:rFonts w:ascii="Times New Roman" w:hAnsi="Times New Roman" w:cs="Times New Roman"/>
              </w:rPr>
              <w:t>31.12.2018 г</w:t>
            </w:r>
            <w:r w:rsidR="003F7D07" w:rsidRPr="005F0716">
              <w:rPr>
                <w:rFonts w:ascii="Times New Roman" w:hAnsi="Times New Roman" w:cs="Times New Roman"/>
              </w:rPr>
              <w:t>.</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4</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Начальная (максимальная) цена договора, порядок формирования цены, сроки и условия оплаты </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sz w:val="24"/>
                <w:szCs w:val="24"/>
              </w:rPr>
            </w:pPr>
          </w:p>
        </w:tc>
        <w:tc>
          <w:tcPr>
            <w:tcW w:w="9540" w:type="dxa"/>
          </w:tcPr>
          <w:p w:rsidR="00E14182" w:rsidRPr="00E1104C" w:rsidRDefault="00E14182" w:rsidP="00746123">
            <w:pPr>
              <w:spacing w:after="0" w:line="240" w:lineRule="auto"/>
              <w:jc w:val="both"/>
              <w:rPr>
                <w:rFonts w:ascii="Times New Roman" w:eastAsia="Times New Roman" w:hAnsi="Times New Roman" w:cs="Times New Roman"/>
                <w:sz w:val="24"/>
                <w:szCs w:val="24"/>
              </w:rPr>
            </w:pPr>
            <w:r w:rsidRPr="00E1104C">
              <w:rPr>
                <w:rFonts w:ascii="Times New Roman" w:eastAsia="Times New Roman" w:hAnsi="Times New Roman" w:cs="Times New Roman"/>
                <w:sz w:val="24"/>
                <w:szCs w:val="24"/>
              </w:rPr>
              <w:t>Начальная (максимальная) цена договора:</w:t>
            </w:r>
            <w:r w:rsidR="00746123">
              <w:rPr>
                <w:rFonts w:ascii="Times New Roman" w:eastAsia="Times New Roman" w:hAnsi="Times New Roman" w:cs="Times New Roman"/>
                <w:sz w:val="24"/>
                <w:szCs w:val="24"/>
              </w:rPr>
              <w:t xml:space="preserve"> </w:t>
            </w:r>
            <w:r w:rsidR="003F7D07">
              <w:rPr>
                <w:rFonts w:ascii="Times New Roman" w:eastAsia="Times New Roman" w:hAnsi="Times New Roman" w:cs="Times New Roman"/>
                <w:sz w:val="24"/>
                <w:szCs w:val="24"/>
              </w:rPr>
              <w:t>800000,00 рублей</w:t>
            </w:r>
            <w:r w:rsidR="00746123" w:rsidRPr="00746123">
              <w:rPr>
                <w:rFonts w:ascii="Times New Roman" w:eastAsia="Times New Roman" w:hAnsi="Times New Roman" w:cs="Times New Roman"/>
                <w:sz w:val="24"/>
                <w:szCs w:val="24"/>
              </w:rPr>
              <w:t xml:space="preserve"> (</w:t>
            </w:r>
            <w:r w:rsidR="003F7D07">
              <w:rPr>
                <w:rFonts w:ascii="Times New Roman" w:eastAsia="Times New Roman" w:hAnsi="Times New Roman" w:cs="Times New Roman"/>
                <w:sz w:val="24"/>
                <w:szCs w:val="24"/>
              </w:rPr>
              <w:t>Восемьсот тысяч рублей 00 копеек</w:t>
            </w:r>
            <w:r w:rsidR="00746123" w:rsidRPr="00746123">
              <w:rPr>
                <w:rFonts w:ascii="Times New Roman" w:eastAsia="Times New Roman" w:hAnsi="Times New Roman" w:cs="Times New Roman"/>
                <w:sz w:val="24"/>
                <w:szCs w:val="24"/>
              </w:rPr>
              <w:t xml:space="preserve">, в т. ч. НДС 18% </w:t>
            </w:r>
            <w:r w:rsidR="003F7D07">
              <w:rPr>
                <w:rFonts w:ascii="Times New Roman" w:eastAsia="Times New Roman" w:hAnsi="Times New Roman" w:cs="Times New Roman"/>
                <w:sz w:val="24"/>
                <w:szCs w:val="24"/>
              </w:rPr>
              <w:t>122033,90</w:t>
            </w:r>
            <w:r w:rsidR="00746123" w:rsidRPr="00746123">
              <w:rPr>
                <w:rFonts w:ascii="Times New Roman" w:eastAsia="Times New Roman" w:hAnsi="Times New Roman" w:cs="Times New Roman"/>
                <w:sz w:val="24"/>
                <w:szCs w:val="24"/>
              </w:rPr>
              <w:t xml:space="preserve"> (</w:t>
            </w:r>
            <w:r w:rsidR="003F7D07">
              <w:rPr>
                <w:rFonts w:ascii="Times New Roman" w:eastAsia="Times New Roman" w:hAnsi="Times New Roman" w:cs="Times New Roman"/>
                <w:sz w:val="24"/>
                <w:szCs w:val="24"/>
              </w:rPr>
              <w:t>Сто двадцать две тысячи тридцать три рубля 90 копеек)</w:t>
            </w:r>
          </w:p>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104C">
              <w:rPr>
                <w:rFonts w:ascii="Times New Roman" w:eastAsia="Times New Roman" w:hAnsi="Times New Roman" w:cs="Times New Roman"/>
                <w:sz w:val="24"/>
                <w:szCs w:val="24"/>
              </w:rPr>
              <w:t>Сроки и условия оплаты: в соответствии с проектом договора.</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Требования к Участникам закупки</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6</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Документы, входящие в состав заявки </w:t>
            </w:r>
          </w:p>
        </w:tc>
      </w:tr>
      <w:tr w:rsidR="00E14182" w:rsidRPr="00E14182" w:rsidTr="001C5A01">
        <w:trPr>
          <w:trHeight w:val="301"/>
        </w:trPr>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7</w:t>
            </w:r>
          </w:p>
        </w:tc>
        <w:tc>
          <w:tcPr>
            <w:tcW w:w="9540" w:type="dxa"/>
          </w:tcPr>
          <w:p w:rsidR="00E14182" w:rsidRPr="00E14182" w:rsidRDefault="00E14182" w:rsidP="00E14182">
            <w:pPr>
              <w:spacing w:after="0" w:line="240" w:lineRule="auto"/>
              <w:jc w:val="both"/>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Сведения о валюте, используемой для расчетов с подрядчиком</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tabs>
                <w:tab w:val="left" w:pos="-42"/>
              </w:tabs>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Валюта, используемая для расчетов с подрядчиком – российский рубль.</w:t>
            </w:r>
          </w:p>
        </w:tc>
      </w:tr>
      <w:tr w:rsidR="00E14182" w:rsidRPr="00E14182" w:rsidTr="001C5A01">
        <w:trPr>
          <w:trHeight w:val="353"/>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8</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Срок подачи заявок на участие в закупке</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9</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Место подачи заявок на участие в закупке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rPr>
          <w:trHeight w:val="242"/>
        </w:trPr>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10</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Размер обеспечения заявки и порядок его предоставления.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11</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Дата и место рассмотрения заявок, поданных Участниками закупки, подведение итогов.</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12</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Критерии оценки заявок на участие в закупке и порядок оценки и сопоставления заявок. </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13</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Переторжка.</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предусмотрено данным способом закупки.</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14</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Обеспечение исполнения договора, размер и порядок предоставления обеспечения.</w:t>
            </w:r>
          </w:p>
        </w:tc>
      </w:tr>
      <w:tr w:rsidR="00E14182" w:rsidRPr="00E14182" w:rsidTr="001C5A01">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sz w:val="24"/>
                <w:szCs w:val="24"/>
              </w:rPr>
            </w:pPr>
            <w:r w:rsidRPr="00E14182">
              <w:rPr>
                <w:rFonts w:ascii="Times New Roman" w:eastAsia="Times New Roman" w:hAnsi="Times New Roman" w:cs="Times New Roman"/>
                <w:sz w:val="24"/>
                <w:szCs w:val="24"/>
              </w:rPr>
              <w:t>Не требуется.</w:t>
            </w:r>
          </w:p>
        </w:tc>
      </w:tr>
      <w:tr w:rsidR="00E14182" w:rsidRPr="00E14182" w:rsidTr="001C5A01">
        <w:tc>
          <w:tcPr>
            <w:tcW w:w="468" w:type="dxa"/>
          </w:tcPr>
          <w:p w:rsidR="00E14182" w:rsidRPr="00E14182" w:rsidRDefault="00E14182" w:rsidP="00E14182">
            <w:pPr>
              <w:spacing w:after="0" w:line="240" w:lineRule="auto"/>
              <w:jc w:val="center"/>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15</w:t>
            </w:r>
          </w:p>
        </w:tc>
        <w:tc>
          <w:tcPr>
            <w:tcW w:w="9540" w:type="dxa"/>
          </w:tcPr>
          <w:p w:rsidR="00E14182" w:rsidRPr="00E14182" w:rsidRDefault="00E14182" w:rsidP="00E14182">
            <w:pPr>
              <w:spacing w:after="0" w:line="240" w:lineRule="auto"/>
              <w:rPr>
                <w:rFonts w:ascii="Times New Roman" w:eastAsia="Times New Roman" w:hAnsi="Times New Roman" w:cs="Times New Roman"/>
                <w:b/>
                <w:sz w:val="24"/>
                <w:szCs w:val="24"/>
              </w:rPr>
            </w:pPr>
            <w:r w:rsidRPr="00E14182">
              <w:rPr>
                <w:rFonts w:ascii="Times New Roman" w:eastAsia="Times New Roman" w:hAnsi="Times New Roman" w:cs="Times New Roman"/>
                <w:b/>
                <w:sz w:val="24"/>
                <w:szCs w:val="24"/>
              </w:rPr>
              <w:t xml:space="preserve">Обеспечение гарантийных обязательств, размер и порядок его предоставления. </w:t>
            </w:r>
          </w:p>
        </w:tc>
      </w:tr>
      <w:tr w:rsidR="00E14182" w:rsidRPr="00E14182" w:rsidTr="001C5A01">
        <w:trPr>
          <w:cantSplit/>
        </w:trPr>
        <w:tc>
          <w:tcPr>
            <w:tcW w:w="468"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p>
        </w:tc>
        <w:tc>
          <w:tcPr>
            <w:tcW w:w="9540" w:type="dxa"/>
          </w:tcPr>
          <w:p w:rsidR="00E14182" w:rsidRPr="00E14182" w:rsidRDefault="00E14182" w:rsidP="00E14182">
            <w:pPr>
              <w:spacing w:after="0" w:line="240" w:lineRule="auto"/>
              <w:jc w:val="both"/>
              <w:rPr>
                <w:rFonts w:ascii="Times New Roman" w:eastAsia="Times New Roman" w:hAnsi="Times New Roman" w:cs="Times New Roman"/>
                <w:i/>
                <w:sz w:val="24"/>
                <w:szCs w:val="24"/>
              </w:rPr>
            </w:pPr>
            <w:r w:rsidRPr="00E14182">
              <w:rPr>
                <w:rFonts w:ascii="Times New Roman" w:eastAsia="Times New Roman" w:hAnsi="Times New Roman" w:cs="Times New Roman"/>
                <w:sz w:val="24"/>
                <w:szCs w:val="24"/>
              </w:rPr>
              <w:t>Не требуется.</w:t>
            </w:r>
          </w:p>
        </w:tc>
      </w:tr>
    </w:tbl>
    <w:p w:rsidR="00E14182" w:rsidRDefault="00E14182" w:rsidP="003F4230">
      <w:pPr>
        <w:pStyle w:val="1"/>
        <w:jc w:val="center"/>
        <w:rPr>
          <w:b/>
          <w:sz w:val="24"/>
          <w:szCs w:val="24"/>
          <w:lang w:val="en-US"/>
        </w:rPr>
      </w:pPr>
    </w:p>
    <w:p w:rsidR="00E14182" w:rsidRDefault="00E14182" w:rsidP="00E14182">
      <w:pPr>
        <w:rPr>
          <w:lang w:val="en-US"/>
        </w:rPr>
      </w:pPr>
    </w:p>
    <w:p w:rsidR="00E14182" w:rsidRDefault="00E14182" w:rsidP="00E14182">
      <w:pPr>
        <w:rPr>
          <w:lang w:val="en-US"/>
        </w:rPr>
      </w:pPr>
    </w:p>
    <w:p w:rsidR="00E14182" w:rsidRPr="00E14182" w:rsidRDefault="00E14182" w:rsidP="00E14182">
      <w:pPr>
        <w:keepNext/>
        <w:keepLines/>
        <w:pageBreakBefore/>
        <w:tabs>
          <w:tab w:val="num" w:pos="1134"/>
        </w:tabs>
        <w:suppressAutoHyphens/>
        <w:spacing w:after="120" w:line="240" w:lineRule="auto"/>
        <w:ind w:left="1134" w:hanging="1134"/>
        <w:outlineLvl w:val="0"/>
        <w:rPr>
          <w:rFonts w:ascii="Times New Roman" w:eastAsia="Times New Roman" w:hAnsi="Times New Roman" w:cs="Times New Roman"/>
          <w:b/>
          <w:bCs/>
          <w:kern w:val="32"/>
          <w:sz w:val="28"/>
          <w:szCs w:val="28"/>
        </w:rPr>
      </w:pPr>
      <w:bookmarkStart w:id="30" w:name="_Toc337206867"/>
      <w:bookmarkStart w:id="31" w:name="_Toc337207124"/>
      <w:bookmarkStart w:id="32" w:name="_Toc337210927"/>
      <w:bookmarkStart w:id="33" w:name="_Toc337212104"/>
      <w:bookmarkStart w:id="34" w:name="_Toc337212178"/>
      <w:bookmarkStart w:id="35" w:name="_Toc387929727"/>
      <w:r w:rsidRPr="00E14182">
        <w:rPr>
          <w:rFonts w:ascii="Times New Roman" w:eastAsia="Times New Roman" w:hAnsi="Times New Roman" w:cs="Times New Roman"/>
          <w:b/>
          <w:bCs/>
          <w:kern w:val="32"/>
          <w:sz w:val="28"/>
          <w:szCs w:val="28"/>
        </w:rPr>
        <w:lastRenderedPageBreak/>
        <w:t>2. Проект договора</w:t>
      </w:r>
      <w:bookmarkEnd w:id="30"/>
      <w:bookmarkEnd w:id="31"/>
      <w:bookmarkEnd w:id="32"/>
      <w:bookmarkEnd w:id="33"/>
      <w:bookmarkEnd w:id="34"/>
      <w:bookmarkEnd w:id="35"/>
    </w:p>
    <w:p w:rsidR="00E14182" w:rsidRPr="00EA2B08" w:rsidRDefault="00E14182" w:rsidP="00E14182">
      <w:pPr>
        <w:keepNext/>
        <w:spacing w:after="0" w:line="240" w:lineRule="auto"/>
        <w:jc w:val="both"/>
        <w:outlineLvl w:val="1"/>
        <w:rPr>
          <w:rFonts w:ascii="Times New Roman" w:eastAsia="Times New Roman" w:hAnsi="Times New Roman" w:cs="Times New Roman"/>
          <w:sz w:val="24"/>
          <w:szCs w:val="24"/>
        </w:rPr>
      </w:pPr>
      <w:r w:rsidRPr="00EA2B08">
        <w:rPr>
          <w:rFonts w:ascii="Arial" w:eastAsia="Times New Roman" w:hAnsi="Arial" w:cs="Arial"/>
          <w:bCs/>
          <w:i/>
          <w:iCs/>
          <w:sz w:val="28"/>
          <w:szCs w:val="28"/>
        </w:rPr>
        <w:t xml:space="preserve">         </w:t>
      </w:r>
      <w:r w:rsidRPr="00EA2B08">
        <w:rPr>
          <w:rFonts w:ascii="Times New Roman" w:eastAsia="Times New Roman" w:hAnsi="Times New Roman" w:cs="Times New Roman"/>
          <w:sz w:val="24"/>
          <w:szCs w:val="24"/>
        </w:rPr>
        <w:t xml:space="preserve">                                                            </w:t>
      </w:r>
    </w:p>
    <w:tbl>
      <w:tblPr>
        <w:tblW w:w="0" w:type="auto"/>
        <w:tblInd w:w="6204" w:type="dxa"/>
        <w:tblLook w:val="04A0" w:firstRow="1" w:lastRow="0" w:firstColumn="1" w:lastColumn="0" w:noHBand="0" w:noVBand="1"/>
      </w:tblPr>
      <w:tblGrid>
        <w:gridCol w:w="3118"/>
      </w:tblGrid>
      <w:tr w:rsidR="00E14182" w:rsidRPr="00EA2B08" w:rsidTr="001C5A01">
        <w:tc>
          <w:tcPr>
            <w:tcW w:w="3118" w:type="dxa"/>
          </w:tcPr>
          <w:p w:rsidR="009B411A" w:rsidRPr="00EA2B08" w:rsidRDefault="009B411A" w:rsidP="00EA2B08">
            <w:pPr>
              <w:keepNext/>
              <w:keepLines/>
              <w:spacing w:line="240" w:lineRule="auto"/>
              <w:outlineLvl w:val="0"/>
              <w:rPr>
                <w:rFonts w:ascii="Times New Roman" w:eastAsia="Times New Roman" w:hAnsi="Times New Roman" w:cs="Times New Roman"/>
                <w:bCs/>
                <w:sz w:val="24"/>
                <w:szCs w:val="24"/>
              </w:rPr>
            </w:pPr>
          </w:p>
          <w:p w:rsidR="009B411A" w:rsidRPr="00EA2B08" w:rsidRDefault="009B411A" w:rsidP="00EA2B08">
            <w:pPr>
              <w:keepNext/>
              <w:keepLines/>
              <w:spacing w:line="240" w:lineRule="auto"/>
              <w:outlineLvl w:val="0"/>
              <w:rPr>
                <w:rFonts w:ascii="Times New Roman" w:eastAsia="Times New Roman" w:hAnsi="Times New Roman" w:cs="Times New Roman"/>
                <w:bCs/>
                <w:sz w:val="24"/>
                <w:szCs w:val="24"/>
              </w:rPr>
            </w:pPr>
          </w:p>
        </w:tc>
      </w:tr>
    </w:tbl>
    <w:p w:rsidR="00437F0B" w:rsidRPr="00437F0B" w:rsidRDefault="00437F0B" w:rsidP="00437F0B">
      <w:pPr>
        <w:spacing w:after="0" w:line="240" w:lineRule="auto"/>
        <w:ind w:firstLine="426"/>
        <w:rPr>
          <w:rFonts w:ascii="Times New Roman" w:eastAsia="Times New Roman" w:hAnsi="Times New Roman" w:cs="Times New Roman"/>
          <w:b/>
          <w:sz w:val="24"/>
          <w:szCs w:val="24"/>
        </w:rPr>
      </w:pPr>
    </w:p>
    <w:tbl>
      <w:tblPr>
        <w:tblpPr w:leftFromText="180" w:rightFromText="180" w:vertAnchor="page" w:horzAnchor="margin" w:tblpXSpec="right" w:tblpY="961"/>
        <w:tblW w:w="0" w:type="auto"/>
        <w:tblLook w:val="04A0" w:firstRow="1" w:lastRow="0" w:firstColumn="1" w:lastColumn="0" w:noHBand="0" w:noVBand="1"/>
      </w:tblPr>
      <w:tblGrid>
        <w:gridCol w:w="3118"/>
      </w:tblGrid>
      <w:tr w:rsidR="003F7D07" w:rsidRPr="009A5F3B" w:rsidTr="003F7D07">
        <w:tc>
          <w:tcPr>
            <w:tcW w:w="3118" w:type="dxa"/>
            <w:shd w:val="clear" w:color="auto" w:fill="auto"/>
          </w:tcPr>
          <w:p w:rsidR="003F7D07" w:rsidRPr="009A5F3B" w:rsidRDefault="003F7D07" w:rsidP="003F7D07">
            <w:pPr>
              <w:keepNext/>
              <w:keepLines/>
              <w:adjustRightInd w:val="0"/>
              <w:spacing w:after="0" w:line="240" w:lineRule="auto"/>
              <w:jc w:val="center"/>
              <w:outlineLvl w:val="0"/>
              <w:rPr>
                <w:rFonts w:ascii="Times New Roman" w:eastAsia="Times New Roman" w:hAnsi="Times New Roman" w:cs="Times New Roman"/>
                <w:bCs/>
                <w:sz w:val="24"/>
                <w:szCs w:val="24"/>
              </w:rPr>
            </w:pPr>
            <w:r w:rsidRPr="009A5F3B">
              <w:rPr>
                <w:rFonts w:ascii="Times New Roman" w:eastAsia="Times New Roman" w:hAnsi="Times New Roman" w:cs="Times New Roman"/>
                <w:bCs/>
                <w:sz w:val="24"/>
                <w:szCs w:val="24"/>
              </w:rPr>
              <w:t>УТВЕРЖДАЮ</w:t>
            </w:r>
          </w:p>
        </w:tc>
      </w:tr>
      <w:tr w:rsidR="003F7D07" w:rsidRPr="009A5F3B" w:rsidTr="003F7D07">
        <w:trPr>
          <w:trHeight w:val="573"/>
        </w:trPr>
        <w:tc>
          <w:tcPr>
            <w:tcW w:w="3118" w:type="dxa"/>
            <w:shd w:val="clear" w:color="auto" w:fill="auto"/>
          </w:tcPr>
          <w:p w:rsidR="003F7D07" w:rsidRPr="009A5F3B" w:rsidRDefault="003F7D07" w:rsidP="003F7D07">
            <w:pPr>
              <w:keepNext/>
              <w:keepLines/>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w:t>
            </w:r>
            <w:r w:rsidRPr="009A5F3B">
              <w:rPr>
                <w:rFonts w:ascii="Times New Roman" w:eastAsia="Times New Roman" w:hAnsi="Times New Roman" w:cs="Times New Roman"/>
                <w:bCs/>
                <w:sz w:val="24"/>
                <w:szCs w:val="24"/>
              </w:rPr>
              <w:t>енеральн</w:t>
            </w:r>
            <w:r>
              <w:rPr>
                <w:rFonts w:ascii="Times New Roman" w:eastAsia="Times New Roman" w:hAnsi="Times New Roman" w:cs="Times New Roman"/>
                <w:bCs/>
                <w:sz w:val="24"/>
                <w:szCs w:val="24"/>
              </w:rPr>
              <w:t>ый</w:t>
            </w:r>
            <w:r w:rsidRPr="009A5F3B">
              <w:rPr>
                <w:rFonts w:ascii="Times New Roman" w:eastAsia="Times New Roman" w:hAnsi="Times New Roman" w:cs="Times New Roman"/>
                <w:bCs/>
                <w:sz w:val="24"/>
                <w:szCs w:val="24"/>
              </w:rPr>
              <w:t xml:space="preserve"> директор ООО «</w:t>
            </w:r>
            <w:proofErr w:type="spellStart"/>
            <w:r w:rsidRPr="009A5F3B">
              <w:rPr>
                <w:rFonts w:ascii="Times New Roman" w:eastAsia="Times New Roman" w:hAnsi="Times New Roman" w:cs="Times New Roman"/>
                <w:bCs/>
                <w:sz w:val="24"/>
                <w:szCs w:val="24"/>
              </w:rPr>
              <w:t>Ситэк</w:t>
            </w:r>
            <w:proofErr w:type="spellEnd"/>
            <w:r w:rsidRPr="009A5F3B">
              <w:rPr>
                <w:rFonts w:ascii="Times New Roman" w:eastAsia="Times New Roman" w:hAnsi="Times New Roman" w:cs="Times New Roman"/>
                <w:bCs/>
                <w:sz w:val="24"/>
                <w:szCs w:val="24"/>
              </w:rPr>
              <w:t>»</w:t>
            </w:r>
          </w:p>
        </w:tc>
      </w:tr>
      <w:tr w:rsidR="003F7D07" w:rsidRPr="009A5F3B" w:rsidTr="003F7D07">
        <w:tc>
          <w:tcPr>
            <w:tcW w:w="3118" w:type="dxa"/>
            <w:shd w:val="clear" w:color="auto" w:fill="auto"/>
          </w:tcPr>
          <w:p w:rsidR="003F7D07" w:rsidRPr="009A5F3B" w:rsidRDefault="003F7D07" w:rsidP="003F7D07">
            <w:pPr>
              <w:keepNext/>
              <w:keepLines/>
              <w:adjustRightInd w:val="0"/>
              <w:spacing w:after="0" w:line="240" w:lineRule="auto"/>
              <w:jc w:val="center"/>
              <w:outlineLvl w:val="0"/>
              <w:rPr>
                <w:rFonts w:ascii="Times New Roman" w:eastAsia="Times New Roman" w:hAnsi="Times New Roman" w:cs="Times New Roman"/>
                <w:bCs/>
                <w:sz w:val="24"/>
                <w:szCs w:val="24"/>
              </w:rPr>
            </w:pPr>
            <w:r w:rsidRPr="009A5F3B">
              <w:rPr>
                <w:rFonts w:ascii="Times New Roman" w:eastAsia="Times New Roman" w:hAnsi="Times New Roman" w:cs="Times New Roman"/>
                <w:bCs/>
                <w:sz w:val="24"/>
                <w:szCs w:val="24"/>
              </w:rPr>
              <w:t>_______________________</w:t>
            </w:r>
          </w:p>
          <w:p w:rsidR="003F7D07" w:rsidRPr="009A5F3B" w:rsidRDefault="003F7D07" w:rsidP="003F7D07">
            <w:pPr>
              <w:keepNext/>
              <w:keepLines/>
              <w:adjustRightInd w:val="0"/>
              <w:spacing w:after="0" w:line="240" w:lineRule="auto"/>
              <w:jc w:val="center"/>
              <w:outlineLvl w:val="0"/>
              <w:rPr>
                <w:rFonts w:ascii="Times New Roman" w:eastAsia="Times New Roman" w:hAnsi="Times New Roman" w:cs="Times New Roman"/>
                <w:bCs/>
                <w:sz w:val="24"/>
                <w:szCs w:val="24"/>
              </w:rPr>
            </w:pPr>
          </w:p>
        </w:tc>
      </w:tr>
      <w:tr w:rsidR="003F7D07" w:rsidRPr="009A5F3B" w:rsidTr="003F7D07">
        <w:tc>
          <w:tcPr>
            <w:tcW w:w="3118" w:type="dxa"/>
            <w:shd w:val="clear" w:color="auto" w:fill="auto"/>
          </w:tcPr>
          <w:p w:rsidR="003F7D07" w:rsidRPr="009A5F3B" w:rsidRDefault="003F7D07" w:rsidP="003F7D07">
            <w:pPr>
              <w:keepNext/>
              <w:keepLines/>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 А. Ахметов</w:t>
            </w:r>
          </w:p>
        </w:tc>
      </w:tr>
      <w:tr w:rsidR="003F7D07" w:rsidRPr="009A5F3B" w:rsidTr="003F7D07">
        <w:tc>
          <w:tcPr>
            <w:tcW w:w="3118" w:type="dxa"/>
            <w:shd w:val="clear" w:color="auto" w:fill="auto"/>
          </w:tcPr>
          <w:p w:rsidR="003F7D07" w:rsidRPr="009A5F3B" w:rsidRDefault="003F7D07" w:rsidP="003F7D07">
            <w:pPr>
              <w:keepNext/>
              <w:keepLines/>
              <w:adjustRightInd w:val="0"/>
              <w:spacing w:after="0" w:line="240" w:lineRule="auto"/>
              <w:jc w:val="center"/>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06 августа </w:t>
            </w:r>
            <w:r w:rsidRPr="009A5F3B">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8</w:t>
            </w:r>
            <w:r w:rsidRPr="009A5F3B">
              <w:rPr>
                <w:rFonts w:ascii="Times New Roman" w:eastAsia="Times New Roman" w:hAnsi="Times New Roman" w:cs="Times New Roman"/>
                <w:bCs/>
                <w:sz w:val="24"/>
                <w:szCs w:val="24"/>
              </w:rPr>
              <w:t xml:space="preserve"> г.</w:t>
            </w:r>
          </w:p>
        </w:tc>
      </w:tr>
    </w:tbl>
    <w:p w:rsidR="003F7D07" w:rsidRPr="00D859AF" w:rsidRDefault="003F7D07" w:rsidP="003F7D07">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rsidR="003F7D07" w:rsidRDefault="003F7D07" w:rsidP="003F7D07">
      <w:pPr>
        <w:jc w:val="center"/>
        <w:rPr>
          <w:rFonts w:ascii="Times New Roman" w:hAnsi="Times New Roman" w:cs="Times New Roman"/>
          <w:b/>
        </w:rPr>
      </w:pPr>
    </w:p>
    <w:p w:rsidR="003F7D07" w:rsidRPr="00EA1471" w:rsidRDefault="003F7D07" w:rsidP="003F7D07">
      <w:pPr>
        <w:jc w:val="both"/>
        <w:rPr>
          <w:rFonts w:ascii="Times New Roman" w:hAnsi="Times New Roman" w:cs="Times New Roman"/>
        </w:rPr>
      </w:pPr>
      <w:r w:rsidRPr="00EA1471">
        <w:rPr>
          <w:rFonts w:ascii="Times New Roman" w:hAnsi="Times New Roman" w:cs="Times New Roman"/>
        </w:rPr>
        <w:t xml:space="preserve">г. </w:t>
      </w:r>
      <w:r>
        <w:rPr>
          <w:rFonts w:ascii="Times New Roman" w:hAnsi="Times New Roman" w:cs="Times New Roman"/>
        </w:rPr>
        <w:t>Москва</w:t>
      </w:r>
      <w:r w:rsidRPr="00EA1471">
        <w:rPr>
          <w:rFonts w:ascii="Times New Roman" w:hAnsi="Times New Roman" w:cs="Times New Roman"/>
        </w:rPr>
        <w:t xml:space="preserve">                                                   </w:t>
      </w:r>
      <w:r>
        <w:rPr>
          <w:rFonts w:ascii="Times New Roman" w:hAnsi="Times New Roman" w:cs="Times New Roman"/>
        </w:rPr>
        <w:t xml:space="preserve">      </w:t>
      </w:r>
      <w:r w:rsidRPr="00EA1471">
        <w:rPr>
          <w:rFonts w:ascii="Times New Roman" w:hAnsi="Times New Roman" w:cs="Times New Roman"/>
        </w:rPr>
        <w:t xml:space="preserve">                                  </w:t>
      </w:r>
      <w:r>
        <w:rPr>
          <w:rFonts w:ascii="Times New Roman" w:hAnsi="Times New Roman" w:cs="Times New Roman"/>
        </w:rPr>
        <w:t xml:space="preserve"> </w:t>
      </w:r>
      <w:r w:rsidRPr="00EA1471">
        <w:rPr>
          <w:rFonts w:ascii="Times New Roman" w:hAnsi="Times New Roman" w:cs="Times New Roman"/>
        </w:rPr>
        <w:t>«</w:t>
      </w:r>
      <w:r>
        <w:rPr>
          <w:rFonts w:ascii="Times New Roman" w:hAnsi="Times New Roman" w:cs="Times New Roman"/>
        </w:rPr>
        <w:t>_____</w:t>
      </w:r>
      <w:r w:rsidRPr="00EA1471">
        <w:rPr>
          <w:rFonts w:ascii="Times New Roman" w:hAnsi="Times New Roman" w:cs="Times New Roman"/>
        </w:rPr>
        <w:t>»</w:t>
      </w:r>
      <w:r>
        <w:rPr>
          <w:rFonts w:ascii="Times New Roman" w:hAnsi="Times New Roman" w:cs="Times New Roman"/>
        </w:rPr>
        <w:t xml:space="preserve"> ____________ </w:t>
      </w:r>
      <w:r w:rsidRPr="00EA1471">
        <w:rPr>
          <w:rFonts w:ascii="Times New Roman" w:hAnsi="Times New Roman" w:cs="Times New Roman"/>
        </w:rPr>
        <w:t>20</w:t>
      </w:r>
      <w:r>
        <w:rPr>
          <w:rFonts w:ascii="Times New Roman" w:hAnsi="Times New Roman" w:cs="Times New Roman"/>
        </w:rPr>
        <w:t>___</w:t>
      </w:r>
      <w:r w:rsidRPr="00EA1471">
        <w:rPr>
          <w:rFonts w:ascii="Times New Roman" w:hAnsi="Times New Roman" w:cs="Times New Roman"/>
        </w:rPr>
        <w:t>г.</w:t>
      </w:r>
    </w:p>
    <w:p w:rsidR="003F7D07" w:rsidRPr="009A4D09" w:rsidRDefault="003F7D07" w:rsidP="003F7D07">
      <w:pPr>
        <w:jc w:val="both"/>
        <w:rPr>
          <w:rFonts w:ascii="Times New Roman" w:hAnsi="Times New Roman" w:cs="Times New Roman"/>
        </w:rPr>
      </w:pPr>
    </w:p>
    <w:p w:rsidR="003F7D07" w:rsidRPr="003F7D07" w:rsidRDefault="003F7D07" w:rsidP="003F7D07">
      <w:pPr>
        <w:jc w:val="both"/>
        <w:rPr>
          <w:rFonts w:ascii="Times New Roman" w:hAnsi="Times New Roman" w:cs="Times New Roman"/>
        </w:rPr>
      </w:pPr>
      <w:r w:rsidRPr="002F3893">
        <w:rPr>
          <w:rFonts w:ascii="Times New Roman" w:hAnsi="Times New Roman" w:cs="Times New Roman"/>
        </w:rPr>
        <w:t>Общество с ограниченной ответственностью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(ООО «</w:t>
      </w:r>
      <w:proofErr w:type="spellStart"/>
      <w:r w:rsidRPr="002F3893">
        <w:rPr>
          <w:rFonts w:ascii="Times New Roman" w:hAnsi="Times New Roman" w:cs="Times New Roman"/>
        </w:rPr>
        <w:t>Ситэк</w:t>
      </w:r>
      <w:proofErr w:type="spellEnd"/>
      <w:r w:rsidRPr="002F3893">
        <w:rPr>
          <w:rFonts w:ascii="Times New Roman" w:hAnsi="Times New Roman" w:cs="Times New Roman"/>
        </w:rPr>
        <w:t xml:space="preserve">»), именуемое в дальнейшем «Заказчик», в лице Генерального директора __________________________, действующего на основании Устава с одной стороны, и, </w:t>
      </w:r>
      <w:r w:rsidR="0044648D">
        <w:rPr>
          <w:rFonts w:ascii="Times New Roman" w:hAnsi="Times New Roman" w:cs="Times New Roman"/>
        </w:rPr>
        <w:t>____________________________________</w:t>
      </w:r>
      <w:r w:rsidRPr="003F7D07">
        <w:rPr>
          <w:rFonts w:ascii="Times New Roman" w:hAnsi="Times New Roman" w:cs="Times New Roman"/>
        </w:rPr>
        <w:t xml:space="preserve">, именуемый в дальнейшем </w:t>
      </w:r>
      <w:r w:rsidR="0044648D">
        <w:rPr>
          <w:rFonts w:ascii="Times New Roman" w:hAnsi="Times New Roman" w:cs="Times New Roman"/>
        </w:rPr>
        <w:t xml:space="preserve"> </w:t>
      </w:r>
      <w:bookmarkStart w:id="36" w:name="_GoBack"/>
      <w:bookmarkEnd w:id="36"/>
      <w:r w:rsidRPr="003F7D07">
        <w:rPr>
          <w:rFonts w:ascii="Times New Roman" w:hAnsi="Times New Roman" w:cs="Times New Roman"/>
        </w:rPr>
        <w:t xml:space="preserve">«Подрядчик», в лице в лице Генерального директора __________________________, действующего на основании _________________________, с другой стороны, вместе именуемые «Стороны», с соблюдением требований Гражданского кодекса Российской Федерации, Федерального закона РФ №223-ФЗ от 18.07.2011 г. «О закупках товаров, работ, услуг отдельными видами </w:t>
      </w:r>
      <w:r w:rsidRPr="007D0BDD">
        <w:rPr>
          <w:rFonts w:ascii="Times New Roman" w:hAnsi="Times New Roman" w:cs="Times New Roman"/>
        </w:rPr>
        <w:t>юридических лиц», закл</w:t>
      </w:r>
      <w:r w:rsidRPr="003F7D07">
        <w:rPr>
          <w:rFonts w:ascii="Times New Roman" w:hAnsi="Times New Roman" w:cs="Times New Roman"/>
        </w:rPr>
        <w:t>ючили настоящий Договор (далее-Договор) о нижеследующем:</w:t>
      </w:r>
    </w:p>
    <w:p w:rsidR="003F7D07" w:rsidRPr="003F7D07" w:rsidRDefault="003F7D07" w:rsidP="003F7D07">
      <w:pPr>
        <w:jc w:val="center"/>
        <w:rPr>
          <w:rFonts w:ascii="Times New Roman" w:hAnsi="Times New Roman" w:cs="Times New Roman"/>
        </w:rPr>
      </w:pPr>
      <w:r w:rsidRPr="003F7D07">
        <w:rPr>
          <w:rFonts w:ascii="Times New Roman" w:hAnsi="Times New Roman" w:cs="Times New Roman"/>
        </w:rPr>
        <w:t>1.ПРЕДМЕТ ДОГОВОРА</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1.1. По настоящему Договору Подрядчик обязуется в установленный Договором срок выполнить работы по восстановлению изоляционного покрытия газопровода-отвода  к ГРС "Лебединский ГОК"  диаметром 530 мм (далее -Работы) по адресу: Российская Федерация, Белгородская область, г. Губкин, а Заказчик обязуется выполненные Работы принять и оплатить их в порядке и на условиях, предусмотренных настоящим Договором.</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1.2. Виды и объем работы по настоящему договору выполняются на основании технического задания Заказчика (Приложение 1).</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1.3. Работы по настоящему Договору выполняются иждивением Подрядчика – из его материалов, его силами и средствами.</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1.4. 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rsidR="003F7D07" w:rsidRPr="003F7D07" w:rsidRDefault="003F7D07" w:rsidP="003F7D07">
      <w:pPr>
        <w:jc w:val="center"/>
        <w:rPr>
          <w:rFonts w:ascii="Times New Roman" w:hAnsi="Times New Roman" w:cs="Times New Roman"/>
        </w:rPr>
      </w:pPr>
      <w:r w:rsidRPr="003F7D07">
        <w:rPr>
          <w:rFonts w:ascii="Times New Roman" w:hAnsi="Times New Roman" w:cs="Times New Roman"/>
        </w:rPr>
        <w:t>2. СТОИМОСТЬ РАБОТ И ПОРЯДОК РАСЧЕТОВ</w:t>
      </w:r>
    </w:p>
    <w:p w:rsidR="003F7D07" w:rsidRPr="003F7D07" w:rsidRDefault="003F7D07" w:rsidP="003F7D07">
      <w:pPr>
        <w:spacing w:after="120"/>
        <w:jc w:val="both"/>
        <w:rPr>
          <w:rFonts w:ascii="Times New Roman" w:hAnsi="Times New Roman" w:cs="Times New Roman"/>
        </w:rPr>
      </w:pPr>
      <w:r w:rsidRPr="003F7D07">
        <w:rPr>
          <w:rFonts w:ascii="Times New Roman" w:hAnsi="Times New Roman" w:cs="Times New Roman"/>
        </w:rPr>
        <w:t xml:space="preserve">2.1. Стоимость Работ по настоящему </w:t>
      </w:r>
      <w:r w:rsidRPr="007D0BDD">
        <w:rPr>
          <w:rFonts w:ascii="Times New Roman" w:hAnsi="Times New Roman" w:cs="Times New Roman"/>
        </w:rPr>
        <w:t>Договору составляет</w:t>
      </w:r>
      <w:r w:rsidRPr="003F7D07">
        <w:rPr>
          <w:rFonts w:ascii="Times New Roman" w:hAnsi="Times New Roman" w:cs="Times New Roman"/>
        </w:rPr>
        <w:t xml:space="preserve"> _________________ (___________________) рублей ___ копеек, в том числе НДС 18 % ________________ (_____________________________) рублей ____ копеек.</w:t>
      </w:r>
    </w:p>
    <w:p w:rsidR="003F7D07" w:rsidRPr="003F7D07" w:rsidRDefault="003F7D07" w:rsidP="003F7D07">
      <w:pPr>
        <w:spacing w:after="120"/>
        <w:jc w:val="both"/>
        <w:rPr>
          <w:rFonts w:ascii="Times New Roman" w:hAnsi="Times New Roman" w:cs="Times New Roman"/>
        </w:rPr>
      </w:pPr>
      <w:r w:rsidRPr="003F7D07">
        <w:rPr>
          <w:rFonts w:ascii="Times New Roman" w:hAnsi="Times New Roman" w:cs="Times New Roman"/>
        </w:rPr>
        <w:t>2.2. Стоимость Работ</w:t>
      </w:r>
      <w:r w:rsidRPr="003F7D07">
        <w:t xml:space="preserve"> </w:t>
      </w:r>
      <w:r w:rsidRPr="003F7D07">
        <w:rPr>
          <w:rFonts w:ascii="Times New Roman" w:hAnsi="Times New Roman" w:cs="Times New Roman"/>
        </w:rPr>
        <w:t xml:space="preserve">по настоящему Договору включает в себя все затраты, издержки и иные расходы Подрядчика, в том числе сопутствующие, связанные с выполнением Работ, предусмотренных в техническом задании (приложение 1) Заказчика и согласно условиям настоящего Договора. </w:t>
      </w:r>
    </w:p>
    <w:p w:rsidR="003F7D07" w:rsidRPr="003F7D07" w:rsidRDefault="003F7D07" w:rsidP="003F7D07">
      <w:pPr>
        <w:spacing w:after="120" w:line="240" w:lineRule="auto"/>
        <w:contextualSpacing/>
        <w:jc w:val="both"/>
        <w:rPr>
          <w:rFonts w:ascii="Times New Roman" w:eastAsia="Calibri" w:hAnsi="Times New Roman" w:cs="Times New Roman"/>
        </w:rPr>
      </w:pPr>
      <w:r w:rsidRPr="003F7D07">
        <w:rPr>
          <w:rFonts w:ascii="Times New Roman" w:eastAsia="Calibri" w:hAnsi="Times New Roman" w:cs="Times New Roman"/>
        </w:rPr>
        <w:lastRenderedPageBreak/>
        <w:t>2.3. Стоимость Работ по настоящему Договору может быть снижена по соглашению Сторон, без изменения предусмотренных Договором объема работ, услуг и иных условий исполнения Договора.</w:t>
      </w:r>
    </w:p>
    <w:p w:rsidR="003F7D07" w:rsidRPr="003F7D07" w:rsidRDefault="003F7D07" w:rsidP="003F7D07">
      <w:pPr>
        <w:spacing w:after="120" w:line="240" w:lineRule="auto"/>
        <w:contextualSpacing/>
        <w:jc w:val="both"/>
        <w:rPr>
          <w:rFonts w:ascii="Times New Roman" w:eastAsia="Calibri" w:hAnsi="Times New Roman" w:cs="Times New Roman"/>
        </w:rPr>
      </w:pPr>
    </w:p>
    <w:p w:rsidR="003F7D07" w:rsidRPr="003F7D07" w:rsidRDefault="003F7D07" w:rsidP="003F7D07">
      <w:pPr>
        <w:spacing w:after="120"/>
        <w:jc w:val="both"/>
        <w:rPr>
          <w:rFonts w:ascii="Times New Roman" w:hAnsi="Times New Roman" w:cs="Times New Roman"/>
        </w:rPr>
      </w:pPr>
      <w:r w:rsidRPr="003F7D07">
        <w:rPr>
          <w:rFonts w:ascii="Times New Roman" w:hAnsi="Times New Roman" w:cs="Times New Roman"/>
        </w:rPr>
        <w:t>2.4. В случае возрастания стоимости материалов, работ в связи с инфляционными или иными процессами, стороны вправе заключить дополнительное соглашение об изменении цены договора по соглашению сторон.</w:t>
      </w:r>
    </w:p>
    <w:p w:rsidR="003F7D07" w:rsidRPr="003F7D07" w:rsidRDefault="003F7D07" w:rsidP="003F7D07">
      <w:pPr>
        <w:spacing w:after="120"/>
        <w:jc w:val="both"/>
        <w:rPr>
          <w:rFonts w:ascii="Times New Roman" w:hAnsi="Times New Roman" w:cs="Times New Roman"/>
        </w:rPr>
      </w:pPr>
      <w:r w:rsidRPr="003F7D07">
        <w:rPr>
          <w:rFonts w:ascii="Times New Roman" w:hAnsi="Times New Roman" w:cs="Times New Roman"/>
        </w:rPr>
        <w:t>2.5. Заказчик оплачивает Работы Подрядчика, выполненные в соответствии с условиями настоящего Договора , путем перечисления денежных средств на расчетный счет Подрядчика в течение 180 дней после надлежаще оформленных и подписанных 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p>
    <w:p w:rsidR="003F7D07" w:rsidRPr="003F7D07" w:rsidRDefault="003F7D07" w:rsidP="003F7D07">
      <w:pPr>
        <w:jc w:val="center"/>
        <w:rPr>
          <w:rFonts w:ascii="Times New Roman" w:hAnsi="Times New Roman" w:cs="Times New Roman"/>
        </w:rPr>
      </w:pPr>
      <w:r w:rsidRPr="003F7D07">
        <w:rPr>
          <w:rFonts w:ascii="Times New Roman" w:hAnsi="Times New Roman" w:cs="Times New Roman"/>
        </w:rPr>
        <w:t>3. СРОКИ ВЫПОЛНЕНИЯ РАБОТ</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3.1. Срок выполнения Подрядчиком Работ по настоящему Договору устанавливается с __  августа 2018 г. по __ сентября 2018 г.</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3.2. Сроки выполнения Работ могут быть изменены по соглашению Сторон, либо по обстоятельствам, не зависящим от воли Сторон.</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3.3. Дата окончания Работ,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rsidR="003F7D07" w:rsidRPr="003F7D07" w:rsidRDefault="003F7D07" w:rsidP="003F7D07">
      <w:pPr>
        <w:jc w:val="center"/>
        <w:rPr>
          <w:rFonts w:ascii="Times New Roman" w:hAnsi="Times New Roman" w:cs="Times New Roman"/>
        </w:rPr>
      </w:pPr>
      <w:r w:rsidRPr="003F7D07">
        <w:rPr>
          <w:rFonts w:ascii="Times New Roman" w:hAnsi="Times New Roman" w:cs="Times New Roman"/>
        </w:rPr>
        <w:t>4. ПРАВА И ОБЯЗАННОСТИ СТОРОН</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4.1. Подрядчик обязуется:</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4.1.1. Выполнить все Работы надлежащего качества в объеме и в сроки, предусмотренные в настоящем Договоре.</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4.1.2. Обеспечить выполнение Работ по настоящему договору в соответствии со строительными нормами и правилами, техническими условиями, требованиями безопасности жизни и здоровья, правилами сертификации и лицензирования, установленными действующим законодательством Российской Федерации.</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4.1.3. Обеспечить проведение на месте выполнения Работ необходимых мероприятий по технике безопасности, пожарной безопасности, охране окружающей среды.</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4.1.4. В недельный срок со дня подписания окончательного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4.1.5. По окончании Работ передать Заказчику всю необходимую исполнительно-техническую документацию.</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4.1.6. Оформить счёт-фактуру с учётом требований ст.169 НК РФ.</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4.1.7. Незамедлительно предупредить Заказчика и до получения его указаний приостановить работы при обнаружении:</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lastRenderedPageBreak/>
        <w:t>4.1.8. Обеспечивать устранение недостатков, выявленных при сдаче-приемке Работ и в течение гарантийного срока, за свой счет.</w:t>
      </w:r>
    </w:p>
    <w:p w:rsidR="003F7D07" w:rsidRPr="003F7D07" w:rsidRDefault="003F7D07" w:rsidP="003F7D07">
      <w:pPr>
        <w:autoSpaceDE w:val="0"/>
        <w:autoSpaceDN w:val="0"/>
        <w:adjustRightInd w:val="0"/>
        <w:spacing w:after="120" w:line="240" w:lineRule="auto"/>
        <w:jc w:val="both"/>
        <w:outlineLvl w:val="1"/>
        <w:rPr>
          <w:rFonts w:ascii="Times New Roman" w:hAnsi="Times New Roman"/>
          <w:bCs/>
          <w:snapToGrid w:val="0"/>
        </w:rPr>
      </w:pPr>
      <w:r w:rsidRPr="003F7D07">
        <w:rPr>
          <w:rFonts w:ascii="Times New Roman" w:hAnsi="Times New Roman"/>
          <w:bCs/>
          <w:snapToGrid w:val="0"/>
        </w:rPr>
        <w:t>4.1.9. В случае повреждения Подрядчиком действующих инженерных коммуникаций, оборудования, имущества Заказчика при выполнении Работ восстановить поврежденные объекты за свой счет.</w:t>
      </w:r>
    </w:p>
    <w:p w:rsidR="003F7D07" w:rsidRPr="003F7D07" w:rsidRDefault="003F7D07" w:rsidP="003F7D07">
      <w:pPr>
        <w:autoSpaceDE w:val="0"/>
        <w:autoSpaceDN w:val="0"/>
        <w:adjustRightInd w:val="0"/>
        <w:spacing w:after="120" w:line="240" w:lineRule="auto"/>
        <w:jc w:val="both"/>
        <w:outlineLvl w:val="1"/>
        <w:rPr>
          <w:rFonts w:ascii="Times New Roman" w:hAnsi="Times New Roman"/>
          <w:bCs/>
          <w:snapToGrid w:val="0"/>
        </w:rPr>
      </w:pPr>
      <w:r w:rsidRPr="003F7D07">
        <w:rPr>
          <w:rFonts w:ascii="Times New Roman" w:hAnsi="Times New Roman"/>
          <w:bCs/>
          <w:snapToGrid w:val="0"/>
        </w:rPr>
        <w:t>4.1.10. Выполнить в полном объеме все свои обязательства, предусмотренные договором.</w:t>
      </w:r>
    </w:p>
    <w:p w:rsidR="003F7D07" w:rsidRPr="003F7D07" w:rsidRDefault="003F7D07" w:rsidP="003F7D07">
      <w:pPr>
        <w:autoSpaceDE w:val="0"/>
        <w:autoSpaceDN w:val="0"/>
        <w:adjustRightInd w:val="0"/>
        <w:spacing w:after="120" w:line="240" w:lineRule="auto"/>
        <w:jc w:val="both"/>
        <w:outlineLvl w:val="1"/>
        <w:rPr>
          <w:rFonts w:ascii="Times New Roman" w:hAnsi="Times New Roman" w:cs="Times New Roman"/>
        </w:rPr>
      </w:pPr>
      <w:r w:rsidRPr="003F7D07">
        <w:rPr>
          <w:rFonts w:ascii="Times New Roman" w:hAnsi="Times New Roman"/>
          <w:bCs/>
          <w:snapToGrid w:val="0"/>
        </w:rPr>
        <w:t xml:space="preserve"> </w:t>
      </w:r>
      <w:r w:rsidRPr="003F7D07">
        <w:rPr>
          <w:rFonts w:ascii="Times New Roman" w:hAnsi="Times New Roman" w:cs="Times New Roman"/>
        </w:rPr>
        <w:t>4.2. Подрядчик имеет право:</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4.2.1. Привлекать для выполнения отдельных видов работ по настоящему Договору сторонние организации (субподрядчиков).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4.2.2. Требовать своевременного подписания Заказчиком Акта о приемке выполненных работ по Договору на основании представленных Подрядчиком отчетных документов в рамках условий настоящего Договора.</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4.2.3. Требовать своевременной оплаты выполненных Работ в соответствии с п. 2.5. Договора.</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4.2.4. Запрашивать у Заказчика разъяснения и уточнения относительно выполнения работ в рамках Договора.</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4.2.5. Получать от Заказчика содействие при выполнении Работ в соответствии с условиями Договора.</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4.3. Заказчик обязуется:</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4.3.1. Производить оплату выполненных Подрядчиком Работ, в соответствии с настоящим Договором.</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4.3.2. Принять результат выполненных Работ в соответствии с настоящим Договором.</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4.3.3. Выполнить в полном объеме все свои обязательства, перечисленные в настоящем Договоре.</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4.4. Заказчик вправе:</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4.4.1.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4.4.2.  Запрашивать у Подрядчика информацию о ходе и состоянии выполняемых Работ.</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4.4.3. Осуществлять контроль за объемом, качеством и сроками выполнения Работ.</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4.4.4. Заказчик имеет право беспрепятственного доступа ко всем видам выполняемых Работ по настоящему Договору в течение всего периода их выполнения в любое время.</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4.4.5.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Работы, выполненной до получения Подрядчиком извещения об отказе Заказчика от исполнения Договора.</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4.4.6.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w:t>
      </w:r>
      <w:r w:rsidRPr="003F7D07">
        <w:rPr>
          <w:rFonts w:ascii="Times New Roman" w:hAnsi="Times New Roman" w:cs="Times New Roman"/>
        </w:rPr>
        <w:lastRenderedPageBreak/>
        <w:t>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rsidR="003F7D07" w:rsidRPr="003F7D07" w:rsidRDefault="003F7D07" w:rsidP="003F7D07">
      <w:pPr>
        <w:jc w:val="center"/>
        <w:rPr>
          <w:rFonts w:ascii="Times New Roman" w:hAnsi="Times New Roman" w:cs="Times New Roman"/>
        </w:rPr>
      </w:pPr>
      <w:r w:rsidRPr="003F7D07">
        <w:rPr>
          <w:rFonts w:ascii="Times New Roman" w:hAnsi="Times New Roman" w:cs="Times New Roman"/>
        </w:rPr>
        <w:t>5. ПОРЯДОК СДАЧИ - ПРИЕМКИ ВЫПОЛНЕННЫХ РАБОТ</w:t>
      </w:r>
    </w:p>
    <w:p w:rsidR="003F7D07" w:rsidRPr="003F7D07" w:rsidRDefault="003F7D07" w:rsidP="003F7D07">
      <w:pPr>
        <w:spacing w:after="0" w:line="240" w:lineRule="auto"/>
        <w:jc w:val="both"/>
        <w:rPr>
          <w:rFonts w:ascii="Times New Roman" w:hAnsi="Times New Roman" w:cs="Times New Roman"/>
        </w:rPr>
      </w:pPr>
      <w:r w:rsidRPr="003F7D07">
        <w:rPr>
          <w:rFonts w:ascii="Times New Roman" w:hAnsi="Times New Roman" w:cs="Times New Roman"/>
        </w:rPr>
        <w:t>5.1. Сдача-приемка выполненных Работ Подрядчиком в отчетном месяце осуществляется путем подписания Сторонами Актов о приемке выполненных работ (КС-2), Справки о стоимости выполненных работ и затрат (КС-3). При этом Акты о приемке выполненных работ (КС-2) составляются ежемесячно на фактически выполненные объемы Работ.</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После подписания Акта о приемке выполненных работ Подрядчик обязуется выставить оригинал счета-фактуры в 1-ом экземпляре, оформленный в соответствии с требованиями НК РФ.</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5.2. Заказчик производит приемку выполненных Подрядчиком Работ в течение 5 (Пяти) рабочих дней с момента получения документов и производит оформление и подписание полученных от Подрядчика документов,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5.3. В случае мотивированного отказа от приемки выполненных Работ Стороны в течение 5 (Пяти) рабочих дней с момента направления такого отказа составляют Акт выявленных недостатков (Приложение 4), составленный в произвольной форме, где 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5.1. - п. 5.8 настоящего Договора.</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5.4. 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 xml:space="preserve">5.5. В случае получения от Заказчика запроса о предоставлении разъяснений касательно выполненных Работ, или мотивированного отказа от принятия оказанных услуг, или Акта (Приложение 3)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Работ, установленный в указанном Акте (Приложение 4),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w:t>
      </w:r>
      <w:r w:rsidRPr="003F7D07">
        <w:rPr>
          <w:rFonts w:ascii="Times New Roman" w:hAnsi="Times New Roman"/>
        </w:rPr>
        <w:lastRenderedPageBreak/>
        <w:t>выполненных работ и затрат (КС-3) за отчетный период, в двух экземплярах для принятия Заказчиком выполненных Работ.</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5.6.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два экземпляра Акта о приемке выполненных работ (КС-2), Справки о стоимости выполненных работ и затрат (КС-3) за отчетный период, один из которых направляет Подрядчику.</w:t>
      </w:r>
    </w:p>
    <w:p w:rsidR="003F7D07" w:rsidRPr="003F7D07" w:rsidRDefault="003F7D07" w:rsidP="003F7D07">
      <w:pPr>
        <w:spacing w:after="120"/>
        <w:jc w:val="both"/>
        <w:rPr>
          <w:rFonts w:ascii="Times New Roman" w:hAnsi="Times New Roman" w:cs="Times New Roman"/>
        </w:rPr>
      </w:pPr>
      <w:r w:rsidRPr="003F7D07">
        <w:rPr>
          <w:rFonts w:ascii="Times New Roman" w:hAnsi="Times New Roman" w:cs="Times New Roman"/>
        </w:rPr>
        <w:t>5.7. Качество выполненных Работ по настоящему Договору должно соответствовать действующим санитарным нормам и правилам (требованиям действующих СНиП и др.) и техническим условиям.</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5.8. Выявленные недостатки Подрядчик устраняет своими силами и средствами в соответствии с условиями настоящего Договора.</w:t>
      </w:r>
    </w:p>
    <w:p w:rsidR="003F7D07" w:rsidRPr="003F7D07" w:rsidRDefault="003F7D07" w:rsidP="003F7D07">
      <w:pPr>
        <w:spacing w:after="120" w:line="240" w:lineRule="auto"/>
        <w:jc w:val="center"/>
        <w:rPr>
          <w:rFonts w:ascii="Times New Roman" w:hAnsi="Times New Roman"/>
        </w:rPr>
      </w:pPr>
      <w:r w:rsidRPr="003F7D07">
        <w:rPr>
          <w:rFonts w:ascii="Times New Roman" w:hAnsi="Times New Roman"/>
        </w:rPr>
        <w:t>6. КОНТРОЛЬ ЗА КАЧЕСТВОМ ОКАЗЫВАЕМЫХ УСЛУГ</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6.1. В целях осуществления контроля за объемом, качеством и сроками выполняемых Работ в соответствии с условиями Договора и Технического задания (Приложение 1) Заказчик вправе:</w:t>
      </w:r>
    </w:p>
    <w:p w:rsidR="003F7D07" w:rsidRPr="003F7D07" w:rsidRDefault="003F7D07" w:rsidP="003F7D07">
      <w:pPr>
        <w:spacing w:after="120" w:line="240" w:lineRule="auto"/>
        <w:ind w:firstLine="567"/>
        <w:jc w:val="both"/>
        <w:rPr>
          <w:rFonts w:ascii="Times New Roman" w:hAnsi="Times New Roman"/>
        </w:rPr>
      </w:pPr>
      <w:r w:rsidRPr="003F7D07">
        <w:rPr>
          <w:rFonts w:ascii="Times New Roman" w:hAnsi="Times New Roman"/>
        </w:rPr>
        <w:t>- проводить плановые, внеплановые и скрытые проверки соответствия объема, качества и сроков выполняемых Работ на объекте;</w:t>
      </w:r>
    </w:p>
    <w:p w:rsidR="003F7D07" w:rsidRPr="003F7D07" w:rsidRDefault="003F7D07" w:rsidP="003F7D07">
      <w:pPr>
        <w:spacing w:after="120" w:line="240" w:lineRule="auto"/>
        <w:ind w:firstLine="567"/>
        <w:jc w:val="both"/>
        <w:rPr>
          <w:rFonts w:ascii="Times New Roman" w:hAnsi="Times New Roman"/>
        </w:rPr>
      </w:pPr>
      <w:r w:rsidRPr="003F7D07">
        <w:rPr>
          <w:rFonts w:ascii="Times New Roman" w:hAnsi="Times New Roman"/>
        </w:rPr>
        <w:t>- по результатам проверок составлять Акты (Приложение 4) о нарушении обязательств по Договору и на их основании направлять уведомление о ненадлежащем исполнении Подрядчиком обязательств по выполнению Работ;</w:t>
      </w:r>
    </w:p>
    <w:p w:rsidR="003F7D07" w:rsidRPr="003F7D07" w:rsidRDefault="003F7D07" w:rsidP="003F7D07">
      <w:pPr>
        <w:spacing w:after="120" w:line="240" w:lineRule="auto"/>
        <w:ind w:firstLine="567"/>
        <w:jc w:val="both"/>
        <w:rPr>
          <w:rFonts w:ascii="Times New Roman" w:hAnsi="Times New Roman"/>
        </w:rPr>
      </w:pPr>
      <w:r w:rsidRPr="003F7D07">
        <w:rPr>
          <w:rFonts w:ascii="Times New Roman" w:hAnsi="Times New Roman"/>
        </w:rPr>
        <w:t>- проводить мероприятия по повышению качества выполняемых Работ.</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6.2. В целях осуществления контроля за соответствием качества выполняемых Работ, требованиям Технического задания (Приложение 1) Подрядчик обязан:</w:t>
      </w:r>
    </w:p>
    <w:p w:rsidR="003F7D07" w:rsidRPr="003F7D07" w:rsidRDefault="003F7D07" w:rsidP="003F7D07">
      <w:pPr>
        <w:spacing w:after="120" w:line="240" w:lineRule="auto"/>
        <w:ind w:firstLine="567"/>
        <w:jc w:val="both"/>
        <w:rPr>
          <w:rFonts w:ascii="Times New Roman" w:hAnsi="Times New Roman"/>
        </w:rPr>
      </w:pPr>
      <w:r w:rsidRPr="003F7D07">
        <w:rPr>
          <w:rFonts w:ascii="Times New Roman" w:hAnsi="Times New Roman"/>
        </w:rPr>
        <w:t>- оказывать содействие Заказчику в ходе осуществления проверок;</w:t>
      </w:r>
    </w:p>
    <w:p w:rsidR="003F7D07" w:rsidRPr="003F7D07" w:rsidRDefault="003F7D07" w:rsidP="003F7D07">
      <w:pPr>
        <w:spacing w:after="120" w:line="240" w:lineRule="auto"/>
        <w:ind w:firstLine="567"/>
        <w:jc w:val="both"/>
        <w:rPr>
          <w:rFonts w:ascii="Times New Roman" w:hAnsi="Times New Roman"/>
        </w:rPr>
      </w:pPr>
      <w:r w:rsidRPr="003F7D07">
        <w:rPr>
          <w:rFonts w:ascii="Times New Roman" w:hAnsi="Times New Roman"/>
        </w:rPr>
        <w:t>- предоставлять требуемую информацию Заказчику, необходимую для осуществления контроля;</w:t>
      </w:r>
    </w:p>
    <w:p w:rsidR="003F7D07" w:rsidRPr="003F7D07" w:rsidRDefault="003F7D07" w:rsidP="003F7D07">
      <w:pPr>
        <w:spacing w:after="120" w:line="240" w:lineRule="auto"/>
        <w:ind w:firstLine="567"/>
        <w:jc w:val="both"/>
        <w:rPr>
          <w:rFonts w:ascii="Times New Roman" w:hAnsi="Times New Roman"/>
        </w:rPr>
      </w:pPr>
      <w:r w:rsidRPr="003F7D07">
        <w:rPr>
          <w:rFonts w:ascii="Times New Roman" w:hAnsi="Times New Roman"/>
        </w:rPr>
        <w:t>- немедленно принимать меры к устранению выявленных недостатков.</w:t>
      </w:r>
    </w:p>
    <w:p w:rsidR="003F7D07" w:rsidRPr="003F7D07" w:rsidRDefault="003F7D07" w:rsidP="003F7D07">
      <w:pPr>
        <w:jc w:val="center"/>
        <w:rPr>
          <w:rFonts w:ascii="Times New Roman" w:hAnsi="Times New Roman" w:cs="Times New Roman"/>
        </w:rPr>
      </w:pPr>
      <w:r w:rsidRPr="003F7D07">
        <w:rPr>
          <w:rFonts w:ascii="Times New Roman" w:hAnsi="Times New Roman" w:cs="Times New Roman"/>
        </w:rPr>
        <w:t>7. ГАРАНТИЙНЫЕ ОБЯЗАТЕЛЬСТВА</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7.1. Гарантийный срок на результат Работ устанавливается на 1 (один) год.</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(десять) календарных дней.</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rsidR="003F7D07" w:rsidRPr="003F7D07" w:rsidRDefault="003F7D07" w:rsidP="003F7D07">
      <w:pPr>
        <w:jc w:val="center"/>
        <w:rPr>
          <w:rFonts w:ascii="Times New Roman" w:hAnsi="Times New Roman" w:cs="Times New Roman"/>
        </w:rPr>
      </w:pPr>
      <w:r w:rsidRPr="003F7D07">
        <w:rPr>
          <w:rFonts w:ascii="Times New Roman" w:hAnsi="Times New Roman" w:cs="Times New Roman"/>
        </w:rPr>
        <w:t>8. РИСК СЛУЧАЙНОЙ ГИБЕЛИ</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8.1. Риск случайной гибели и повреждения оборудования и материалов, предоставленных для производства Работ по Договору, несет предоставившая их Сторона.</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8.2. Риск случайной гибели и случайного повреждения результата Работ, до принятия этих работ несет Подрядчик.</w:t>
      </w:r>
    </w:p>
    <w:p w:rsidR="003F7D07" w:rsidRPr="003F7D07" w:rsidRDefault="003F7D07" w:rsidP="003F7D07">
      <w:pPr>
        <w:jc w:val="center"/>
        <w:rPr>
          <w:rFonts w:ascii="Times New Roman" w:hAnsi="Times New Roman" w:cs="Times New Roman"/>
        </w:rPr>
      </w:pPr>
      <w:r w:rsidRPr="003F7D07">
        <w:rPr>
          <w:rFonts w:ascii="Times New Roman" w:hAnsi="Times New Roman" w:cs="Times New Roman"/>
        </w:rPr>
        <w:t>9. ОТВЕТСТВЕННОСТЬ СТОРОН</w:t>
      </w:r>
    </w:p>
    <w:p w:rsidR="003F7D07" w:rsidRPr="003F7D07" w:rsidRDefault="003F7D07" w:rsidP="003F7D07">
      <w:pPr>
        <w:spacing w:after="120"/>
        <w:jc w:val="both"/>
        <w:rPr>
          <w:rFonts w:ascii="Times New Roman" w:hAnsi="Times New Roman"/>
        </w:rPr>
      </w:pPr>
      <w:r w:rsidRPr="003F7D07">
        <w:rPr>
          <w:rFonts w:ascii="Times New Roman" w:hAnsi="Times New Roman"/>
        </w:rPr>
        <w:lastRenderedPageBreak/>
        <w:t>9.1.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rsidR="003F7D07" w:rsidRPr="003F7D07" w:rsidRDefault="003F7D07" w:rsidP="003F7D07">
      <w:pPr>
        <w:spacing w:after="120"/>
        <w:jc w:val="both"/>
        <w:rPr>
          <w:rFonts w:ascii="Times New Roman" w:hAnsi="Times New Roman"/>
        </w:rPr>
      </w:pPr>
      <w:r w:rsidRPr="003F7D07">
        <w:rPr>
          <w:rFonts w:ascii="Times New Roman" w:hAnsi="Times New Roman"/>
        </w:rPr>
        <w:t>9.2. В случае просрочки исполнения Заказчиком обязательств по оплате выполненных работ Подрядчик вправе потребовать от Заказчика уплату неустойки в размере, предусмотренном в ст.395 Гражданского кодекса РФ</w:t>
      </w:r>
    </w:p>
    <w:p w:rsidR="003F7D07" w:rsidRPr="003F7D07" w:rsidRDefault="003F7D07" w:rsidP="003F7D07">
      <w:pPr>
        <w:spacing w:after="120"/>
        <w:jc w:val="both"/>
        <w:rPr>
          <w:rFonts w:ascii="Times New Roman" w:hAnsi="Times New Roman"/>
        </w:rPr>
      </w:pPr>
      <w:r w:rsidRPr="003F7D07">
        <w:rPr>
          <w:rFonts w:ascii="Times New Roman" w:hAnsi="Times New Roman"/>
        </w:rPr>
        <w:t>9.3. В случае просрочки исполнения Подрядчиком сроков выполнения работ, установленных условиями настоящего Договора</w:t>
      </w:r>
      <w:bookmarkStart w:id="37" w:name="_Hlk519259659"/>
      <w:r w:rsidRPr="003F7D07">
        <w:rPr>
          <w:rFonts w:ascii="Times New Roman" w:hAnsi="Times New Roman"/>
        </w:rPr>
        <w:t xml:space="preserve">, Заказчик вправе требовать от Подрядчика уплату неустойки (пени) в размере 0,1% от </w:t>
      </w:r>
      <w:bookmarkEnd w:id="37"/>
      <w:r w:rsidRPr="003F7D07">
        <w:rPr>
          <w:rFonts w:ascii="Times New Roman" w:hAnsi="Times New Roman"/>
        </w:rPr>
        <w:t>общей стоимости работ за каждый день просрочки исполнения.</w:t>
      </w:r>
    </w:p>
    <w:p w:rsidR="003F7D07" w:rsidRPr="003F7D07" w:rsidRDefault="003F7D07" w:rsidP="003F7D07">
      <w:pPr>
        <w:spacing w:after="120"/>
        <w:jc w:val="both"/>
        <w:rPr>
          <w:rFonts w:ascii="Times New Roman" w:hAnsi="Times New Roman"/>
        </w:rPr>
      </w:pPr>
      <w:r w:rsidRPr="003F7D07">
        <w:rPr>
          <w:rFonts w:ascii="Times New Roman" w:hAnsi="Times New Roman"/>
        </w:rPr>
        <w:t>9.4. В случае обнаружения Заказчиком работ ненадлежащего качества, 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rsidR="003F7D07" w:rsidRPr="003F7D07" w:rsidRDefault="003F7D07" w:rsidP="003F7D07">
      <w:pPr>
        <w:spacing w:after="120"/>
        <w:jc w:val="both"/>
        <w:rPr>
          <w:rFonts w:ascii="Times New Roman" w:hAnsi="Times New Roman"/>
        </w:rPr>
      </w:pPr>
      <w:r w:rsidRPr="003F7D0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 технического задания, технических регламентов.</w:t>
      </w:r>
    </w:p>
    <w:p w:rsidR="003F7D07" w:rsidRPr="003F7D07" w:rsidRDefault="003F7D07" w:rsidP="003F7D07">
      <w:pPr>
        <w:spacing w:after="120"/>
        <w:jc w:val="both"/>
        <w:rPr>
          <w:rFonts w:ascii="Times New Roman" w:hAnsi="Times New Roman"/>
        </w:rPr>
      </w:pPr>
      <w:r w:rsidRPr="003F7D07">
        <w:rPr>
          <w:rFonts w:ascii="Times New Roman" w:hAnsi="Times New Roman"/>
        </w:rPr>
        <w:t>9.5. В случае расторжения Договора в связи с ненадлежащим исполнением Подрядчиком своих обязательств, Заказчик вправе требовать от Подрядчика уплаты неустойки (штрафа) в размере 20 (двадцати) процентов от стоимости  работ, предусмотренных Договором.</w:t>
      </w:r>
    </w:p>
    <w:p w:rsidR="003F7D07" w:rsidRPr="003F7D07" w:rsidRDefault="003F7D07" w:rsidP="003F7D07">
      <w:pPr>
        <w:spacing w:after="120"/>
        <w:jc w:val="both"/>
        <w:rPr>
          <w:rFonts w:ascii="Times New Roman" w:hAnsi="Times New Roman"/>
        </w:rPr>
      </w:pPr>
      <w:r w:rsidRPr="003F7D07">
        <w:rPr>
          <w:rFonts w:ascii="Times New Roman" w:hAnsi="Times New Roman"/>
        </w:rPr>
        <w:t>9.6.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3F7D07" w:rsidRPr="003F7D07" w:rsidRDefault="003F7D07" w:rsidP="003F7D07">
      <w:pPr>
        <w:spacing w:after="120"/>
        <w:jc w:val="both"/>
        <w:rPr>
          <w:rFonts w:ascii="Times New Roman" w:hAnsi="Times New Roman"/>
        </w:rPr>
      </w:pPr>
      <w:r w:rsidRPr="003F7D07">
        <w:rPr>
          <w:rFonts w:ascii="Times New Roman" w:hAnsi="Times New Roman"/>
        </w:rPr>
        <w:t>9.7. 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rsidR="003F7D07" w:rsidRPr="003F7D07" w:rsidRDefault="003F7D07" w:rsidP="003F7D07">
      <w:pPr>
        <w:spacing w:after="120"/>
        <w:jc w:val="both"/>
        <w:rPr>
          <w:rFonts w:ascii="Times New Roman" w:hAnsi="Times New Roman" w:cs="Times New Roman"/>
        </w:rPr>
      </w:pPr>
      <w:r w:rsidRPr="003F7D07">
        <w:rPr>
          <w:rFonts w:ascii="Times New Roman" w:hAnsi="Times New Roman"/>
        </w:rPr>
        <w:t>9.8. В случае установления уполномоченными контрольными органами и/или экспертными организациями, привлеченными Заказчиком,, фактов недовыполнения Работ и/или завышения их стоимости Подрядчик осуществляет возврат Заказчику излишне уплаченных денежных средств.</w:t>
      </w:r>
    </w:p>
    <w:p w:rsidR="003F7D07" w:rsidRPr="003F7D07" w:rsidRDefault="003F7D07" w:rsidP="003F7D07">
      <w:pPr>
        <w:jc w:val="center"/>
        <w:rPr>
          <w:rFonts w:ascii="Times New Roman" w:hAnsi="Times New Roman" w:cs="Times New Roman"/>
        </w:rPr>
      </w:pPr>
      <w:r w:rsidRPr="003F7D07">
        <w:rPr>
          <w:rFonts w:ascii="Times New Roman" w:hAnsi="Times New Roman" w:cs="Times New Roman"/>
        </w:rPr>
        <w:t>10. ИЗМЕНЕНИЕ И РАСТОРЖЕНИЕ ДОГОВОРА</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10.1. В случае возникновения необходимости в изменении объема Работ, Заказчик направляет Подрядчику обязательное для исполнения последним письменное распоряжение, с требованием: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 увеличить или сократить объем некоторой указанной работы, включенной в настоящий Договор;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 исключить часть работ;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 изменить характер, качество или вид некоторых работ (Работы);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10.2. Заказчик вправе вносить изменения в техническое задание (приложение 1)при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lastRenderedPageBreak/>
        <w:t xml:space="preserve">Внесение в техническое задание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10.3. Изменения сроков производства работ, если это может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10.4. Настоящий Договор, может быть расторгнут в случаях, предусмотренных настоящим Договором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10.5. Заказчик вправе расторгнуть Договор в одностороннем внесудебном порядке в следующих случаях: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работ более, чем на 7 дней;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 систематического несоблюдения Подрядчиком требований по качеству работ;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10.6. Подрядчик вправе расторгнуть Договор в одностороннем внесудебном порядке в следующих случаях: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 финансовой несостоятельности Заказчика или задержки им расчетов за выполненные работы более, чем на 180 дней;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 остановки Заказчиком выполнения работ по причинам, не зависящим от Подрядчика, на срок, превышающий 180 дней; </w:t>
      </w:r>
    </w:p>
    <w:p w:rsidR="003F7D07" w:rsidRPr="003F7D07" w:rsidRDefault="003F7D07" w:rsidP="003F7D07">
      <w:pPr>
        <w:pStyle w:val="33"/>
        <w:spacing w:line="240" w:lineRule="auto"/>
        <w:ind w:left="0"/>
        <w:rPr>
          <w:szCs w:val="22"/>
        </w:rPr>
      </w:pPr>
      <w:r w:rsidRPr="003F7D07">
        <w:rPr>
          <w:szCs w:val="22"/>
        </w:rPr>
        <w:t>10.7. При  расторжении Договора по соглашению Сторон Заказчик обязан:</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10.7.1. Принять работы, фактически оказанные Подрядчиком с надлежащим качеством на момент расторжения Договора;</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10.7.2. Подписать Акт о приемке выполненных работ (КС-2), Справку о стоимости выполненных работ и затрат (КС-3) по фактически выполненным Подрядчиком работам, в течение пяти рабочих дней после получения от Подрядчика документов;</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10.7.3. В течение десяти рабочих дней с момента оформления Акта о приемке выполненных работ (КС-2), Справки о стоимости выполненных работ и затрат (КС-3) и представления счета оплатить фактически выполненные Подрядчиком работы;</w:t>
      </w:r>
    </w:p>
    <w:p w:rsidR="003F7D07" w:rsidRPr="003F7D07" w:rsidRDefault="003F7D07" w:rsidP="003F7D07">
      <w:pPr>
        <w:spacing w:after="120" w:line="240" w:lineRule="auto"/>
        <w:jc w:val="both"/>
        <w:rPr>
          <w:rFonts w:ascii="Times New Roman" w:hAnsi="Times New Roman"/>
        </w:rPr>
      </w:pPr>
      <w:r w:rsidRPr="003F7D07">
        <w:rPr>
          <w:rFonts w:ascii="Times New Roman" w:hAnsi="Times New Roman"/>
        </w:rPr>
        <w:t>10.8.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t>10.9. Расторжение Договора производится Сторонами путем подписания соответствующего соглашения о расторжении.</w:t>
      </w:r>
    </w:p>
    <w:p w:rsidR="003F7D07" w:rsidRPr="003F7D07" w:rsidRDefault="003F7D07" w:rsidP="003F7D07">
      <w:pPr>
        <w:autoSpaceDE w:val="0"/>
        <w:autoSpaceDN w:val="0"/>
        <w:adjustRightInd w:val="0"/>
        <w:spacing w:after="120" w:line="240" w:lineRule="auto"/>
        <w:jc w:val="both"/>
        <w:rPr>
          <w:rFonts w:ascii="Times New Roman" w:hAnsi="Times New Roman" w:cs="Times New Roman"/>
        </w:rPr>
      </w:pPr>
      <w:r w:rsidRPr="003F7D07">
        <w:rPr>
          <w:rFonts w:ascii="Times New Roman" w:hAnsi="Times New Roman"/>
        </w:rPr>
        <w:t>10.10. В случае расторжения Договора по инициативе любой из Сторон Стороны производят сверку расчетов, которой подтверждается объем выполненных Подрядчиком работ.</w:t>
      </w:r>
    </w:p>
    <w:p w:rsidR="003F7D07" w:rsidRPr="003F7D07" w:rsidRDefault="003F7D07" w:rsidP="003F7D07">
      <w:pPr>
        <w:autoSpaceDE w:val="0"/>
        <w:autoSpaceDN w:val="0"/>
        <w:adjustRightInd w:val="0"/>
        <w:spacing w:after="120" w:line="240" w:lineRule="auto"/>
        <w:jc w:val="center"/>
        <w:outlineLvl w:val="1"/>
        <w:rPr>
          <w:rFonts w:ascii="Times New Roman" w:hAnsi="Times New Roman"/>
        </w:rPr>
      </w:pPr>
      <w:r w:rsidRPr="003F7D07">
        <w:rPr>
          <w:rFonts w:ascii="Times New Roman" w:hAnsi="Times New Roman"/>
        </w:rPr>
        <w:t>11. ПОРЯДОК УРЕГУЛИРОВАНИЯ СПОРОВ</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t>11.1.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lastRenderedPageBreak/>
        <w:t>11.2. Все достигнутые договоренности Стороны оформляют в виде дополнительных соглашений, подписанных Сторонами и скрепленных печатями.</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t>11.3. До передачи спора на разрешение Арбитражного суда города Москвы Стороны принимают меры к его урегулированию в претензионном порядке:</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t xml:space="preserve">11.3.1. Претензия должна быть направлена в письменном виде. По полученной претензии Сторона должна дать письменный ответ </w:t>
      </w:r>
      <w:proofErr w:type="spellStart"/>
      <w:r w:rsidRPr="003F7D07">
        <w:rPr>
          <w:rFonts w:ascii="Times New Roman" w:hAnsi="Times New Roman"/>
        </w:rPr>
        <w:t>посуществу</w:t>
      </w:r>
      <w:proofErr w:type="spellEnd"/>
      <w:r w:rsidRPr="003F7D07">
        <w:rPr>
          <w:rFonts w:ascii="Times New Roman" w:hAnsi="Times New Roman"/>
        </w:rPr>
        <w:t>,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t>11.3.2.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t>11.3.3. Если претензионные требования подлежат денежной оценке, в претензии указывается требуемая сумма и ее полный и обоснованный расчет.</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t>11.3.4.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t>11.4.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t>11.5. В случае невыполнения Сторонами своих обязательств и недостижения взаимного согласия споры по Договору передаются на разрешение в Арбитражном суде города Москвы.</w:t>
      </w:r>
    </w:p>
    <w:p w:rsidR="003F7D07" w:rsidRPr="003F7D07" w:rsidRDefault="003F7D07" w:rsidP="003F7D07">
      <w:pPr>
        <w:autoSpaceDE w:val="0"/>
        <w:autoSpaceDN w:val="0"/>
        <w:adjustRightInd w:val="0"/>
        <w:spacing w:after="120" w:line="240" w:lineRule="auto"/>
        <w:jc w:val="center"/>
        <w:outlineLvl w:val="1"/>
        <w:rPr>
          <w:rFonts w:ascii="Times New Roman" w:hAnsi="Times New Roman"/>
        </w:rPr>
      </w:pPr>
      <w:r w:rsidRPr="003F7D07">
        <w:rPr>
          <w:rFonts w:ascii="Times New Roman" w:hAnsi="Times New Roman"/>
        </w:rPr>
        <w:t>12. ОБСТОЯТЕЛЬСТВА НЕПРЕОДОЛИМОЙ СИЛЫ</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t>12.1.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t>12.2.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12.1,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3F7D07" w:rsidRPr="003F7D07" w:rsidRDefault="003F7D07" w:rsidP="003F7D07">
      <w:pPr>
        <w:autoSpaceDE w:val="0"/>
        <w:autoSpaceDN w:val="0"/>
        <w:adjustRightInd w:val="0"/>
        <w:spacing w:after="120" w:line="240" w:lineRule="auto"/>
        <w:jc w:val="both"/>
        <w:rPr>
          <w:rFonts w:ascii="Times New Roman" w:hAnsi="Times New Roman"/>
        </w:rPr>
      </w:pPr>
      <w:r w:rsidRPr="003F7D07">
        <w:rPr>
          <w:rFonts w:ascii="Times New Roman" w:hAnsi="Times New Roman"/>
        </w:rPr>
        <w:t>12.3. Если, по мнению Сторон, выполнение Работ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3F7D07" w:rsidRPr="003F7D07" w:rsidRDefault="003F7D07" w:rsidP="003F7D07">
      <w:pPr>
        <w:jc w:val="center"/>
        <w:rPr>
          <w:rFonts w:ascii="Times New Roman" w:hAnsi="Times New Roman" w:cs="Times New Roman"/>
        </w:rPr>
      </w:pPr>
      <w:r w:rsidRPr="003F7D07">
        <w:rPr>
          <w:rFonts w:ascii="Times New Roman" w:hAnsi="Times New Roman" w:cs="Times New Roman"/>
        </w:rPr>
        <w:t>13. ОСОБЫЕ УСЛОВИЯ</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13.1. Настоящий Договор вступает в силу с момента подписания его Сторонами и действует до 31.12.2018 г.</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13.2. Изменения и дополнения к настоящему Договору будут действительны лишь в том случае, если они совершены в письменной форме и подписаны уполномоченными представителями Сторон. Изменения и дополнения к договору являются его неотъемлемой частью.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lastRenderedPageBreak/>
        <w:t xml:space="preserve">13.3.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13.4.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13.5. Факсимильный экземпляр Договора и дополнения к нему имеют юридическую силу до замены их оригиналами. Факсимильный экземпляр Договора и дополнения к нему, должны быть заменены на оригиналы в течение 15 (пятнадцати) дней с момента подписания уполномоченными представителями сторон.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13.6.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13.7. В вопросах, не урегулированных настоящим Договором, стороны руководствуются действующим на территории Российской Федерации законодательством. </w:t>
      </w:r>
    </w:p>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13.8. Настоящий Договор составлен в двух экземплярах, имеющих одинаковую юридическую силу, по одному для каждой из сторон.</w:t>
      </w:r>
    </w:p>
    <w:p w:rsidR="003F7D07" w:rsidRPr="003F7D07" w:rsidRDefault="003F7D07" w:rsidP="003F7D07">
      <w:pPr>
        <w:jc w:val="both"/>
        <w:rPr>
          <w:rFonts w:ascii="Times New Roman" w:hAnsi="Times New Roman" w:cs="Times New Roman"/>
        </w:rPr>
      </w:pPr>
    </w:p>
    <w:p w:rsidR="003F7D07" w:rsidRPr="003F7D07" w:rsidRDefault="003F7D07" w:rsidP="003F7D07">
      <w:pPr>
        <w:jc w:val="center"/>
        <w:rPr>
          <w:rFonts w:ascii="Times New Roman" w:hAnsi="Times New Roman" w:cs="Times New Roman"/>
        </w:rPr>
      </w:pPr>
      <w:r w:rsidRPr="003F7D07">
        <w:rPr>
          <w:rFonts w:ascii="Times New Roman" w:hAnsi="Times New Roman" w:cs="Times New Roman"/>
        </w:rPr>
        <w:t>14. АДРЕСА И РЕКВИЗИТЫ СТОРОН</w:t>
      </w:r>
    </w:p>
    <w:p w:rsidR="003F7D07" w:rsidRPr="003F7D07" w:rsidRDefault="003F7D07" w:rsidP="003F7D07">
      <w:pPr>
        <w:jc w:val="both"/>
        <w:rPr>
          <w:rFonts w:ascii="Times New Roman" w:hAnsi="Times New Roman" w:cs="Times New Roman"/>
        </w:rPr>
      </w:pPr>
    </w:p>
    <w:tbl>
      <w:tblPr>
        <w:tblStyle w:val="af8"/>
        <w:tblW w:w="0" w:type="auto"/>
        <w:tblLook w:val="04A0" w:firstRow="1" w:lastRow="0" w:firstColumn="1" w:lastColumn="0" w:noHBand="0" w:noVBand="1"/>
      </w:tblPr>
      <w:tblGrid>
        <w:gridCol w:w="4672"/>
        <w:gridCol w:w="4673"/>
      </w:tblGrid>
      <w:tr w:rsidR="003F7D07" w:rsidRPr="003F7D07" w:rsidTr="00980DDC">
        <w:tc>
          <w:tcPr>
            <w:tcW w:w="4672" w:type="dxa"/>
          </w:tcPr>
          <w:p w:rsidR="003F7D07" w:rsidRPr="003F7D07" w:rsidRDefault="003F7D07" w:rsidP="003F7D07">
            <w:pPr>
              <w:jc w:val="both"/>
            </w:pPr>
            <w:r w:rsidRPr="003F7D07">
              <w:t>Заказчик:</w:t>
            </w:r>
          </w:p>
        </w:tc>
        <w:tc>
          <w:tcPr>
            <w:tcW w:w="4673" w:type="dxa"/>
          </w:tcPr>
          <w:p w:rsidR="003F7D07" w:rsidRPr="003F7D07" w:rsidRDefault="003F7D07" w:rsidP="003F7D07">
            <w:pPr>
              <w:jc w:val="both"/>
            </w:pPr>
            <w:r w:rsidRPr="003F7D07">
              <w:t>Подрядчик:</w:t>
            </w:r>
          </w:p>
        </w:tc>
      </w:tr>
      <w:tr w:rsidR="003F7D07" w:rsidRPr="003F7D07" w:rsidTr="00980DDC">
        <w:tc>
          <w:tcPr>
            <w:tcW w:w="4672" w:type="dxa"/>
          </w:tcPr>
          <w:p w:rsidR="003F7D07" w:rsidRPr="003F7D07" w:rsidRDefault="003F7D07" w:rsidP="003F7D07">
            <w:pPr>
              <w:jc w:val="both"/>
            </w:pPr>
            <w:r w:rsidRPr="003F7D07">
              <w:t xml:space="preserve">ООО </w:t>
            </w:r>
            <w:r w:rsidRPr="003F7D07">
              <w:rPr>
                <w:bCs/>
              </w:rPr>
              <w:t>«</w:t>
            </w:r>
            <w:proofErr w:type="spellStart"/>
            <w:r w:rsidRPr="003F7D07">
              <w:rPr>
                <w:bCs/>
              </w:rPr>
              <w:t>Ситэк</w:t>
            </w:r>
            <w:proofErr w:type="spellEnd"/>
            <w:r w:rsidRPr="003F7D07">
              <w:rPr>
                <w:bCs/>
              </w:rPr>
              <w:t>»</w:t>
            </w:r>
            <w:r w:rsidRPr="003F7D07">
              <w:tab/>
            </w:r>
          </w:p>
        </w:tc>
        <w:tc>
          <w:tcPr>
            <w:tcW w:w="4673" w:type="dxa"/>
          </w:tcPr>
          <w:p w:rsidR="003F7D07" w:rsidRPr="003F7D07" w:rsidRDefault="003F7D07" w:rsidP="003F7D07">
            <w:pPr>
              <w:jc w:val="both"/>
            </w:pPr>
          </w:p>
        </w:tc>
      </w:tr>
    </w:tbl>
    <w:p w:rsidR="003F7D07" w:rsidRPr="003F7D07" w:rsidRDefault="003F7D07" w:rsidP="003F7D07">
      <w:pPr>
        <w:jc w:val="both"/>
        <w:rPr>
          <w:rFonts w:ascii="Times New Roman" w:hAnsi="Times New Roman" w:cs="Times New Roman"/>
        </w:rPr>
      </w:pPr>
      <w:r w:rsidRPr="003F7D07">
        <w:rPr>
          <w:rFonts w:ascii="Times New Roman" w:hAnsi="Times New Roman" w:cs="Times New Roman"/>
        </w:rPr>
        <w:t xml:space="preserve">           </w:t>
      </w:r>
    </w:p>
    <w:p w:rsidR="003F7D07" w:rsidRPr="003F7D07" w:rsidRDefault="003F7D07" w:rsidP="003F7D07">
      <w:pPr>
        <w:jc w:val="both"/>
        <w:rPr>
          <w:rFonts w:ascii="Times New Roman" w:hAnsi="Times New Roman" w:cs="Times New Roman"/>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F7D07" w:rsidRPr="003F7D07" w:rsidTr="00980DDC">
        <w:tc>
          <w:tcPr>
            <w:tcW w:w="4672" w:type="dxa"/>
          </w:tcPr>
          <w:p w:rsidR="003F7D07" w:rsidRPr="003F7D07" w:rsidRDefault="003F7D07" w:rsidP="003F7D07">
            <w:pPr>
              <w:autoSpaceDE w:val="0"/>
              <w:autoSpaceDN w:val="0"/>
              <w:adjustRightInd w:val="0"/>
              <w:jc w:val="center"/>
              <w:rPr>
                <w:bCs/>
                <w:sz w:val="24"/>
                <w:szCs w:val="28"/>
              </w:rPr>
            </w:pPr>
            <w:r w:rsidRPr="003F7D07">
              <w:rPr>
                <w:bCs/>
                <w:sz w:val="24"/>
                <w:szCs w:val="28"/>
              </w:rPr>
              <w:t>Заказчик:</w:t>
            </w:r>
          </w:p>
          <w:p w:rsidR="003F7D07" w:rsidRPr="003F7D07" w:rsidRDefault="003F7D07" w:rsidP="003F7D07">
            <w:pPr>
              <w:autoSpaceDE w:val="0"/>
              <w:autoSpaceDN w:val="0"/>
              <w:adjustRightInd w:val="0"/>
              <w:jc w:val="center"/>
              <w:rPr>
                <w:bCs/>
                <w:sz w:val="24"/>
                <w:szCs w:val="28"/>
              </w:rPr>
            </w:pPr>
          </w:p>
        </w:tc>
        <w:tc>
          <w:tcPr>
            <w:tcW w:w="4673" w:type="dxa"/>
          </w:tcPr>
          <w:p w:rsidR="003F7D07" w:rsidRPr="003F7D07" w:rsidRDefault="003F7D07" w:rsidP="003F7D07">
            <w:pPr>
              <w:autoSpaceDE w:val="0"/>
              <w:autoSpaceDN w:val="0"/>
              <w:adjustRightInd w:val="0"/>
              <w:jc w:val="center"/>
              <w:rPr>
                <w:bCs/>
                <w:sz w:val="24"/>
                <w:szCs w:val="28"/>
              </w:rPr>
            </w:pPr>
            <w:r w:rsidRPr="003F7D07">
              <w:rPr>
                <w:bCs/>
                <w:sz w:val="24"/>
                <w:szCs w:val="28"/>
              </w:rPr>
              <w:t>Подрядчик:</w:t>
            </w:r>
          </w:p>
        </w:tc>
      </w:tr>
      <w:tr w:rsidR="003F7D07" w:rsidRPr="003F7D07" w:rsidTr="00980DDC">
        <w:tc>
          <w:tcPr>
            <w:tcW w:w="4672" w:type="dxa"/>
          </w:tcPr>
          <w:p w:rsidR="003F7D07" w:rsidRPr="003F7D07" w:rsidRDefault="003F7D07" w:rsidP="003F7D07">
            <w:pPr>
              <w:autoSpaceDE w:val="0"/>
              <w:autoSpaceDN w:val="0"/>
              <w:adjustRightInd w:val="0"/>
              <w:jc w:val="center"/>
              <w:rPr>
                <w:bCs/>
                <w:sz w:val="24"/>
                <w:szCs w:val="28"/>
              </w:rPr>
            </w:pPr>
            <w:r w:rsidRPr="003F7D07">
              <w:rPr>
                <w:bCs/>
                <w:sz w:val="24"/>
                <w:szCs w:val="28"/>
              </w:rPr>
              <w:t>ООО «</w:t>
            </w:r>
            <w:proofErr w:type="spellStart"/>
            <w:r w:rsidRPr="003F7D07">
              <w:rPr>
                <w:bCs/>
                <w:sz w:val="24"/>
                <w:szCs w:val="28"/>
              </w:rPr>
              <w:t>Ситэк</w:t>
            </w:r>
            <w:proofErr w:type="spellEnd"/>
            <w:r w:rsidRPr="003F7D07">
              <w:rPr>
                <w:bCs/>
                <w:sz w:val="24"/>
                <w:szCs w:val="28"/>
              </w:rPr>
              <w:t>»</w:t>
            </w:r>
          </w:p>
        </w:tc>
        <w:tc>
          <w:tcPr>
            <w:tcW w:w="4673" w:type="dxa"/>
          </w:tcPr>
          <w:p w:rsidR="003F7D07" w:rsidRPr="003F7D07" w:rsidRDefault="003F7D07" w:rsidP="003F7D07">
            <w:pPr>
              <w:autoSpaceDE w:val="0"/>
              <w:autoSpaceDN w:val="0"/>
              <w:adjustRightInd w:val="0"/>
              <w:jc w:val="center"/>
              <w:rPr>
                <w:bCs/>
                <w:sz w:val="24"/>
                <w:szCs w:val="28"/>
              </w:rPr>
            </w:pPr>
          </w:p>
        </w:tc>
      </w:tr>
      <w:tr w:rsidR="003F7D07" w:rsidRPr="003F7D07" w:rsidTr="00980DDC">
        <w:tc>
          <w:tcPr>
            <w:tcW w:w="4672" w:type="dxa"/>
          </w:tcPr>
          <w:p w:rsidR="003F7D07" w:rsidRPr="003F7D07" w:rsidRDefault="003F7D07" w:rsidP="003F7D07">
            <w:pPr>
              <w:autoSpaceDE w:val="0"/>
              <w:autoSpaceDN w:val="0"/>
              <w:adjustRightInd w:val="0"/>
              <w:jc w:val="center"/>
              <w:rPr>
                <w:bCs/>
                <w:sz w:val="24"/>
                <w:szCs w:val="28"/>
              </w:rPr>
            </w:pPr>
          </w:p>
        </w:tc>
        <w:tc>
          <w:tcPr>
            <w:tcW w:w="4673" w:type="dxa"/>
          </w:tcPr>
          <w:p w:rsidR="003F7D07" w:rsidRPr="003F7D07" w:rsidRDefault="003F7D07" w:rsidP="003F7D07">
            <w:pPr>
              <w:autoSpaceDE w:val="0"/>
              <w:autoSpaceDN w:val="0"/>
              <w:adjustRightInd w:val="0"/>
              <w:jc w:val="center"/>
              <w:rPr>
                <w:bCs/>
                <w:sz w:val="24"/>
                <w:szCs w:val="28"/>
              </w:rPr>
            </w:pPr>
          </w:p>
        </w:tc>
      </w:tr>
      <w:tr w:rsidR="003F7D07" w:rsidRPr="003F7D07" w:rsidTr="00980DDC">
        <w:tc>
          <w:tcPr>
            <w:tcW w:w="4672" w:type="dxa"/>
          </w:tcPr>
          <w:p w:rsidR="003F7D07" w:rsidRPr="003F7D07" w:rsidRDefault="003F7D07" w:rsidP="003F7D07">
            <w:pPr>
              <w:autoSpaceDE w:val="0"/>
              <w:autoSpaceDN w:val="0"/>
              <w:adjustRightInd w:val="0"/>
              <w:jc w:val="center"/>
              <w:rPr>
                <w:bCs/>
                <w:sz w:val="24"/>
                <w:szCs w:val="28"/>
              </w:rPr>
            </w:pPr>
          </w:p>
        </w:tc>
        <w:tc>
          <w:tcPr>
            <w:tcW w:w="4673" w:type="dxa"/>
          </w:tcPr>
          <w:p w:rsidR="003F7D07" w:rsidRPr="003F7D07" w:rsidRDefault="003F7D07" w:rsidP="003F7D07">
            <w:pPr>
              <w:autoSpaceDE w:val="0"/>
              <w:autoSpaceDN w:val="0"/>
              <w:adjustRightInd w:val="0"/>
              <w:jc w:val="center"/>
              <w:rPr>
                <w:bCs/>
                <w:sz w:val="24"/>
                <w:szCs w:val="28"/>
              </w:rPr>
            </w:pPr>
          </w:p>
        </w:tc>
      </w:tr>
      <w:tr w:rsidR="003F7D07" w:rsidRPr="003F7D07" w:rsidTr="00980DDC">
        <w:tc>
          <w:tcPr>
            <w:tcW w:w="4672" w:type="dxa"/>
          </w:tcPr>
          <w:p w:rsidR="003F7D07" w:rsidRPr="003F7D07" w:rsidRDefault="003F7D07" w:rsidP="003F7D07">
            <w:pPr>
              <w:autoSpaceDE w:val="0"/>
              <w:autoSpaceDN w:val="0"/>
              <w:adjustRightInd w:val="0"/>
              <w:jc w:val="center"/>
              <w:rPr>
                <w:bCs/>
                <w:sz w:val="24"/>
                <w:szCs w:val="28"/>
              </w:rPr>
            </w:pPr>
            <w:r w:rsidRPr="003F7D07">
              <w:rPr>
                <w:bCs/>
                <w:sz w:val="24"/>
                <w:szCs w:val="28"/>
              </w:rPr>
              <w:t>________________________</w:t>
            </w:r>
          </w:p>
        </w:tc>
        <w:tc>
          <w:tcPr>
            <w:tcW w:w="4673" w:type="dxa"/>
          </w:tcPr>
          <w:p w:rsidR="003F7D07" w:rsidRPr="003F7D07" w:rsidRDefault="003F7D07" w:rsidP="003F7D07">
            <w:pPr>
              <w:autoSpaceDE w:val="0"/>
              <w:autoSpaceDN w:val="0"/>
              <w:adjustRightInd w:val="0"/>
              <w:jc w:val="center"/>
              <w:rPr>
                <w:bCs/>
                <w:sz w:val="24"/>
                <w:szCs w:val="28"/>
              </w:rPr>
            </w:pPr>
            <w:r w:rsidRPr="003F7D07">
              <w:rPr>
                <w:bCs/>
                <w:sz w:val="24"/>
                <w:szCs w:val="28"/>
              </w:rPr>
              <w:t>_________________________</w:t>
            </w:r>
          </w:p>
        </w:tc>
      </w:tr>
      <w:tr w:rsidR="003F7D07" w:rsidRPr="003F7D07" w:rsidTr="00980DDC">
        <w:tc>
          <w:tcPr>
            <w:tcW w:w="4672" w:type="dxa"/>
          </w:tcPr>
          <w:p w:rsidR="003F7D07" w:rsidRPr="003F7D07" w:rsidRDefault="003F7D07" w:rsidP="003F7D07">
            <w:pPr>
              <w:autoSpaceDE w:val="0"/>
              <w:autoSpaceDN w:val="0"/>
              <w:adjustRightInd w:val="0"/>
              <w:jc w:val="right"/>
              <w:rPr>
                <w:bCs/>
                <w:sz w:val="24"/>
                <w:szCs w:val="28"/>
              </w:rPr>
            </w:pPr>
          </w:p>
        </w:tc>
        <w:tc>
          <w:tcPr>
            <w:tcW w:w="4673" w:type="dxa"/>
          </w:tcPr>
          <w:p w:rsidR="003F7D07" w:rsidRPr="003F7D07" w:rsidRDefault="003F7D07" w:rsidP="003F7D07">
            <w:pPr>
              <w:autoSpaceDE w:val="0"/>
              <w:autoSpaceDN w:val="0"/>
              <w:adjustRightInd w:val="0"/>
              <w:jc w:val="right"/>
              <w:rPr>
                <w:bCs/>
                <w:sz w:val="24"/>
                <w:szCs w:val="28"/>
              </w:rPr>
            </w:pPr>
          </w:p>
        </w:tc>
      </w:tr>
      <w:tr w:rsidR="003F7D07" w:rsidRPr="003F7D07" w:rsidTr="00980DDC">
        <w:tc>
          <w:tcPr>
            <w:tcW w:w="4672" w:type="dxa"/>
          </w:tcPr>
          <w:p w:rsidR="003F7D07" w:rsidRPr="003F7D07" w:rsidRDefault="003F7D07" w:rsidP="003F7D07">
            <w:pPr>
              <w:autoSpaceDE w:val="0"/>
              <w:autoSpaceDN w:val="0"/>
              <w:adjustRightInd w:val="0"/>
              <w:jc w:val="right"/>
              <w:rPr>
                <w:bCs/>
                <w:sz w:val="24"/>
                <w:szCs w:val="28"/>
              </w:rPr>
            </w:pPr>
            <w:proofErr w:type="spellStart"/>
            <w:r w:rsidRPr="003F7D07">
              <w:rPr>
                <w:bCs/>
                <w:sz w:val="24"/>
                <w:szCs w:val="28"/>
              </w:rPr>
              <w:t>м.п</w:t>
            </w:r>
            <w:proofErr w:type="spellEnd"/>
            <w:r w:rsidRPr="003F7D07">
              <w:rPr>
                <w:bCs/>
                <w:sz w:val="24"/>
                <w:szCs w:val="28"/>
              </w:rPr>
              <w:t>.</w:t>
            </w:r>
          </w:p>
        </w:tc>
        <w:tc>
          <w:tcPr>
            <w:tcW w:w="4673" w:type="dxa"/>
          </w:tcPr>
          <w:p w:rsidR="003F7D07" w:rsidRPr="003F7D07" w:rsidRDefault="003F7D07" w:rsidP="003F7D07">
            <w:pPr>
              <w:autoSpaceDE w:val="0"/>
              <w:autoSpaceDN w:val="0"/>
              <w:adjustRightInd w:val="0"/>
              <w:jc w:val="right"/>
              <w:rPr>
                <w:bCs/>
                <w:sz w:val="24"/>
                <w:szCs w:val="28"/>
              </w:rPr>
            </w:pPr>
            <w:proofErr w:type="spellStart"/>
            <w:r w:rsidRPr="003F7D07">
              <w:rPr>
                <w:bCs/>
                <w:sz w:val="24"/>
                <w:szCs w:val="28"/>
              </w:rPr>
              <w:t>м.п</w:t>
            </w:r>
            <w:proofErr w:type="spellEnd"/>
            <w:r w:rsidRPr="003F7D07">
              <w:rPr>
                <w:bCs/>
                <w:sz w:val="24"/>
                <w:szCs w:val="28"/>
              </w:rPr>
              <w:t>.</w:t>
            </w:r>
          </w:p>
        </w:tc>
      </w:tr>
    </w:tbl>
    <w:p w:rsidR="003F7D07" w:rsidRPr="003F7D07" w:rsidRDefault="003F7D07" w:rsidP="003F7D07">
      <w:pPr>
        <w:rPr>
          <w:rFonts w:ascii="Times New Roman" w:hAnsi="Times New Roman" w:cs="Times New Roman"/>
        </w:rPr>
      </w:pPr>
      <w:r w:rsidRPr="003F7D07">
        <w:rPr>
          <w:rFonts w:ascii="Times New Roman" w:hAnsi="Times New Roman" w:cs="Times New Roman"/>
        </w:rPr>
        <w:br w:type="page"/>
      </w:r>
    </w:p>
    <w:p w:rsidR="003F7D07" w:rsidRPr="004935E2" w:rsidRDefault="003F7D07" w:rsidP="003F7D07">
      <w:pPr>
        <w:spacing w:after="0" w:line="240" w:lineRule="auto"/>
        <w:ind w:left="5664"/>
        <w:jc w:val="right"/>
        <w:rPr>
          <w:rFonts w:ascii="Times New Roman" w:hAnsi="Times New Roman"/>
        </w:rPr>
      </w:pPr>
      <w:r>
        <w:rPr>
          <w:rFonts w:ascii="Times New Roman" w:hAnsi="Times New Roman"/>
        </w:rPr>
        <w:lastRenderedPageBreak/>
        <w:t>Приложение 3</w:t>
      </w:r>
    </w:p>
    <w:p w:rsidR="003F7D07" w:rsidRDefault="003F7D07" w:rsidP="003F7D07">
      <w:pPr>
        <w:spacing w:after="0" w:line="240" w:lineRule="auto"/>
        <w:ind w:left="5664"/>
        <w:jc w:val="right"/>
        <w:rPr>
          <w:rFonts w:ascii="Times New Roman" w:hAnsi="Times New Roman"/>
          <w:sz w:val="24"/>
          <w:szCs w:val="24"/>
        </w:rPr>
      </w:pPr>
    </w:p>
    <w:p w:rsidR="003F7D07" w:rsidRDefault="003F7D07" w:rsidP="003F7D07">
      <w:pPr>
        <w:pStyle w:val="af6"/>
        <w:jc w:val="center"/>
        <w:rPr>
          <w:b/>
        </w:rPr>
      </w:pPr>
    </w:p>
    <w:p w:rsidR="003F7D07" w:rsidRPr="004744AE" w:rsidRDefault="003F7D07" w:rsidP="003F7D07">
      <w:pPr>
        <w:pStyle w:val="af6"/>
        <w:jc w:val="center"/>
        <w:rPr>
          <w:b/>
        </w:rPr>
      </w:pPr>
      <w:r w:rsidRPr="004744AE">
        <w:rPr>
          <w:b/>
        </w:rPr>
        <w:t>АКТ</w:t>
      </w:r>
    </w:p>
    <w:p w:rsidR="003F7D07" w:rsidRPr="004744AE" w:rsidRDefault="003F7D07" w:rsidP="003F7D07">
      <w:pPr>
        <w:pStyle w:val="af6"/>
        <w:jc w:val="center"/>
        <w:rPr>
          <w:b/>
        </w:rPr>
      </w:pPr>
      <w:r w:rsidRPr="004744AE">
        <w:rPr>
          <w:b/>
          <w:bCs/>
          <w:spacing w:val="100"/>
        </w:rPr>
        <w:t>о нарушении обязательств по Договору</w:t>
      </w:r>
    </w:p>
    <w:p w:rsidR="003F7D07" w:rsidRPr="00B079D7" w:rsidRDefault="003F7D07" w:rsidP="003F7D07">
      <w:pPr>
        <w:pStyle w:val="ad"/>
        <w:jc w:val="both"/>
        <w:rPr>
          <w:spacing w:val="50"/>
          <w:szCs w:val="24"/>
        </w:rPr>
      </w:pPr>
    </w:p>
    <w:p w:rsidR="003F7D07" w:rsidRPr="006B65B8" w:rsidRDefault="003F7D07" w:rsidP="003F7D07">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Pr>
          <w:rFonts w:ascii="Times New Roman" w:hAnsi="Times New Roman"/>
          <w:bCs/>
          <w:sz w:val="24"/>
          <w:szCs w:val="24"/>
        </w:rPr>
        <w:t>_______________________</w:t>
      </w:r>
    </w:p>
    <w:p w:rsidR="003F7D07" w:rsidRPr="00A815ED" w:rsidRDefault="003F7D07" w:rsidP="003F7D07">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rsidR="003F7D07" w:rsidRDefault="003F7D07" w:rsidP="003F7D07">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rsidR="003F7D07" w:rsidRPr="00A815ED" w:rsidRDefault="003F7D07" w:rsidP="003F7D07">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rsidR="003F7D07" w:rsidRPr="006B65B8" w:rsidRDefault="003F7D07" w:rsidP="003F7D07">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с другой стороны, составили настоящий Акт о нарушении обязательств по Договору № _________</w:t>
      </w:r>
      <w:r w:rsidRPr="006B65B8">
        <w:rPr>
          <w:rFonts w:ascii="Times New Roman" w:hAnsi="Times New Roman"/>
          <w:sz w:val="24"/>
          <w:szCs w:val="24"/>
        </w:rPr>
        <w:t xml:space="preserve"> от «___» __________________ 20</w:t>
      </w:r>
      <w:r>
        <w:rPr>
          <w:rFonts w:ascii="Times New Roman" w:hAnsi="Times New Roman"/>
          <w:sz w:val="24"/>
          <w:szCs w:val="24"/>
        </w:rPr>
        <w:t xml:space="preserve">        </w:t>
      </w:r>
      <w:r w:rsidRPr="006B65B8">
        <w:rPr>
          <w:rFonts w:ascii="Times New Roman" w:hAnsi="Times New Roman"/>
          <w:sz w:val="24"/>
          <w:szCs w:val="24"/>
        </w:rPr>
        <w:t xml:space="preserve"> г.</w:t>
      </w:r>
    </w:p>
    <w:p w:rsidR="003F7D07" w:rsidRPr="006B65B8" w:rsidRDefault="003F7D07" w:rsidP="003F7D07">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rsidR="003F7D07" w:rsidRPr="006B65B8" w:rsidRDefault="003F7D07" w:rsidP="003F7D07">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нарушения____________________________________________</w:t>
      </w:r>
    </w:p>
    <w:p w:rsidR="003F7D07" w:rsidRPr="006B65B8" w:rsidRDefault="003F7D07" w:rsidP="003F7D07">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Объяснения сотрудника Подрядчика__________________</w:t>
      </w:r>
    </w:p>
    <w:p w:rsidR="003F7D07" w:rsidRPr="006B65B8" w:rsidRDefault="003F7D07" w:rsidP="003F7D07">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нарушения Подрядчиком до _______________________г.</w:t>
      </w:r>
    </w:p>
    <w:p w:rsidR="003F7D07" w:rsidRPr="006B65B8" w:rsidRDefault="003F7D07" w:rsidP="003F7D07">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сотрудника Подрядчика __________________(ФИО)</w:t>
      </w:r>
    </w:p>
    <w:p w:rsidR="003F7D07" w:rsidRPr="006B65B8" w:rsidRDefault="003F7D07" w:rsidP="003F7D07">
      <w:pPr>
        <w:spacing w:after="0" w:line="240" w:lineRule="auto"/>
        <w:ind w:firstLine="720"/>
        <w:jc w:val="both"/>
        <w:rPr>
          <w:rFonts w:ascii="Times New Roman" w:hAnsi="Times New Roman"/>
          <w:bCs/>
          <w:sz w:val="24"/>
          <w:szCs w:val="24"/>
        </w:rPr>
      </w:pPr>
    </w:p>
    <w:p w:rsidR="003F7D07" w:rsidRPr="006B65B8" w:rsidRDefault="003F7D07" w:rsidP="003F7D07">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rsidR="003F7D07" w:rsidRPr="006B65B8" w:rsidRDefault="003F7D07" w:rsidP="003F7D07">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Pr>
          <w:rFonts w:ascii="Times New Roman" w:hAnsi="Times New Roman"/>
          <w:bCs/>
          <w:sz w:val="24"/>
          <w:szCs w:val="24"/>
        </w:rPr>
        <w:t>Подрядчика</w:t>
      </w:r>
      <w:r w:rsidRPr="006B65B8">
        <w:rPr>
          <w:rFonts w:ascii="Times New Roman" w:hAnsi="Times New Roman"/>
          <w:bCs/>
          <w:sz w:val="24"/>
          <w:szCs w:val="24"/>
        </w:rPr>
        <w:t>)</w:t>
      </w:r>
      <w:r>
        <w:rPr>
          <w:rFonts w:ascii="Times New Roman" w:hAnsi="Times New Roman"/>
          <w:bCs/>
          <w:sz w:val="24"/>
          <w:szCs w:val="24"/>
        </w:rPr>
        <w:t xml:space="preserve"> </w:t>
      </w:r>
      <w:r w:rsidRPr="006B65B8">
        <w:rPr>
          <w:rFonts w:ascii="Times New Roman" w:hAnsi="Times New Roman"/>
          <w:bCs/>
          <w:sz w:val="24"/>
          <w:szCs w:val="24"/>
        </w:rPr>
        <w:t>_</w:t>
      </w:r>
      <w:r>
        <w:rPr>
          <w:rFonts w:ascii="Times New Roman" w:hAnsi="Times New Roman"/>
          <w:bCs/>
          <w:sz w:val="24"/>
          <w:szCs w:val="24"/>
        </w:rPr>
        <w:t>________________________</w:t>
      </w:r>
      <w:r w:rsidRPr="006B65B8">
        <w:rPr>
          <w:rFonts w:ascii="Times New Roman" w:hAnsi="Times New Roman"/>
          <w:bCs/>
          <w:sz w:val="24"/>
          <w:szCs w:val="24"/>
        </w:rPr>
        <w:t>____(ФИО)</w:t>
      </w:r>
    </w:p>
    <w:p w:rsidR="003F7D07" w:rsidRPr="006B65B8" w:rsidRDefault="003F7D07" w:rsidP="003F7D07">
      <w:pPr>
        <w:spacing w:after="0" w:line="240" w:lineRule="auto"/>
        <w:ind w:firstLine="720"/>
        <w:jc w:val="both"/>
        <w:rPr>
          <w:rFonts w:ascii="Times New Roman" w:hAnsi="Times New Roman"/>
          <w:bCs/>
          <w:spacing w:val="2"/>
          <w:sz w:val="24"/>
          <w:szCs w:val="24"/>
        </w:rPr>
      </w:pPr>
    </w:p>
    <w:p w:rsidR="003F7D07" w:rsidRPr="006B65B8" w:rsidRDefault="003F7D07" w:rsidP="003F7D07">
      <w:pPr>
        <w:spacing w:after="0" w:line="240" w:lineRule="auto"/>
        <w:jc w:val="both"/>
        <w:rPr>
          <w:rFonts w:ascii="Times New Roman" w:hAnsi="Times New Roman"/>
          <w:sz w:val="24"/>
          <w:szCs w:val="24"/>
        </w:rPr>
      </w:pPr>
    </w:p>
    <w:tbl>
      <w:tblPr>
        <w:tblStyle w:val="af8"/>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3F7D07" w:rsidRPr="00BD4F17" w:rsidTr="00980DDC">
        <w:tc>
          <w:tcPr>
            <w:tcW w:w="4672" w:type="dxa"/>
          </w:tcPr>
          <w:p w:rsidR="003F7D07" w:rsidRPr="006A4C62" w:rsidRDefault="003F7D07" w:rsidP="003F7D07">
            <w:pPr>
              <w:autoSpaceDE w:val="0"/>
              <w:autoSpaceDN w:val="0"/>
              <w:adjustRightInd w:val="0"/>
              <w:jc w:val="center"/>
              <w:rPr>
                <w:b/>
                <w:bCs/>
                <w:sz w:val="24"/>
                <w:szCs w:val="28"/>
              </w:rPr>
            </w:pPr>
            <w:r w:rsidRPr="006A4C62">
              <w:rPr>
                <w:b/>
                <w:bCs/>
                <w:sz w:val="24"/>
                <w:szCs w:val="28"/>
              </w:rPr>
              <w:t>Заказчик</w:t>
            </w:r>
            <w:r>
              <w:rPr>
                <w:b/>
                <w:bCs/>
                <w:sz w:val="24"/>
                <w:szCs w:val="28"/>
              </w:rPr>
              <w:t>:</w:t>
            </w:r>
          </w:p>
        </w:tc>
        <w:tc>
          <w:tcPr>
            <w:tcW w:w="4673" w:type="dxa"/>
          </w:tcPr>
          <w:p w:rsidR="003F7D07" w:rsidRPr="006A4C62" w:rsidRDefault="003F7D07" w:rsidP="003F7D07">
            <w:pPr>
              <w:autoSpaceDE w:val="0"/>
              <w:autoSpaceDN w:val="0"/>
              <w:adjustRightInd w:val="0"/>
              <w:jc w:val="center"/>
              <w:rPr>
                <w:b/>
                <w:bCs/>
                <w:sz w:val="24"/>
                <w:szCs w:val="28"/>
              </w:rPr>
            </w:pPr>
            <w:r w:rsidRPr="006A4C62">
              <w:rPr>
                <w:b/>
                <w:bCs/>
                <w:sz w:val="24"/>
                <w:szCs w:val="28"/>
              </w:rPr>
              <w:t>Подрядчик</w:t>
            </w:r>
            <w:r>
              <w:rPr>
                <w:b/>
                <w:bCs/>
                <w:sz w:val="24"/>
                <w:szCs w:val="28"/>
              </w:rPr>
              <w:t>:</w:t>
            </w:r>
          </w:p>
        </w:tc>
        <w:tc>
          <w:tcPr>
            <w:tcW w:w="4673" w:type="dxa"/>
          </w:tcPr>
          <w:p w:rsidR="003F7D07" w:rsidRPr="00BD4F17" w:rsidRDefault="003F7D07" w:rsidP="003F7D07">
            <w:pPr>
              <w:autoSpaceDE w:val="0"/>
              <w:autoSpaceDN w:val="0"/>
              <w:adjustRightInd w:val="0"/>
              <w:jc w:val="center"/>
              <w:rPr>
                <w:bCs/>
                <w:sz w:val="24"/>
                <w:szCs w:val="28"/>
              </w:rPr>
            </w:pPr>
            <w:r w:rsidRPr="00BD4F17">
              <w:rPr>
                <w:bCs/>
                <w:sz w:val="24"/>
                <w:szCs w:val="28"/>
              </w:rPr>
              <w:t>Подрядчик</w:t>
            </w:r>
          </w:p>
        </w:tc>
      </w:tr>
      <w:tr w:rsidR="003F7D07" w:rsidRPr="00BD4F17" w:rsidTr="00980DDC">
        <w:tc>
          <w:tcPr>
            <w:tcW w:w="4672" w:type="dxa"/>
          </w:tcPr>
          <w:p w:rsidR="003F7D07" w:rsidRPr="00BD4F17" w:rsidRDefault="003F7D07" w:rsidP="003F7D07">
            <w:pPr>
              <w:autoSpaceDE w:val="0"/>
              <w:autoSpaceDN w:val="0"/>
              <w:adjustRightInd w:val="0"/>
              <w:jc w:val="center"/>
              <w:rPr>
                <w:bCs/>
                <w:sz w:val="24"/>
                <w:szCs w:val="28"/>
              </w:rPr>
            </w:pPr>
            <w:r w:rsidRPr="00BD4F17">
              <w:rPr>
                <w:bCs/>
                <w:sz w:val="24"/>
                <w:szCs w:val="28"/>
              </w:rPr>
              <w:t>ООО «</w:t>
            </w:r>
            <w:proofErr w:type="spellStart"/>
            <w:r w:rsidRPr="00BD4F17">
              <w:rPr>
                <w:bCs/>
                <w:sz w:val="24"/>
                <w:szCs w:val="28"/>
              </w:rPr>
              <w:t>С</w:t>
            </w:r>
            <w:r>
              <w:rPr>
                <w:bCs/>
                <w:sz w:val="24"/>
                <w:szCs w:val="28"/>
              </w:rPr>
              <w:t>итэк</w:t>
            </w:r>
            <w:proofErr w:type="spellEnd"/>
            <w:r w:rsidRPr="00BD4F17">
              <w:rPr>
                <w:bCs/>
                <w:sz w:val="24"/>
                <w:szCs w:val="28"/>
              </w:rPr>
              <w:t>»</w:t>
            </w:r>
          </w:p>
        </w:tc>
        <w:tc>
          <w:tcPr>
            <w:tcW w:w="4673" w:type="dxa"/>
          </w:tcPr>
          <w:p w:rsidR="003F7D07" w:rsidRPr="006A4C62" w:rsidRDefault="003F7D07" w:rsidP="003F7D07">
            <w:pPr>
              <w:autoSpaceDE w:val="0"/>
              <w:autoSpaceDN w:val="0"/>
              <w:adjustRightInd w:val="0"/>
              <w:jc w:val="center"/>
              <w:rPr>
                <w:bCs/>
                <w:sz w:val="24"/>
                <w:szCs w:val="28"/>
              </w:rPr>
            </w:pPr>
          </w:p>
        </w:tc>
        <w:tc>
          <w:tcPr>
            <w:tcW w:w="4673" w:type="dxa"/>
          </w:tcPr>
          <w:p w:rsidR="003F7D07" w:rsidRPr="00BD4F17" w:rsidRDefault="003F7D07" w:rsidP="003F7D07">
            <w:pPr>
              <w:autoSpaceDE w:val="0"/>
              <w:autoSpaceDN w:val="0"/>
              <w:adjustRightInd w:val="0"/>
              <w:jc w:val="center"/>
              <w:rPr>
                <w:bCs/>
                <w:sz w:val="24"/>
                <w:szCs w:val="28"/>
              </w:rPr>
            </w:pPr>
          </w:p>
        </w:tc>
      </w:tr>
      <w:tr w:rsidR="003F7D07" w:rsidRPr="00BD4F17" w:rsidTr="00980DDC">
        <w:tc>
          <w:tcPr>
            <w:tcW w:w="4672" w:type="dxa"/>
          </w:tcPr>
          <w:p w:rsidR="003F7D07" w:rsidRPr="00BD4F17" w:rsidRDefault="003F7D07" w:rsidP="003F7D07">
            <w:pPr>
              <w:autoSpaceDE w:val="0"/>
              <w:autoSpaceDN w:val="0"/>
              <w:adjustRightInd w:val="0"/>
              <w:jc w:val="center"/>
              <w:rPr>
                <w:bCs/>
                <w:sz w:val="24"/>
                <w:szCs w:val="28"/>
              </w:rPr>
            </w:pPr>
          </w:p>
        </w:tc>
        <w:tc>
          <w:tcPr>
            <w:tcW w:w="4673" w:type="dxa"/>
          </w:tcPr>
          <w:p w:rsidR="003F7D07" w:rsidRPr="00BD4F17" w:rsidRDefault="003F7D07" w:rsidP="003F7D07">
            <w:pPr>
              <w:autoSpaceDE w:val="0"/>
              <w:autoSpaceDN w:val="0"/>
              <w:adjustRightInd w:val="0"/>
              <w:jc w:val="center"/>
              <w:rPr>
                <w:bCs/>
                <w:sz w:val="24"/>
                <w:szCs w:val="28"/>
              </w:rPr>
            </w:pPr>
          </w:p>
        </w:tc>
        <w:tc>
          <w:tcPr>
            <w:tcW w:w="4673" w:type="dxa"/>
          </w:tcPr>
          <w:p w:rsidR="003F7D07" w:rsidRPr="00BD4F17" w:rsidRDefault="003F7D07" w:rsidP="003F7D07">
            <w:pPr>
              <w:autoSpaceDE w:val="0"/>
              <w:autoSpaceDN w:val="0"/>
              <w:adjustRightInd w:val="0"/>
              <w:jc w:val="center"/>
              <w:rPr>
                <w:bCs/>
                <w:sz w:val="24"/>
                <w:szCs w:val="28"/>
              </w:rPr>
            </w:pPr>
          </w:p>
        </w:tc>
      </w:tr>
      <w:tr w:rsidR="003F7D07" w:rsidRPr="00BD4F17" w:rsidTr="00980DDC">
        <w:tc>
          <w:tcPr>
            <w:tcW w:w="4672" w:type="dxa"/>
          </w:tcPr>
          <w:p w:rsidR="003F7D07" w:rsidRPr="00BD4F17" w:rsidRDefault="003F7D07" w:rsidP="003F7D07">
            <w:pPr>
              <w:autoSpaceDE w:val="0"/>
              <w:autoSpaceDN w:val="0"/>
              <w:adjustRightInd w:val="0"/>
              <w:rPr>
                <w:bCs/>
                <w:sz w:val="24"/>
                <w:szCs w:val="28"/>
              </w:rPr>
            </w:pPr>
          </w:p>
        </w:tc>
        <w:tc>
          <w:tcPr>
            <w:tcW w:w="4673" w:type="dxa"/>
          </w:tcPr>
          <w:p w:rsidR="003F7D07" w:rsidRPr="00BD4F17" w:rsidRDefault="003F7D07" w:rsidP="003F7D07">
            <w:pPr>
              <w:autoSpaceDE w:val="0"/>
              <w:autoSpaceDN w:val="0"/>
              <w:adjustRightInd w:val="0"/>
              <w:jc w:val="center"/>
              <w:rPr>
                <w:bCs/>
                <w:sz w:val="24"/>
                <w:szCs w:val="28"/>
              </w:rPr>
            </w:pPr>
          </w:p>
        </w:tc>
        <w:tc>
          <w:tcPr>
            <w:tcW w:w="4673" w:type="dxa"/>
          </w:tcPr>
          <w:p w:rsidR="003F7D07" w:rsidRPr="00BD4F17" w:rsidRDefault="003F7D07" w:rsidP="003F7D07">
            <w:pPr>
              <w:autoSpaceDE w:val="0"/>
              <w:autoSpaceDN w:val="0"/>
              <w:adjustRightInd w:val="0"/>
              <w:jc w:val="center"/>
              <w:rPr>
                <w:bCs/>
                <w:sz w:val="24"/>
                <w:szCs w:val="28"/>
              </w:rPr>
            </w:pPr>
          </w:p>
        </w:tc>
      </w:tr>
      <w:tr w:rsidR="003F7D07" w:rsidRPr="00BD4F17" w:rsidTr="00980DDC">
        <w:tc>
          <w:tcPr>
            <w:tcW w:w="4672" w:type="dxa"/>
          </w:tcPr>
          <w:p w:rsidR="003F7D07" w:rsidRPr="00BD4F17" w:rsidRDefault="003F7D07" w:rsidP="003F7D07">
            <w:pPr>
              <w:autoSpaceDE w:val="0"/>
              <w:autoSpaceDN w:val="0"/>
              <w:adjustRightInd w:val="0"/>
              <w:jc w:val="center"/>
              <w:rPr>
                <w:bCs/>
                <w:sz w:val="24"/>
                <w:szCs w:val="28"/>
              </w:rPr>
            </w:pPr>
            <w:r w:rsidRPr="00BD4F17">
              <w:rPr>
                <w:bCs/>
                <w:sz w:val="24"/>
                <w:szCs w:val="28"/>
              </w:rPr>
              <w:t>________________________</w:t>
            </w:r>
          </w:p>
        </w:tc>
        <w:tc>
          <w:tcPr>
            <w:tcW w:w="4673" w:type="dxa"/>
          </w:tcPr>
          <w:p w:rsidR="003F7D07" w:rsidRPr="00BD4F17" w:rsidRDefault="003F7D07" w:rsidP="003F7D07">
            <w:pPr>
              <w:autoSpaceDE w:val="0"/>
              <w:autoSpaceDN w:val="0"/>
              <w:adjustRightInd w:val="0"/>
              <w:jc w:val="center"/>
              <w:rPr>
                <w:bCs/>
                <w:sz w:val="24"/>
                <w:szCs w:val="28"/>
              </w:rPr>
            </w:pPr>
          </w:p>
        </w:tc>
        <w:tc>
          <w:tcPr>
            <w:tcW w:w="4673" w:type="dxa"/>
          </w:tcPr>
          <w:p w:rsidR="003F7D07" w:rsidRPr="00BD4F17" w:rsidRDefault="003F7D07" w:rsidP="003F7D07">
            <w:pPr>
              <w:autoSpaceDE w:val="0"/>
              <w:autoSpaceDN w:val="0"/>
              <w:adjustRightInd w:val="0"/>
              <w:jc w:val="center"/>
              <w:rPr>
                <w:bCs/>
                <w:sz w:val="24"/>
                <w:szCs w:val="28"/>
              </w:rPr>
            </w:pPr>
            <w:r w:rsidRPr="00BD4F17">
              <w:rPr>
                <w:bCs/>
                <w:sz w:val="24"/>
                <w:szCs w:val="28"/>
              </w:rPr>
              <w:t>_________________________</w:t>
            </w:r>
          </w:p>
        </w:tc>
      </w:tr>
      <w:tr w:rsidR="003F7D07" w:rsidRPr="00BD4F17" w:rsidTr="00980DDC">
        <w:trPr>
          <w:trHeight w:val="695"/>
        </w:trPr>
        <w:tc>
          <w:tcPr>
            <w:tcW w:w="4672" w:type="dxa"/>
          </w:tcPr>
          <w:p w:rsidR="003F7D07" w:rsidRPr="00BD4F17" w:rsidRDefault="003F7D07" w:rsidP="003F7D07">
            <w:pPr>
              <w:autoSpaceDE w:val="0"/>
              <w:autoSpaceDN w:val="0"/>
              <w:adjustRightInd w:val="0"/>
              <w:jc w:val="right"/>
              <w:rPr>
                <w:bCs/>
                <w:sz w:val="24"/>
                <w:szCs w:val="28"/>
              </w:rPr>
            </w:pPr>
          </w:p>
        </w:tc>
        <w:tc>
          <w:tcPr>
            <w:tcW w:w="4673" w:type="dxa"/>
          </w:tcPr>
          <w:p w:rsidR="003F7D07" w:rsidRPr="00BD4F17" w:rsidRDefault="003F7D07" w:rsidP="003F7D07">
            <w:pPr>
              <w:autoSpaceDE w:val="0"/>
              <w:autoSpaceDN w:val="0"/>
              <w:adjustRightInd w:val="0"/>
              <w:jc w:val="right"/>
              <w:rPr>
                <w:bCs/>
                <w:sz w:val="24"/>
                <w:szCs w:val="28"/>
              </w:rPr>
            </w:pPr>
          </w:p>
        </w:tc>
        <w:tc>
          <w:tcPr>
            <w:tcW w:w="4673" w:type="dxa"/>
          </w:tcPr>
          <w:p w:rsidR="003F7D07" w:rsidRPr="00BD4F17" w:rsidRDefault="003F7D07" w:rsidP="003F7D07">
            <w:pPr>
              <w:autoSpaceDE w:val="0"/>
              <w:autoSpaceDN w:val="0"/>
              <w:adjustRightInd w:val="0"/>
              <w:jc w:val="right"/>
              <w:rPr>
                <w:bCs/>
                <w:sz w:val="24"/>
                <w:szCs w:val="28"/>
              </w:rPr>
            </w:pPr>
          </w:p>
        </w:tc>
      </w:tr>
      <w:tr w:rsidR="003F7D07" w:rsidRPr="00B30DEE" w:rsidTr="00980DDC">
        <w:tc>
          <w:tcPr>
            <w:tcW w:w="4672" w:type="dxa"/>
          </w:tcPr>
          <w:p w:rsidR="003F7D07" w:rsidRPr="00B30DEE" w:rsidRDefault="003F7D07" w:rsidP="003F7D07">
            <w:pPr>
              <w:autoSpaceDE w:val="0"/>
              <w:autoSpaceDN w:val="0"/>
              <w:adjustRightInd w:val="0"/>
              <w:jc w:val="right"/>
              <w:rPr>
                <w:bCs/>
                <w:sz w:val="24"/>
                <w:szCs w:val="28"/>
              </w:rPr>
            </w:pPr>
            <w:proofErr w:type="spellStart"/>
            <w:r w:rsidRPr="00B30DEE">
              <w:rPr>
                <w:bCs/>
                <w:sz w:val="24"/>
                <w:szCs w:val="28"/>
              </w:rPr>
              <w:t>м.п</w:t>
            </w:r>
            <w:proofErr w:type="spellEnd"/>
            <w:r w:rsidRPr="00B30DEE">
              <w:rPr>
                <w:bCs/>
                <w:sz w:val="24"/>
                <w:szCs w:val="28"/>
              </w:rPr>
              <w:t>.</w:t>
            </w:r>
          </w:p>
        </w:tc>
        <w:tc>
          <w:tcPr>
            <w:tcW w:w="4673" w:type="dxa"/>
          </w:tcPr>
          <w:p w:rsidR="003F7D07" w:rsidRPr="00B30DEE" w:rsidRDefault="003F7D07" w:rsidP="003F7D07">
            <w:pPr>
              <w:autoSpaceDE w:val="0"/>
              <w:autoSpaceDN w:val="0"/>
              <w:adjustRightInd w:val="0"/>
              <w:jc w:val="right"/>
              <w:rPr>
                <w:bCs/>
                <w:sz w:val="24"/>
                <w:szCs w:val="28"/>
              </w:rPr>
            </w:pPr>
            <w:proofErr w:type="spellStart"/>
            <w:r w:rsidRPr="00B30DEE">
              <w:rPr>
                <w:bCs/>
                <w:sz w:val="24"/>
                <w:szCs w:val="28"/>
              </w:rPr>
              <w:t>м.п</w:t>
            </w:r>
            <w:proofErr w:type="spellEnd"/>
            <w:r w:rsidRPr="00B30DEE">
              <w:rPr>
                <w:bCs/>
                <w:sz w:val="24"/>
                <w:szCs w:val="28"/>
              </w:rPr>
              <w:t>.</w:t>
            </w:r>
          </w:p>
        </w:tc>
        <w:tc>
          <w:tcPr>
            <w:tcW w:w="4673" w:type="dxa"/>
          </w:tcPr>
          <w:p w:rsidR="003F7D07" w:rsidRPr="00B30DEE" w:rsidRDefault="003F7D07" w:rsidP="003F7D07">
            <w:pPr>
              <w:autoSpaceDE w:val="0"/>
              <w:autoSpaceDN w:val="0"/>
              <w:adjustRightInd w:val="0"/>
              <w:jc w:val="right"/>
              <w:rPr>
                <w:bCs/>
                <w:sz w:val="24"/>
                <w:szCs w:val="28"/>
              </w:rPr>
            </w:pPr>
            <w:proofErr w:type="spellStart"/>
            <w:r w:rsidRPr="00B30DEE">
              <w:rPr>
                <w:bCs/>
                <w:sz w:val="24"/>
                <w:szCs w:val="28"/>
              </w:rPr>
              <w:t>м.п</w:t>
            </w:r>
            <w:proofErr w:type="spellEnd"/>
            <w:r w:rsidRPr="00B30DEE">
              <w:rPr>
                <w:bCs/>
                <w:sz w:val="24"/>
                <w:szCs w:val="28"/>
              </w:rPr>
              <w:t>.</w:t>
            </w:r>
          </w:p>
        </w:tc>
      </w:tr>
    </w:tbl>
    <w:p w:rsidR="003F7D07" w:rsidRPr="00B079D7" w:rsidRDefault="003F7D07" w:rsidP="003F7D07">
      <w:pPr>
        <w:spacing w:after="0" w:line="240" w:lineRule="auto"/>
        <w:jc w:val="both"/>
        <w:rPr>
          <w:rFonts w:ascii="Times New Roman" w:hAnsi="Times New Roman"/>
          <w:sz w:val="24"/>
          <w:szCs w:val="24"/>
        </w:rPr>
      </w:pPr>
    </w:p>
    <w:p w:rsidR="003F7D07" w:rsidRPr="00EA1471" w:rsidRDefault="003F7D07" w:rsidP="003F7D07">
      <w:pPr>
        <w:jc w:val="both"/>
        <w:rPr>
          <w:rFonts w:ascii="Times New Roman" w:hAnsi="Times New Roman" w:cs="Times New Roman"/>
        </w:rPr>
      </w:pPr>
    </w:p>
    <w:p w:rsidR="004F001E" w:rsidRPr="004F001E" w:rsidRDefault="004F001E" w:rsidP="009B371A">
      <w:pPr>
        <w:spacing w:after="0" w:line="240" w:lineRule="auto"/>
        <w:jc w:val="center"/>
        <w:rPr>
          <w:rFonts w:ascii="Times New Roman" w:hAnsi="Times New Roman"/>
          <w:b/>
          <w:sz w:val="24"/>
          <w:szCs w:val="24"/>
        </w:rPr>
      </w:pPr>
    </w:p>
    <w:sectPr w:rsidR="004F001E" w:rsidRPr="004F001E" w:rsidSect="00C862DF">
      <w:footerReference w:type="even" r:id="rId9"/>
      <w:footerReference w:type="default" r:id="rId10"/>
      <w:pgSz w:w="11906" w:h="16838"/>
      <w:pgMar w:top="851" w:right="851" w:bottom="454"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DDC" w:rsidRDefault="00980DDC" w:rsidP="005F4868">
      <w:pPr>
        <w:spacing w:after="0" w:line="240" w:lineRule="auto"/>
      </w:pPr>
      <w:r>
        <w:separator/>
      </w:r>
    </w:p>
  </w:endnote>
  <w:endnote w:type="continuationSeparator" w:id="0">
    <w:p w:rsidR="00980DDC" w:rsidRDefault="00980DDC" w:rsidP="005F4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DC" w:rsidRDefault="00980DDC">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14</w:t>
    </w:r>
    <w:r>
      <w:rPr>
        <w:rStyle w:val="a3"/>
      </w:rPr>
      <w:fldChar w:fldCharType="end"/>
    </w:r>
  </w:p>
  <w:p w:rsidR="00980DDC" w:rsidRDefault="00980DD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DDC" w:rsidRDefault="00980DDC">
    <w:pPr>
      <w:pStyle w:val="a7"/>
      <w:jc w:val="right"/>
    </w:pPr>
  </w:p>
  <w:p w:rsidR="00980DDC" w:rsidRDefault="00980DDC" w:rsidP="0028577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DDC" w:rsidRDefault="00980DDC" w:rsidP="005F4868">
      <w:pPr>
        <w:spacing w:after="0" w:line="240" w:lineRule="auto"/>
      </w:pPr>
      <w:r>
        <w:separator/>
      </w:r>
    </w:p>
  </w:footnote>
  <w:footnote w:type="continuationSeparator" w:id="0">
    <w:p w:rsidR="00980DDC" w:rsidRDefault="00980DDC" w:rsidP="005F4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FD5C498E"/>
    <w:name w:val="WW8Num1"/>
    <w:lvl w:ilvl="0">
      <w:start w:val="1"/>
      <w:numFmt w:val="decimal"/>
      <w:lvlText w:val="%1."/>
      <w:lvlJc w:val="left"/>
      <w:pPr>
        <w:tabs>
          <w:tab w:val="num" w:pos="720"/>
        </w:tabs>
        <w:ind w:left="720" w:hanging="360"/>
      </w:pPr>
      <w:rPr>
        <w:b/>
      </w:rPr>
    </w:lvl>
  </w:abstractNum>
  <w:abstractNum w:abstractNumId="1" w15:restartNumberingAfterBreak="0">
    <w:nsid w:val="00000003"/>
    <w:multiLevelType w:val="multilevel"/>
    <w:tmpl w:val="CF267478"/>
    <w:name w:val="WW8Num3"/>
    <w:lvl w:ilvl="0">
      <w:start w:val="1"/>
      <w:numFmt w:val="decimal"/>
      <w:lvlText w:val="%1."/>
      <w:lvlJc w:val="left"/>
      <w:pPr>
        <w:tabs>
          <w:tab w:val="num" w:pos="720"/>
        </w:tabs>
        <w:ind w:left="720" w:hanging="36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52CB7581"/>
    <w:multiLevelType w:val="multilevel"/>
    <w:tmpl w:val="6F2674E2"/>
    <w:lvl w:ilvl="0">
      <w:start w:val="2"/>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6378" w:hanging="720"/>
      </w:pPr>
      <w:rPr>
        <w:rFonts w:hint="default"/>
      </w:rPr>
    </w:lvl>
    <w:lvl w:ilvl="3">
      <w:start w:val="1"/>
      <w:numFmt w:val="decimal"/>
      <w:lvlText w:val="%1.%2.%3.%4."/>
      <w:lvlJc w:val="left"/>
      <w:pPr>
        <w:ind w:left="9207" w:hanging="720"/>
      </w:pPr>
      <w:rPr>
        <w:rFonts w:hint="default"/>
      </w:rPr>
    </w:lvl>
    <w:lvl w:ilvl="4">
      <w:start w:val="1"/>
      <w:numFmt w:val="decimal"/>
      <w:lvlText w:val="%1.%2.%3.%4.%5."/>
      <w:lvlJc w:val="left"/>
      <w:pPr>
        <w:ind w:left="12396" w:hanging="1080"/>
      </w:pPr>
      <w:rPr>
        <w:rFonts w:hint="default"/>
      </w:rPr>
    </w:lvl>
    <w:lvl w:ilvl="5">
      <w:start w:val="1"/>
      <w:numFmt w:val="decimal"/>
      <w:lvlText w:val="%1.%2.%3.%4.%5.%6."/>
      <w:lvlJc w:val="left"/>
      <w:pPr>
        <w:ind w:left="15225" w:hanging="1080"/>
      </w:pPr>
      <w:rPr>
        <w:rFonts w:hint="default"/>
      </w:rPr>
    </w:lvl>
    <w:lvl w:ilvl="6">
      <w:start w:val="1"/>
      <w:numFmt w:val="decimal"/>
      <w:lvlText w:val="%1.%2.%3.%4.%5.%6.%7."/>
      <w:lvlJc w:val="left"/>
      <w:pPr>
        <w:ind w:left="18414" w:hanging="1440"/>
      </w:pPr>
      <w:rPr>
        <w:rFonts w:hint="default"/>
      </w:rPr>
    </w:lvl>
    <w:lvl w:ilvl="7">
      <w:start w:val="1"/>
      <w:numFmt w:val="decimal"/>
      <w:lvlText w:val="%1.%2.%3.%4.%5.%6.%7.%8."/>
      <w:lvlJc w:val="left"/>
      <w:pPr>
        <w:ind w:left="21243" w:hanging="1440"/>
      </w:pPr>
      <w:rPr>
        <w:rFonts w:hint="default"/>
      </w:rPr>
    </w:lvl>
    <w:lvl w:ilvl="8">
      <w:start w:val="1"/>
      <w:numFmt w:val="decimal"/>
      <w:lvlText w:val="%1.%2.%3.%4.%5.%6.%7.%8.%9."/>
      <w:lvlJc w:val="left"/>
      <w:pPr>
        <w:ind w:left="24432" w:hanging="1800"/>
      </w:pPr>
      <w:rPr>
        <w:rFonts w:hint="default"/>
      </w:rPr>
    </w:lvl>
  </w:abstractNum>
  <w:abstractNum w:abstractNumId="3" w15:restartNumberingAfterBreak="0">
    <w:nsid w:val="63642F6D"/>
    <w:multiLevelType w:val="hybridMultilevel"/>
    <w:tmpl w:val="9B26768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230"/>
    <w:rsid w:val="00020B8B"/>
    <w:rsid w:val="00021ED4"/>
    <w:rsid w:val="000248BC"/>
    <w:rsid w:val="00031E60"/>
    <w:rsid w:val="00046DB1"/>
    <w:rsid w:val="0007175C"/>
    <w:rsid w:val="0009524B"/>
    <w:rsid w:val="000D5314"/>
    <w:rsid w:val="000D5F5C"/>
    <w:rsid w:val="000D72E0"/>
    <w:rsid w:val="000E745D"/>
    <w:rsid w:val="00115FFF"/>
    <w:rsid w:val="00127066"/>
    <w:rsid w:val="0012716B"/>
    <w:rsid w:val="00140181"/>
    <w:rsid w:val="00142DD1"/>
    <w:rsid w:val="00152345"/>
    <w:rsid w:val="00153A0B"/>
    <w:rsid w:val="0015436D"/>
    <w:rsid w:val="0016021F"/>
    <w:rsid w:val="001B42C0"/>
    <w:rsid w:val="001C5A01"/>
    <w:rsid w:val="001D04E3"/>
    <w:rsid w:val="001D1990"/>
    <w:rsid w:val="001E7641"/>
    <w:rsid w:val="001F1C9E"/>
    <w:rsid w:val="001F3C55"/>
    <w:rsid w:val="00200452"/>
    <w:rsid w:val="00203B1E"/>
    <w:rsid w:val="00213C87"/>
    <w:rsid w:val="00232455"/>
    <w:rsid w:val="0025495E"/>
    <w:rsid w:val="00254EF2"/>
    <w:rsid w:val="0028577A"/>
    <w:rsid w:val="00290CFE"/>
    <w:rsid w:val="00293773"/>
    <w:rsid w:val="002A6580"/>
    <w:rsid w:val="002B7717"/>
    <w:rsid w:val="002C7330"/>
    <w:rsid w:val="002D52DC"/>
    <w:rsid w:val="002D57F5"/>
    <w:rsid w:val="00305ABB"/>
    <w:rsid w:val="00315975"/>
    <w:rsid w:val="00320114"/>
    <w:rsid w:val="003332A6"/>
    <w:rsid w:val="0033436A"/>
    <w:rsid w:val="003431DE"/>
    <w:rsid w:val="00364894"/>
    <w:rsid w:val="00386E56"/>
    <w:rsid w:val="003928FF"/>
    <w:rsid w:val="003A42E1"/>
    <w:rsid w:val="003F24EA"/>
    <w:rsid w:val="003F4230"/>
    <w:rsid w:val="003F7D07"/>
    <w:rsid w:val="004105BB"/>
    <w:rsid w:val="00415516"/>
    <w:rsid w:val="00437F0B"/>
    <w:rsid w:val="0044648D"/>
    <w:rsid w:val="00454E75"/>
    <w:rsid w:val="00454F07"/>
    <w:rsid w:val="00460268"/>
    <w:rsid w:val="00464F01"/>
    <w:rsid w:val="004874C5"/>
    <w:rsid w:val="004901AD"/>
    <w:rsid w:val="0049197C"/>
    <w:rsid w:val="00494912"/>
    <w:rsid w:val="004A02E8"/>
    <w:rsid w:val="004A6CC9"/>
    <w:rsid w:val="004C02E3"/>
    <w:rsid w:val="004C296E"/>
    <w:rsid w:val="004C2C44"/>
    <w:rsid w:val="004F001E"/>
    <w:rsid w:val="00500E08"/>
    <w:rsid w:val="00516278"/>
    <w:rsid w:val="005333E7"/>
    <w:rsid w:val="0056748D"/>
    <w:rsid w:val="00572E2D"/>
    <w:rsid w:val="00573FA6"/>
    <w:rsid w:val="00577CBA"/>
    <w:rsid w:val="005932C2"/>
    <w:rsid w:val="005F4868"/>
    <w:rsid w:val="00625C78"/>
    <w:rsid w:val="00633015"/>
    <w:rsid w:val="006420A9"/>
    <w:rsid w:val="00642E63"/>
    <w:rsid w:val="00647EFB"/>
    <w:rsid w:val="00676920"/>
    <w:rsid w:val="00677C33"/>
    <w:rsid w:val="006878FD"/>
    <w:rsid w:val="006A680A"/>
    <w:rsid w:val="006B0866"/>
    <w:rsid w:val="006B28B2"/>
    <w:rsid w:val="006E3C51"/>
    <w:rsid w:val="00700974"/>
    <w:rsid w:val="00721A69"/>
    <w:rsid w:val="00746123"/>
    <w:rsid w:val="00753408"/>
    <w:rsid w:val="00760CAB"/>
    <w:rsid w:val="00767B32"/>
    <w:rsid w:val="007740DB"/>
    <w:rsid w:val="0078173C"/>
    <w:rsid w:val="00797108"/>
    <w:rsid w:val="007A0730"/>
    <w:rsid w:val="007D0BDD"/>
    <w:rsid w:val="007D187E"/>
    <w:rsid w:val="007E05B3"/>
    <w:rsid w:val="007E63C9"/>
    <w:rsid w:val="0081281E"/>
    <w:rsid w:val="008B7FEE"/>
    <w:rsid w:val="008C7308"/>
    <w:rsid w:val="00927D1A"/>
    <w:rsid w:val="00952837"/>
    <w:rsid w:val="00952C23"/>
    <w:rsid w:val="00963ED1"/>
    <w:rsid w:val="00980DDC"/>
    <w:rsid w:val="009B2944"/>
    <w:rsid w:val="009B371A"/>
    <w:rsid w:val="009B411A"/>
    <w:rsid w:val="009D7132"/>
    <w:rsid w:val="009E7907"/>
    <w:rsid w:val="009F0891"/>
    <w:rsid w:val="00A06908"/>
    <w:rsid w:val="00A109C8"/>
    <w:rsid w:val="00A20759"/>
    <w:rsid w:val="00A2137B"/>
    <w:rsid w:val="00A21F1F"/>
    <w:rsid w:val="00A71BB1"/>
    <w:rsid w:val="00A75150"/>
    <w:rsid w:val="00AB325B"/>
    <w:rsid w:val="00AB5E4E"/>
    <w:rsid w:val="00AE6223"/>
    <w:rsid w:val="00AF15EF"/>
    <w:rsid w:val="00B11190"/>
    <w:rsid w:val="00B91B8E"/>
    <w:rsid w:val="00BC5796"/>
    <w:rsid w:val="00BC6856"/>
    <w:rsid w:val="00BD225A"/>
    <w:rsid w:val="00BF5631"/>
    <w:rsid w:val="00C01016"/>
    <w:rsid w:val="00C07FB1"/>
    <w:rsid w:val="00C45DE3"/>
    <w:rsid w:val="00C77D2F"/>
    <w:rsid w:val="00C83149"/>
    <w:rsid w:val="00C862DF"/>
    <w:rsid w:val="00C92DB3"/>
    <w:rsid w:val="00CB14E7"/>
    <w:rsid w:val="00CB6AD5"/>
    <w:rsid w:val="00CC12FC"/>
    <w:rsid w:val="00CC1E9D"/>
    <w:rsid w:val="00CD29A0"/>
    <w:rsid w:val="00CE380C"/>
    <w:rsid w:val="00D22216"/>
    <w:rsid w:val="00D42531"/>
    <w:rsid w:val="00D90AF1"/>
    <w:rsid w:val="00DA320E"/>
    <w:rsid w:val="00DD74A8"/>
    <w:rsid w:val="00DE44F1"/>
    <w:rsid w:val="00DF0FD7"/>
    <w:rsid w:val="00E1104C"/>
    <w:rsid w:val="00E14182"/>
    <w:rsid w:val="00E43157"/>
    <w:rsid w:val="00E50A4A"/>
    <w:rsid w:val="00E5439C"/>
    <w:rsid w:val="00E574A4"/>
    <w:rsid w:val="00E71401"/>
    <w:rsid w:val="00EA2B08"/>
    <w:rsid w:val="00EB29BC"/>
    <w:rsid w:val="00EC6E62"/>
    <w:rsid w:val="00EE11B3"/>
    <w:rsid w:val="00EF6C19"/>
    <w:rsid w:val="00F7428E"/>
    <w:rsid w:val="00F8179C"/>
    <w:rsid w:val="00F87348"/>
    <w:rsid w:val="00F94A2F"/>
    <w:rsid w:val="00FA5F13"/>
    <w:rsid w:val="00FC5AB2"/>
    <w:rsid w:val="00FE0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FACD"/>
  <w15:docId w15:val="{78109544-1ACA-4FA3-B3C5-4642BA44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868"/>
  </w:style>
  <w:style w:type="paragraph" w:styleId="1">
    <w:name w:val="heading 1"/>
    <w:aliases w:val=" Знак Знак Знак Знак Знак, Знак Знак Знак Знак Знак Знак Знак, Знак Знак Знак"/>
    <w:basedOn w:val="a"/>
    <w:next w:val="a"/>
    <w:link w:val="10"/>
    <w:qFormat/>
    <w:rsid w:val="003F4230"/>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3F4230"/>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3F4230"/>
    <w:pPr>
      <w:keepNext/>
      <w:spacing w:after="0" w:line="240" w:lineRule="auto"/>
      <w:outlineLvl w:val="2"/>
    </w:pPr>
    <w:rPr>
      <w:rFonts w:ascii="Times New Roman" w:eastAsia="Times New Roman" w:hAnsi="Times New Roman" w:cs="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3F4230"/>
    <w:rPr>
      <w:rFonts w:ascii="Times New Roman" w:eastAsia="Times New Roman" w:hAnsi="Times New Roman" w:cs="Times New Roman"/>
      <w:sz w:val="28"/>
      <w:szCs w:val="20"/>
    </w:rPr>
  </w:style>
  <w:style w:type="character" w:customStyle="1" w:styleId="20">
    <w:name w:val="Заголовок 2 Знак"/>
    <w:basedOn w:val="a0"/>
    <w:link w:val="2"/>
    <w:rsid w:val="003F4230"/>
    <w:rPr>
      <w:rFonts w:ascii="Arial" w:eastAsia="Times New Roman" w:hAnsi="Arial" w:cs="Times New Roman"/>
      <w:b/>
      <w:i/>
      <w:sz w:val="24"/>
      <w:szCs w:val="20"/>
    </w:rPr>
  </w:style>
  <w:style w:type="character" w:customStyle="1" w:styleId="30">
    <w:name w:val="Заголовок 3 Знак"/>
    <w:basedOn w:val="a0"/>
    <w:link w:val="3"/>
    <w:rsid w:val="003F4230"/>
    <w:rPr>
      <w:rFonts w:ascii="Times New Roman" w:eastAsia="Times New Roman" w:hAnsi="Times New Roman" w:cs="Times New Roman"/>
      <w:b/>
      <w:bCs/>
      <w:sz w:val="20"/>
      <w:szCs w:val="20"/>
      <w:u w:val="single"/>
    </w:rPr>
  </w:style>
  <w:style w:type="character" w:styleId="a3">
    <w:name w:val="page number"/>
    <w:basedOn w:val="a0"/>
    <w:rsid w:val="003F4230"/>
  </w:style>
  <w:style w:type="paragraph" w:customStyle="1" w:styleId="a4">
    <w:name w:val="Пункт"/>
    <w:basedOn w:val="a5"/>
    <w:rsid w:val="003F4230"/>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3F4230"/>
    <w:pPr>
      <w:spacing w:before="57" w:after="57" w:line="240" w:lineRule="auto"/>
      <w:jc w:val="both"/>
    </w:pPr>
    <w:rPr>
      <w:rFonts w:ascii="Times New Roman" w:eastAsia="Times New Roman" w:hAnsi="Times New Roman" w:cs="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3F4230"/>
    <w:rPr>
      <w:rFonts w:ascii="Times New Roman" w:eastAsia="Times New Roman" w:hAnsi="Times New Roman" w:cs="Times New Roman"/>
      <w:color w:val="000000"/>
      <w:sz w:val="24"/>
      <w:szCs w:val="20"/>
    </w:rPr>
  </w:style>
  <w:style w:type="paragraph" w:customStyle="1" w:styleId="11">
    <w:name w:val="Заголовок1"/>
    <w:rsid w:val="003F4230"/>
    <w:pPr>
      <w:keepNext/>
      <w:spacing w:before="454" w:after="340" w:line="240" w:lineRule="auto"/>
      <w:jc w:val="center"/>
    </w:pPr>
    <w:rPr>
      <w:rFonts w:ascii="Times New Roman" w:eastAsia="Times New Roman" w:hAnsi="Times New Roman" w:cs="Times New Roman"/>
      <w:b/>
      <w:sz w:val="36"/>
      <w:szCs w:val="20"/>
    </w:rPr>
  </w:style>
  <w:style w:type="paragraph" w:customStyle="1" w:styleId="12">
    <w:name w:val="Подзаголовок 1"/>
    <w:basedOn w:val="11"/>
    <w:rsid w:val="003F4230"/>
    <w:pPr>
      <w:spacing w:before="397" w:after="227"/>
    </w:pPr>
    <w:rPr>
      <w:sz w:val="28"/>
    </w:rPr>
  </w:style>
  <w:style w:type="paragraph" w:styleId="a7">
    <w:name w:val="footer"/>
    <w:basedOn w:val="a"/>
    <w:link w:val="a8"/>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uiPriority w:val="99"/>
    <w:rsid w:val="003F4230"/>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3F4230"/>
    <w:pPr>
      <w:spacing w:after="0" w:line="240" w:lineRule="auto"/>
      <w:jc w:val="both"/>
    </w:pPr>
    <w:rPr>
      <w:rFonts w:ascii="Arial" w:eastAsia="Times New Roman" w:hAnsi="Arial" w:cs="Times New Roman"/>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3F4230"/>
    <w:rPr>
      <w:rFonts w:ascii="Arial" w:eastAsia="Times New Roman" w:hAnsi="Arial" w:cs="Times New Roman"/>
      <w:szCs w:val="20"/>
    </w:rPr>
  </w:style>
  <w:style w:type="paragraph" w:styleId="a9">
    <w:name w:val="header"/>
    <w:basedOn w:val="a"/>
    <w:link w:val="aa"/>
    <w:uiPriority w:val="99"/>
    <w:rsid w:val="003F423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uiPriority w:val="99"/>
    <w:rsid w:val="003F4230"/>
    <w:rPr>
      <w:rFonts w:ascii="Times New Roman" w:eastAsia="Times New Roman" w:hAnsi="Times New Roman" w:cs="Times New Roman"/>
      <w:sz w:val="20"/>
      <w:szCs w:val="20"/>
    </w:rPr>
  </w:style>
  <w:style w:type="paragraph" w:styleId="ab">
    <w:name w:val="Body Text Indent"/>
    <w:basedOn w:val="a"/>
    <w:link w:val="ac"/>
    <w:rsid w:val="003F4230"/>
    <w:pPr>
      <w:spacing w:after="0" w:line="240" w:lineRule="auto"/>
      <w:ind w:firstLine="284"/>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rsid w:val="003F4230"/>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3F4230"/>
    <w:pPr>
      <w:spacing w:after="0" w:line="240" w:lineRule="auto"/>
      <w:ind w:firstLine="284"/>
      <w:jc w:val="both"/>
    </w:pPr>
    <w:rPr>
      <w:rFonts w:ascii="Arial" w:eastAsia="Times New Roman" w:hAnsi="Arial" w:cs="Times New Roman"/>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3F4230"/>
    <w:rPr>
      <w:rFonts w:ascii="Arial" w:eastAsia="Times New Roman" w:hAnsi="Arial" w:cs="Times New Roman"/>
      <w:szCs w:val="20"/>
    </w:rPr>
  </w:style>
  <w:style w:type="paragraph" w:styleId="31">
    <w:name w:val="Body Text 3"/>
    <w:basedOn w:val="a"/>
    <w:link w:val="32"/>
    <w:rsid w:val="003F4230"/>
    <w:pPr>
      <w:spacing w:after="0" w:line="240" w:lineRule="auto"/>
    </w:pPr>
    <w:rPr>
      <w:rFonts w:ascii="Times New Roman" w:eastAsia="Times New Roman" w:hAnsi="Times New Roman" w:cs="Times New Roman"/>
      <w:szCs w:val="20"/>
    </w:rPr>
  </w:style>
  <w:style w:type="character" w:customStyle="1" w:styleId="32">
    <w:name w:val="Основной текст 3 Знак"/>
    <w:basedOn w:val="a0"/>
    <w:link w:val="31"/>
    <w:rsid w:val="003F4230"/>
    <w:rPr>
      <w:rFonts w:ascii="Times New Roman" w:eastAsia="Times New Roman" w:hAnsi="Times New Roman" w:cs="Times New Roman"/>
      <w:szCs w:val="20"/>
    </w:rPr>
  </w:style>
  <w:style w:type="paragraph" w:styleId="ad">
    <w:name w:val="Title"/>
    <w:aliases w:val=" Знак4 Знак,Знак4 Знак Знак, Знак4 Знак Знак"/>
    <w:basedOn w:val="a"/>
    <w:link w:val="ae"/>
    <w:qFormat/>
    <w:rsid w:val="003F4230"/>
    <w:pPr>
      <w:spacing w:after="0" w:line="240" w:lineRule="auto"/>
      <w:jc w:val="center"/>
    </w:pPr>
    <w:rPr>
      <w:rFonts w:ascii="Times New Roman" w:eastAsia="Times New Roman" w:hAnsi="Times New Roman" w:cs="Times New Roman"/>
      <w:b/>
      <w:sz w:val="24"/>
      <w:szCs w:val="20"/>
    </w:rPr>
  </w:style>
  <w:style w:type="character" w:customStyle="1" w:styleId="ae">
    <w:name w:val="Заголовок Знак"/>
    <w:aliases w:val=" Знак4 Знак Знак1,Знак4 Знак Знак Знак, Знак4 Знак Знак Знак"/>
    <w:basedOn w:val="a0"/>
    <w:link w:val="ad"/>
    <w:rsid w:val="003F4230"/>
    <w:rPr>
      <w:rFonts w:ascii="Times New Roman" w:eastAsia="Times New Roman" w:hAnsi="Times New Roman" w:cs="Times New Roman"/>
      <w:b/>
      <w:sz w:val="24"/>
      <w:szCs w:val="20"/>
    </w:rPr>
  </w:style>
  <w:style w:type="paragraph" w:styleId="af">
    <w:name w:val="Block Text"/>
    <w:basedOn w:val="a"/>
    <w:rsid w:val="003F4230"/>
    <w:pPr>
      <w:widowControl w:val="0"/>
      <w:autoSpaceDE w:val="0"/>
      <w:autoSpaceDN w:val="0"/>
      <w:adjustRightInd w:val="0"/>
      <w:spacing w:after="0" w:line="240" w:lineRule="auto"/>
      <w:ind w:left="360" w:right="-22"/>
      <w:jc w:val="both"/>
    </w:pPr>
    <w:rPr>
      <w:rFonts w:ascii="Times New Roman" w:eastAsia="Times New Roman" w:hAnsi="Times New Roman" w:cs="Times New Roman"/>
      <w:sz w:val="24"/>
      <w:szCs w:val="18"/>
    </w:rPr>
  </w:style>
  <w:style w:type="paragraph" w:customStyle="1" w:styleId="FR2">
    <w:name w:val="FR2"/>
    <w:rsid w:val="003F4230"/>
    <w:pPr>
      <w:widowControl w:val="0"/>
      <w:autoSpaceDE w:val="0"/>
      <w:autoSpaceDN w:val="0"/>
      <w:adjustRightInd w:val="0"/>
      <w:spacing w:after="0" w:line="300" w:lineRule="auto"/>
      <w:ind w:firstLine="1020"/>
    </w:pPr>
    <w:rPr>
      <w:rFonts w:ascii="Times New Roman" w:eastAsia="Times New Roman" w:hAnsi="Times New Roman" w:cs="Times New Roman"/>
      <w:sz w:val="28"/>
      <w:szCs w:val="28"/>
    </w:rPr>
  </w:style>
  <w:style w:type="paragraph" w:customStyle="1" w:styleId="FR3">
    <w:name w:val="FR3"/>
    <w:rsid w:val="003F4230"/>
    <w:pPr>
      <w:widowControl w:val="0"/>
      <w:autoSpaceDE w:val="0"/>
      <w:autoSpaceDN w:val="0"/>
      <w:adjustRightInd w:val="0"/>
      <w:spacing w:after="0" w:line="300" w:lineRule="auto"/>
      <w:ind w:left="680" w:right="800" w:firstLine="520"/>
    </w:pPr>
    <w:rPr>
      <w:rFonts w:ascii="Arial" w:eastAsia="Times New Roman" w:hAnsi="Arial" w:cs="Arial"/>
    </w:rPr>
  </w:style>
  <w:style w:type="paragraph" w:styleId="33">
    <w:name w:val="Body Text Indent 3"/>
    <w:aliases w:val=" Знак3"/>
    <w:basedOn w:val="a"/>
    <w:link w:val="34"/>
    <w:rsid w:val="003F4230"/>
    <w:pPr>
      <w:widowControl w:val="0"/>
      <w:autoSpaceDE w:val="0"/>
      <w:autoSpaceDN w:val="0"/>
      <w:adjustRightInd w:val="0"/>
      <w:spacing w:before="180" w:after="0" w:line="260" w:lineRule="auto"/>
      <w:ind w:left="360" w:hanging="320"/>
    </w:pPr>
    <w:rPr>
      <w:rFonts w:ascii="Times New Roman" w:eastAsia="Times New Roman" w:hAnsi="Times New Roman" w:cs="Times New Roman"/>
      <w:szCs w:val="18"/>
    </w:rPr>
  </w:style>
  <w:style w:type="character" w:customStyle="1" w:styleId="34">
    <w:name w:val="Основной текст с отступом 3 Знак"/>
    <w:aliases w:val=" Знак3 Знак"/>
    <w:basedOn w:val="a0"/>
    <w:link w:val="33"/>
    <w:rsid w:val="003F4230"/>
    <w:rPr>
      <w:rFonts w:ascii="Times New Roman" w:eastAsia="Times New Roman" w:hAnsi="Times New Roman" w:cs="Times New Roman"/>
      <w:szCs w:val="18"/>
    </w:rPr>
  </w:style>
  <w:style w:type="paragraph" w:styleId="af0">
    <w:name w:val="Document Map"/>
    <w:aliases w:val=" Знак Знак2"/>
    <w:basedOn w:val="a"/>
    <w:link w:val="af1"/>
    <w:semiHidden/>
    <w:rsid w:val="003F4230"/>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aliases w:val=" Знак Знак2 Знак"/>
    <w:basedOn w:val="a0"/>
    <w:link w:val="af0"/>
    <w:semiHidden/>
    <w:rsid w:val="003F4230"/>
    <w:rPr>
      <w:rFonts w:ascii="Tahoma" w:eastAsia="Times New Roman" w:hAnsi="Tahoma" w:cs="Tahoma"/>
      <w:sz w:val="20"/>
      <w:szCs w:val="20"/>
      <w:shd w:val="clear" w:color="auto" w:fill="000080"/>
    </w:rPr>
  </w:style>
  <w:style w:type="paragraph" w:styleId="af2">
    <w:name w:val="Balloon Text"/>
    <w:aliases w:val=" Знак1"/>
    <w:basedOn w:val="a"/>
    <w:link w:val="af3"/>
    <w:rsid w:val="003F4230"/>
    <w:pPr>
      <w:spacing w:after="0" w:line="240" w:lineRule="auto"/>
    </w:pPr>
    <w:rPr>
      <w:rFonts w:ascii="Tahoma" w:eastAsia="Times New Roman" w:hAnsi="Tahoma" w:cs="Tahoma"/>
      <w:sz w:val="16"/>
      <w:szCs w:val="16"/>
    </w:rPr>
  </w:style>
  <w:style w:type="character" w:customStyle="1" w:styleId="af3">
    <w:name w:val="Текст выноски Знак"/>
    <w:aliases w:val=" Знак1 Знак"/>
    <w:basedOn w:val="a0"/>
    <w:link w:val="af2"/>
    <w:rsid w:val="003F4230"/>
    <w:rPr>
      <w:rFonts w:ascii="Tahoma" w:eastAsia="Times New Roman" w:hAnsi="Tahoma" w:cs="Tahoma"/>
      <w:sz w:val="16"/>
      <w:szCs w:val="16"/>
    </w:rPr>
  </w:style>
  <w:style w:type="paragraph" w:customStyle="1" w:styleId="13">
    <w:name w:val="Основной текст с отступом1"/>
    <w:basedOn w:val="a"/>
    <w:rsid w:val="003F4230"/>
    <w:pPr>
      <w:spacing w:after="0" w:line="240" w:lineRule="auto"/>
      <w:ind w:firstLine="284"/>
      <w:jc w:val="both"/>
    </w:pPr>
    <w:rPr>
      <w:rFonts w:ascii="Times New Roman" w:eastAsia="Times New Roman" w:hAnsi="Times New Roman" w:cs="Times New Roman"/>
      <w:sz w:val="28"/>
      <w:szCs w:val="20"/>
    </w:rPr>
  </w:style>
  <w:style w:type="paragraph" w:customStyle="1" w:styleId="ConsNormal">
    <w:name w:val="ConsNormal"/>
    <w:rsid w:val="003F4230"/>
    <w:pPr>
      <w:widowControl w:val="0"/>
      <w:spacing w:after="0" w:line="240" w:lineRule="auto"/>
      <w:ind w:right="19772" w:firstLine="720"/>
    </w:pPr>
    <w:rPr>
      <w:rFonts w:ascii="Arial" w:eastAsia="Times New Roman" w:hAnsi="Arial" w:cs="Times New Roman"/>
      <w:sz w:val="18"/>
      <w:szCs w:val="20"/>
    </w:rPr>
  </w:style>
  <w:style w:type="character" w:customStyle="1" w:styleId="af4">
    <w:name w:val="Знак"/>
    <w:basedOn w:val="a0"/>
    <w:rsid w:val="003F4230"/>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3F4230"/>
    <w:rPr>
      <w:color w:val="000000"/>
      <w:sz w:val="24"/>
      <w:lang w:val="ru-RU" w:eastAsia="ru-RU" w:bidi="ar-SA"/>
    </w:rPr>
  </w:style>
  <w:style w:type="character" w:customStyle="1" w:styleId="111">
    <w:name w:val="Знак11"/>
    <w:basedOn w:val="a0"/>
    <w:rsid w:val="003F4230"/>
    <w:rPr>
      <w:rFonts w:ascii="Times New Roman" w:eastAsia="Times New Roman" w:hAnsi="Times New Roman" w:cs="Times New Roman"/>
      <w:color w:val="000000"/>
      <w:sz w:val="24"/>
      <w:szCs w:val="20"/>
    </w:rPr>
  </w:style>
  <w:style w:type="character" w:customStyle="1" w:styleId="9">
    <w:name w:val="Знак9"/>
    <w:basedOn w:val="a0"/>
    <w:rsid w:val="003F4230"/>
    <w:rPr>
      <w:rFonts w:ascii="Arial" w:eastAsia="Times New Roman" w:hAnsi="Arial" w:cs="Times New Roman"/>
      <w:szCs w:val="20"/>
    </w:rPr>
  </w:style>
  <w:style w:type="character" w:customStyle="1" w:styleId="6">
    <w:name w:val="Знак6"/>
    <w:basedOn w:val="a0"/>
    <w:rsid w:val="003F4230"/>
    <w:rPr>
      <w:rFonts w:ascii="Arial" w:eastAsia="Times New Roman" w:hAnsi="Arial" w:cs="Times New Roman"/>
      <w:szCs w:val="20"/>
    </w:rPr>
  </w:style>
  <w:style w:type="character" w:customStyle="1" w:styleId="4">
    <w:name w:val="Знак4 Знак"/>
    <w:basedOn w:val="a0"/>
    <w:rsid w:val="003F4230"/>
    <w:rPr>
      <w:b/>
      <w:sz w:val="24"/>
      <w:lang w:val="ru-RU" w:eastAsia="ru-RU" w:bidi="ar-SA"/>
    </w:rPr>
  </w:style>
  <w:style w:type="character" w:customStyle="1" w:styleId="112">
    <w:name w:val="Знак11 Знак"/>
    <w:basedOn w:val="a0"/>
    <w:rsid w:val="003F4230"/>
    <w:rPr>
      <w:rFonts w:ascii="Times New Roman" w:eastAsia="Times New Roman" w:hAnsi="Times New Roman" w:cs="Times New Roman"/>
      <w:color w:val="000000"/>
      <w:sz w:val="24"/>
      <w:szCs w:val="20"/>
    </w:rPr>
  </w:style>
  <w:style w:type="character" w:customStyle="1" w:styleId="90">
    <w:name w:val="Знак9 Знак"/>
    <w:basedOn w:val="a0"/>
    <w:rsid w:val="003F4230"/>
    <w:rPr>
      <w:rFonts w:ascii="Arial" w:eastAsia="Times New Roman" w:hAnsi="Arial" w:cs="Times New Roman"/>
      <w:szCs w:val="20"/>
    </w:rPr>
  </w:style>
  <w:style w:type="paragraph" w:styleId="af5">
    <w:name w:val="List Paragraph"/>
    <w:basedOn w:val="a"/>
    <w:uiPriority w:val="34"/>
    <w:qFormat/>
    <w:rsid w:val="003F4230"/>
    <w:pPr>
      <w:ind w:left="720"/>
      <w:contextualSpacing/>
    </w:pPr>
    <w:rPr>
      <w:rFonts w:ascii="Calibri" w:eastAsia="Times New Roman" w:hAnsi="Calibri" w:cs="Times New Roman"/>
    </w:rPr>
  </w:style>
  <w:style w:type="paragraph" w:styleId="af6">
    <w:name w:val="No Spacing"/>
    <w:uiPriority w:val="99"/>
    <w:qFormat/>
    <w:rsid w:val="003F4230"/>
    <w:pPr>
      <w:spacing w:after="0" w:line="240" w:lineRule="auto"/>
    </w:pPr>
    <w:rPr>
      <w:rFonts w:ascii="Calibri" w:eastAsia="Calibri" w:hAnsi="Calibri" w:cs="Times New Roman"/>
      <w:lang w:eastAsia="en-US"/>
    </w:rPr>
  </w:style>
  <w:style w:type="paragraph" w:customStyle="1" w:styleId="ConsPlusNormal">
    <w:name w:val="ConsPlusNormal"/>
    <w:rsid w:val="00BF5631"/>
    <w:pPr>
      <w:widowControl w:val="0"/>
      <w:autoSpaceDE w:val="0"/>
      <w:autoSpaceDN w:val="0"/>
      <w:spacing w:after="0" w:line="240" w:lineRule="auto"/>
    </w:pPr>
    <w:rPr>
      <w:rFonts w:ascii="Calibri" w:eastAsia="Times New Roman" w:hAnsi="Calibri" w:cs="Calibri"/>
      <w:szCs w:val="20"/>
    </w:rPr>
  </w:style>
  <w:style w:type="numbering" w:customStyle="1" w:styleId="14">
    <w:name w:val="Нет списка1"/>
    <w:next w:val="a2"/>
    <w:uiPriority w:val="99"/>
    <w:semiHidden/>
    <w:unhideWhenUsed/>
    <w:rsid w:val="006878FD"/>
  </w:style>
  <w:style w:type="numbering" w:customStyle="1" w:styleId="25">
    <w:name w:val="Нет списка2"/>
    <w:next w:val="a2"/>
    <w:uiPriority w:val="99"/>
    <w:semiHidden/>
    <w:unhideWhenUsed/>
    <w:rsid w:val="009B411A"/>
  </w:style>
  <w:style w:type="numbering" w:customStyle="1" w:styleId="35">
    <w:name w:val="Нет списка3"/>
    <w:next w:val="a2"/>
    <w:uiPriority w:val="99"/>
    <w:semiHidden/>
    <w:unhideWhenUsed/>
    <w:rsid w:val="004874C5"/>
  </w:style>
  <w:style w:type="numbering" w:customStyle="1" w:styleId="40">
    <w:name w:val="Нет списка4"/>
    <w:next w:val="a2"/>
    <w:uiPriority w:val="99"/>
    <w:semiHidden/>
    <w:unhideWhenUsed/>
    <w:rsid w:val="00CB6AD5"/>
  </w:style>
  <w:style w:type="numbering" w:customStyle="1" w:styleId="5">
    <w:name w:val="Нет списка5"/>
    <w:next w:val="a2"/>
    <w:uiPriority w:val="99"/>
    <w:semiHidden/>
    <w:unhideWhenUsed/>
    <w:rsid w:val="00305ABB"/>
  </w:style>
  <w:style w:type="paragraph" w:customStyle="1" w:styleId="ConsPlusNonformat">
    <w:name w:val="ConsPlusNonformat"/>
    <w:uiPriority w:val="99"/>
    <w:rsid w:val="00046DB1"/>
    <w:pPr>
      <w:widowControl w:val="0"/>
      <w:suppressAutoHyphens/>
      <w:spacing w:after="0" w:line="240" w:lineRule="auto"/>
    </w:pPr>
    <w:rPr>
      <w:rFonts w:ascii="Courier New" w:eastAsia="Times New Roman" w:hAnsi="Courier New" w:cs="Courier New"/>
      <w:color w:val="00000A"/>
      <w:szCs w:val="20"/>
    </w:rPr>
  </w:style>
  <w:style w:type="character" w:styleId="af7">
    <w:name w:val="Hyperlink"/>
    <w:basedOn w:val="a0"/>
    <w:uiPriority w:val="99"/>
    <w:unhideWhenUsed/>
    <w:rsid w:val="004F001E"/>
    <w:rPr>
      <w:color w:val="0000FF" w:themeColor="hyperlink"/>
      <w:u w:val="single"/>
    </w:rPr>
  </w:style>
  <w:style w:type="character" w:customStyle="1" w:styleId="15">
    <w:name w:val="Неразрешенное упоминание1"/>
    <w:basedOn w:val="a0"/>
    <w:uiPriority w:val="99"/>
    <w:semiHidden/>
    <w:unhideWhenUsed/>
    <w:rsid w:val="004F001E"/>
    <w:rPr>
      <w:color w:val="808080"/>
      <w:shd w:val="clear" w:color="auto" w:fill="E6E6E6"/>
    </w:rPr>
  </w:style>
  <w:style w:type="table" w:styleId="af8">
    <w:name w:val="Table Grid"/>
    <w:basedOn w:val="a1"/>
    <w:uiPriority w:val="39"/>
    <w:rsid w:val="00437F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B4B06-62E5-4E9A-BCF2-EB54562A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9296DA3F</Template>
  <TotalTime>103</TotalTime>
  <Pages>13</Pages>
  <Words>4713</Words>
  <Characters>26868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Arenda</dc:creator>
  <cp:lastModifiedBy>Валерия Дудорова</cp:lastModifiedBy>
  <cp:revision>13</cp:revision>
  <cp:lastPrinted>2012-06-26T07:06:00Z</cp:lastPrinted>
  <dcterms:created xsi:type="dcterms:W3CDTF">2018-04-17T12:56:00Z</dcterms:created>
  <dcterms:modified xsi:type="dcterms:W3CDTF">2018-08-07T13:12:00Z</dcterms:modified>
</cp:coreProperties>
</file>