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255D28">
        <w:tc>
          <w:tcPr>
            <w:tcW w:w="5069" w:type="dxa"/>
          </w:tcPr>
          <w:p w:rsidR="00E54346" w:rsidRPr="00D00A37"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w:t>
            </w:r>
            <w:proofErr w:type="spellStart"/>
            <w:r>
              <w:rPr>
                <w:rFonts w:ascii="Times New Roman CYR" w:hAnsi="Times New Roman CYR" w:cs="Times New Roman CYR"/>
              </w:rPr>
              <w:t>Ситэк</w:t>
            </w:r>
            <w:proofErr w:type="spellEnd"/>
            <w:r>
              <w:rPr>
                <w:rFonts w:ascii="Times New Roman CYR" w:hAnsi="Times New Roman CYR" w:cs="Times New Roman CYR"/>
              </w:rPr>
              <w:t>»</w:t>
            </w: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p>
          <w:p w:rsidR="00E54346" w:rsidRDefault="00E54346" w:rsidP="00255D2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5357D7" w:rsidP="005357D7">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31</w:t>
            </w:r>
            <w:r w:rsidR="00E54346">
              <w:rPr>
                <w:rFonts w:ascii="Times New Roman CYR" w:hAnsi="Times New Roman CYR" w:cs="Times New Roman CYR"/>
              </w:rPr>
              <w:t xml:space="preserve"> </w:t>
            </w:r>
            <w:r>
              <w:rPr>
                <w:rFonts w:ascii="Times New Roman CYR" w:hAnsi="Times New Roman CYR" w:cs="Times New Roman CYR"/>
              </w:rPr>
              <w:t xml:space="preserve">июля </w:t>
            </w:r>
            <w:r w:rsidR="00E54346">
              <w:rPr>
                <w:rFonts w:ascii="Times New Roman CYR" w:hAnsi="Times New Roman CYR" w:cs="Times New Roman CYR"/>
              </w:rPr>
              <w:t>201</w:t>
            </w:r>
            <w:r w:rsidR="00211106">
              <w:rPr>
                <w:rFonts w:ascii="Times New Roman CYR" w:hAnsi="Times New Roman CYR" w:cs="Times New Roman CYR"/>
              </w:rPr>
              <w:t>8</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255D28">
            <w:pPr>
              <w:widowControl w:val="0"/>
              <w:autoSpaceDE w:val="0"/>
              <w:autoSpaceDN w:val="0"/>
              <w:adjustRightInd w:val="0"/>
              <w:jc w:val="center"/>
              <w:rPr>
                <w:rFonts w:ascii="Times New Roman CYR" w:hAnsi="Times New Roman CYR" w:cs="Times New Roman CYR"/>
                <w:b/>
                <w:bCs/>
              </w:rPr>
            </w:pPr>
          </w:p>
          <w:p w:rsidR="00E54346"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rsidR="00E54346" w:rsidRPr="005357D7"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3A4E88" w:rsidRDefault="00E54346" w:rsidP="00E54346">
      <w:pPr>
        <w:spacing w:after="0" w:line="240" w:lineRule="auto"/>
        <w:jc w:val="both"/>
        <w:rPr>
          <w:rFonts w:ascii="Times New Roman" w:hAnsi="Times New Roman"/>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объекту</w:t>
      </w:r>
      <w:r w:rsidRPr="00A25B0B">
        <w:rPr>
          <w:rFonts w:ascii="Times New Roman" w:hAnsi="Times New Roman"/>
          <w:b/>
          <w:sz w:val="28"/>
          <w:szCs w:val="28"/>
        </w:rPr>
        <w:t>:</w:t>
      </w:r>
      <w:r w:rsidRPr="00A25B0B">
        <w:rPr>
          <w:rFonts w:ascii="Times New Roman" w:hAnsi="Times New Roman"/>
          <w:sz w:val="28"/>
          <w:szCs w:val="28"/>
        </w:rPr>
        <w:t xml:space="preserve"> </w:t>
      </w:r>
      <w:r w:rsidRPr="00022BB2">
        <w:rPr>
          <w:rFonts w:ascii="Times New Roman" w:hAnsi="Times New Roman"/>
          <w:sz w:val="28"/>
          <w:szCs w:val="28"/>
        </w:rPr>
        <w:t>«</w:t>
      </w:r>
      <w:r w:rsidR="003A4E88" w:rsidRPr="00022BB2">
        <w:rPr>
          <w:rFonts w:ascii="Times New Roman" w:hAnsi="Times New Roman"/>
          <w:sz w:val="28"/>
          <w:szCs w:val="28"/>
        </w:rPr>
        <w:t xml:space="preserve">Благоустройство площадок КУ №384; 385 магистрального газопровода Острогожск-Лебединский ГОК и прилегающей территории после проведения ремонтных работ линейных кранов и </w:t>
      </w:r>
      <w:proofErr w:type="spellStart"/>
      <w:r w:rsidR="003A4E88" w:rsidRPr="00022BB2">
        <w:rPr>
          <w:rFonts w:ascii="Times New Roman" w:hAnsi="Times New Roman"/>
          <w:sz w:val="28"/>
          <w:szCs w:val="28"/>
        </w:rPr>
        <w:t>байпасных</w:t>
      </w:r>
      <w:proofErr w:type="spellEnd"/>
      <w:r w:rsidR="003A4E88" w:rsidRPr="00022BB2">
        <w:rPr>
          <w:rFonts w:ascii="Times New Roman" w:hAnsi="Times New Roman"/>
          <w:sz w:val="28"/>
          <w:szCs w:val="28"/>
        </w:rPr>
        <w:t xml:space="preserve"> линий с частичной заменой покрытия и восстановлением лакокрасочного покрытия технологического оборудования</w:t>
      </w:r>
      <w:r w:rsidRPr="00022BB2">
        <w:rPr>
          <w:rFonts w:ascii="Times New Roman" w:hAnsi="Times New Roman"/>
          <w:sz w:val="28"/>
          <w:szCs w:val="28"/>
        </w:rPr>
        <w:t>».</w:t>
      </w:r>
    </w:p>
    <w:p w:rsidR="00E54346" w:rsidRPr="00215488" w:rsidRDefault="00E54346" w:rsidP="00E54346">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AA07AB" w:rsidRDefault="00E54346" w:rsidP="00E54346">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w:t>
      </w:r>
      <w:proofErr w:type="spellStart"/>
      <w:r w:rsidRPr="00AA07AB">
        <w:t>С</w:t>
      </w:r>
      <w:r>
        <w:t>итэк</w:t>
      </w:r>
      <w:proofErr w:type="spellEnd"/>
      <w:r w:rsidRPr="00AA07AB">
        <w:t>»</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211106">
        <w:rPr>
          <w:rFonts w:ascii="Times New Roman" w:hAnsi="Times New Roman"/>
          <w:b/>
          <w:color w:val="000000"/>
          <w:sz w:val="28"/>
          <w:szCs w:val="28"/>
        </w:rPr>
        <w:t>8</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t>Период оказания услуг:</w:t>
      </w:r>
      <w:r>
        <w:rPr>
          <w:rStyle w:val="a4"/>
          <w:b w:val="0"/>
          <w:color w:val="auto"/>
          <w:sz w:val="28"/>
          <w:szCs w:val="28"/>
        </w:rPr>
        <w:t xml:space="preserve"> </w:t>
      </w:r>
      <w:r w:rsidR="00D01CE7">
        <w:rPr>
          <w:rStyle w:val="a4"/>
          <w:b w:val="0"/>
          <w:color w:val="auto"/>
          <w:sz w:val="28"/>
          <w:szCs w:val="28"/>
        </w:rPr>
        <w:t>не</w:t>
      </w:r>
      <w:r>
        <w:rPr>
          <w:rStyle w:val="a4"/>
          <w:b w:val="0"/>
          <w:color w:val="auto"/>
          <w:sz w:val="28"/>
          <w:szCs w:val="28"/>
        </w:rPr>
        <w:t xml:space="preserve"> </w:t>
      </w:r>
      <w:r w:rsidR="00D01CE7" w:rsidRPr="00D01CE7">
        <w:rPr>
          <w:rStyle w:val="a4"/>
          <w:b w:val="0"/>
          <w:color w:val="auto"/>
          <w:sz w:val="28"/>
          <w:szCs w:val="28"/>
        </w:rPr>
        <w:t xml:space="preserve"> </w:t>
      </w:r>
      <w:r w:rsidRPr="00022BB2">
        <w:rPr>
          <w:rStyle w:val="a4"/>
          <w:b w:val="0"/>
          <w:color w:val="auto"/>
          <w:sz w:val="28"/>
          <w:szCs w:val="28"/>
        </w:rPr>
        <w:t xml:space="preserve">более </w:t>
      </w:r>
      <w:r w:rsidR="00022BB2" w:rsidRPr="00022BB2">
        <w:rPr>
          <w:rStyle w:val="a4"/>
          <w:b w:val="0"/>
          <w:color w:val="auto"/>
          <w:sz w:val="28"/>
          <w:szCs w:val="28"/>
        </w:rPr>
        <w:t>15</w:t>
      </w:r>
      <w:r w:rsidRPr="00022BB2">
        <w:rPr>
          <w:rStyle w:val="a4"/>
          <w:b w:val="0"/>
          <w:color w:val="auto"/>
          <w:sz w:val="28"/>
          <w:szCs w:val="28"/>
        </w:rPr>
        <w:t xml:space="preserve"> (</w:t>
      </w:r>
      <w:r w:rsidR="00022BB2" w:rsidRPr="00022BB2">
        <w:rPr>
          <w:rStyle w:val="a4"/>
          <w:b w:val="0"/>
          <w:color w:val="auto"/>
          <w:sz w:val="28"/>
          <w:szCs w:val="28"/>
        </w:rPr>
        <w:t>пятнадцати</w:t>
      </w:r>
      <w:r w:rsidRPr="00022BB2">
        <w:rPr>
          <w:rStyle w:val="a4"/>
          <w:b w:val="0"/>
          <w:color w:val="auto"/>
          <w:sz w:val="28"/>
          <w:szCs w:val="28"/>
        </w:rPr>
        <w:t>)</w:t>
      </w:r>
      <w:r>
        <w:rPr>
          <w:rStyle w:val="a4"/>
          <w:b w:val="0"/>
          <w:color w:val="auto"/>
          <w:sz w:val="28"/>
          <w:szCs w:val="28"/>
        </w:rPr>
        <w:t xml:space="preserve">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0A361D" w:rsidRPr="00022BB2" w:rsidRDefault="000A361D" w:rsidP="00734932">
      <w:pPr>
        <w:pStyle w:val="Default"/>
        <w:numPr>
          <w:ilvl w:val="0"/>
          <w:numId w:val="39"/>
        </w:numPr>
        <w:tabs>
          <w:tab w:val="left" w:pos="-3261"/>
          <w:tab w:val="left" w:pos="-1276"/>
        </w:tabs>
        <w:ind w:left="0" w:firstLine="284"/>
        <w:jc w:val="both"/>
        <w:rPr>
          <w:bCs/>
          <w:color w:val="auto"/>
          <w:sz w:val="28"/>
          <w:szCs w:val="28"/>
        </w:rPr>
      </w:pPr>
      <w:r w:rsidRPr="00022BB2">
        <w:rPr>
          <w:bCs/>
          <w:color w:val="auto"/>
          <w:sz w:val="28"/>
          <w:szCs w:val="28"/>
        </w:rPr>
        <w:t xml:space="preserve">Для участников, не освобожденных от уплаты НДС – </w:t>
      </w:r>
      <w:r w:rsidR="005357D7">
        <w:rPr>
          <w:bCs/>
          <w:color w:val="auto"/>
          <w:sz w:val="28"/>
          <w:szCs w:val="28"/>
        </w:rPr>
        <w:t>10544</w:t>
      </w:r>
      <w:r w:rsidR="00734932" w:rsidRPr="00022BB2">
        <w:rPr>
          <w:bCs/>
          <w:color w:val="auto"/>
          <w:sz w:val="28"/>
          <w:szCs w:val="28"/>
        </w:rPr>
        <w:t>416,43 руб</w:t>
      </w:r>
      <w:r w:rsidR="005357D7">
        <w:rPr>
          <w:bCs/>
          <w:color w:val="auto"/>
          <w:sz w:val="28"/>
          <w:szCs w:val="28"/>
        </w:rPr>
        <w:t>лей</w:t>
      </w:r>
      <w:r w:rsidR="00734932" w:rsidRPr="00022BB2">
        <w:rPr>
          <w:bCs/>
          <w:color w:val="auto"/>
          <w:sz w:val="28"/>
          <w:szCs w:val="28"/>
        </w:rPr>
        <w:t xml:space="preserve"> (Десять миллионов пятьсот сорок четыре тысячи четыреста шестнадцать рублей </w:t>
      </w:r>
      <w:r w:rsidR="00022BB2" w:rsidRPr="00022BB2">
        <w:rPr>
          <w:bCs/>
          <w:color w:val="auto"/>
          <w:sz w:val="28"/>
          <w:szCs w:val="28"/>
        </w:rPr>
        <w:t>43</w:t>
      </w:r>
      <w:r w:rsidR="00734932" w:rsidRPr="00022BB2">
        <w:rPr>
          <w:bCs/>
          <w:color w:val="auto"/>
          <w:sz w:val="28"/>
          <w:szCs w:val="28"/>
        </w:rPr>
        <w:t xml:space="preserve"> копейки</w:t>
      </w:r>
      <w:r w:rsidR="005357D7">
        <w:rPr>
          <w:bCs/>
          <w:color w:val="auto"/>
          <w:sz w:val="28"/>
          <w:szCs w:val="28"/>
        </w:rPr>
        <w:t>)</w:t>
      </w:r>
      <w:r w:rsidR="00734932" w:rsidRPr="00022BB2">
        <w:rPr>
          <w:bCs/>
          <w:color w:val="auto"/>
          <w:sz w:val="28"/>
          <w:szCs w:val="28"/>
        </w:rPr>
        <w:t>, в т.ч. НДС (18</w:t>
      </w:r>
      <w:r w:rsidR="005357D7">
        <w:rPr>
          <w:bCs/>
          <w:color w:val="auto"/>
          <w:sz w:val="28"/>
          <w:szCs w:val="28"/>
        </w:rPr>
        <w:t xml:space="preserve"> %) 1608470,</w:t>
      </w:r>
      <w:r w:rsidR="00734932" w:rsidRPr="00022BB2">
        <w:rPr>
          <w:bCs/>
          <w:color w:val="auto"/>
          <w:sz w:val="28"/>
          <w:szCs w:val="28"/>
        </w:rPr>
        <w:t>30 руб</w:t>
      </w:r>
      <w:r w:rsidR="005357D7">
        <w:rPr>
          <w:bCs/>
          <w:color w:val="auto"/>
          <w:sz w:val="28"/>
          <w:szCs w:val="28"/>
        </w:rPr>
        <w:t>лей</w:t>
      </w:r>
      <w:r w:rsidR="00734932" w:rsidRPr="00022BB2">
        <w:rPr>
          <w:bCs/>
          <w:color w:val="auto"/>
          <w:sz w:val="28"/>
          <w:szCs w:val="28"/>
        </w:rPr>
        <w:t xml:space="preserve"> (Один миллион шестьсот восемь тысяч четыреста семьдесят рублей </w:t>
      </w:r>
      <w:r w:rsidR="00022BB2" w:rsidRPr="00022BB2">
        <w:rPr>
          <w:bCs/>
          <w:color w:val="auto"/>
          <w:sz w:val="28"/>
          <w:szCs w:val="28"/>
        </w:rPr>
        <w:t>30</w:t>
      </w:r>
      <w:r w:rsidR="00734932" w:rsidRPr="00022BB2">
        <w:rPr>
          <w:bCs/>
          <w:color w:val="auto"/>
          <w:sz w:val="28"/>
          <w:szCs w:val="28"/>
        </w:rPr>
        <w:t xml:space="preserve"> копеек</w:t>
      </w:r>
      <w:r w:rsidR="005357D7">
        <w:rPr>
          <w:bCs/>
          <w:color w:val="auto"/>
          <w:sz w:val="28"/>
          <w:szCs w:val="28"/>
        </w:rPr>
        <w:t>)</w:t>
      </w:r>
      <w:r w:rsidRPr="00022BB2">
        <w:rPr>
          <w:bCs/>
          <w:color w:val="auto"/>
          <w:sz w:val="28"/>
          <w:szCs w:val="28"/>
        </w:rPr>
        <w:t>.</w:t>
      </w:r>
    </w:p>
    <w:p w:rsidR="000A361D" w:rsidRPr="00022BB2" w:rsidRDefault="000A361D" w:rsidP="00734932">
      <w:pPr>
        <w:pStyle w:val="Default"/>
        <w:numPr>
          <w:ilvl w:val="0"/>
          <w:numId w:val="39"/>
        </w:numPr>
        <w:tabs>
          <w:tab w:val="left" w:pos="-3261"/>
          <w:tab w:val="left" w:pos="-1276"/>
        </w:tabs>
        <w:ind w:left="0" w:firstLine="284"/>
        <w:jc w:val="both"/>
        <w:rPr>
          <w:bCs/>
          <w:color w:val="auto"/>
          <w:sz w:val="28"/>
          <w:szCs w:val="28"/>
        </w:rPr>
      </w:pPr>
      <w:r w:rsidRPr="00022BB2">
        <w:rPr>
          <w:bCs/>
          <w:color w:val="auto"/>
          <w:sz w:val="28"/>
          <w:szCs w:val="28"/>
        </w:rPr>
        <w:t xml:space="preserve">Для участников, освобожденных от уплаты НДС (без НДС) – </w:t>
      </w:r>
      <w:r w:rsidR="005357D7">
        <w:rPr>
          <w:bCs/>
          <w:color w:val="auto"/>
          <w:sz w:val="28"/>
          <w:szCs w:val="28"/>
        </w:rPr>
        <w:t>8935</w:t>
      </w:r>
      <w:r w:rsidR="00734932" w:rsidRPr="00022BB2">
        <w:rPr>
          <w:bCs/>
          <w:color w:val="auto"/>
          <w:sz w:val="28"/>
          <w:szCs w:val="28"/>
        </w:rPr>
        <w:t>946,13 руб</w:t>
      </w:r>
      <w:r w:rsidR="005357D7">
        <w:rPr>
          <w:bCs/>
          <w:color w:val="auto"/>
          <w:sz w:val="28"/>
          <w:szCs w:val="28"/>
        </w:rPr>
        <w:t>лей</w:t>
      </w:r>
      <w:r w:rsidR="00734932" w:rsidRPr="00022BB2">
        <w:rPr>
          <w:bCs/>
          <w:color w:val="auto"/>
          <w:sz w:val="28"/>
          <w:szCs w:val="28"/>
        </w:rPr>
        <w:t xml:space="preserve"> (</w:t>
      </w:r>
      <w:r w:rsidR="005357D7">
        <w:rPr>
          <w:bCs/>
          <w:color w:val="auto"/>
          <w:sz w:val="28"/>
          <w:szCs w:val="28"/>
        </w:rPr>
        <w:t>В</w:t>
      </w:r>
      <w:r w:rsidR="00734932" w:rsidRPr="00022BB2">
        <w:rPr>
          <w:bCs/>
          <w:color w:val="auto"/>
          <w:sz w:val="28"/>
          <w:szCs w:val="28"/>
        </w:rPr>
        <w:t xml:space="preserve">осемь миллионов девятьсот тридцать пять тысяч девятьсот сорок шесть рублей </w:t>
      </w:r>
      <w:r w:rsidR="00022BB2" w:rsidRPr="00022BB2">
        <w:rPr>
          <w:bCs/>
          <w:color w:val="auto"/>
          <w:sz w:val="28"/>
          <w:szCs w:val="28"/>
        </w:rPr>
        <w:t>13</w:t>
      </w:r>
      <w:r w:rsidR="00734932" w:rsidRPr="00022BB2">
        <w:rPr>
          <w:bCs/>
          <w:color w:val="auto"/>
          <w:sz w:val="28"/>
          <w:szCs w:val="28"/>
        </w:rPr>
        <w:t xml:space="preserve"> копеек</w:t>
      </w:r>
      <w:r w:rsidR="005357D7">
        <w:rPr>
          <w:bCs/>
          <w:color w:val="auto"/>
          <w:sz w:val="28"/>
          <w:szCs w:val="28"/>
        </w:rPr>
        <w:t>)</w:t>
      </w:r>
      <w:r w:rsidRPr="00022BB2">
        <w:rPr>
          <w:bCs/>
          <w:color w:val="auto"/>
          <w:sz w:val="28"/>
          <w:szCs w:val="28"/>
        </w:rPr>
        <w:t>.</w:t>
      </w:r>
    </w:p>
    <w:p w:rsidR="000A361D" w:rsidRPr="000A361D" w:rsidRDefault="000A361D" w:rsidP="000A361D">
      <w:pPr>
        <w:pStyle w:val="Default"/>
        <w:numPr>
          <w:ilvl w:val="0"/>
          <w:numId w:val="39"/>
        </w:numPr>
        <w:tabs>
          <w:tab w:val="left" w:pos="-3261"/>
          <w:tab w:val="left" w:pos="-1276"/>
        </w:tabs>
        <w:ind w:left="0" w:firstLine="284"/>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6B4F3E">
        <w:rPr>
          <w:bCs/>
          <w:color w:val="auto"/>
          <w:sz w:val="28"/>
          <w:szCs w:val="28"/>
        </w:rPr>
        <w:t>Подрядчика</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F789F" w:rsidRDefault="00E54346" w:rsidP="00E54346">
      <w:pPr>
        <w:pStyle w:val="Default"/>
        <w:numPr>
          <w:ilvl w:val="0"/>
          <w:numId w:val="2"/>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rsidR="00E54346" w:rsidRDefault="00734932" w:rsidP="00E54346">
      <w:pPr>
        <w:pStyle w:val="Default"/>
        <w:tabs>
          <w:tab w:val="left" w:pos="-1276"/>
          <w:tab w:val="left" w:pos="0"/>
          <w:tab w:val="left" w:pos="142"/>
        </w:tabs>
        <w:jc w:val="both"/>
        <w:rPr>
          <w:bCs/>
          <w:color w:val="auto"/>
          <w:sz w:val="28"/>
          <w:szCs w:val="28"/>
        </w:rPr>
      </w:pPr>
      <w:r w:rsidRPr="00022BB2">
        <w:rPr>
          <w:bCs/>
          <w:color w:val="auto"/>
          <w:sz w:val="28"/>
          <w:szCs w:val="28"/>
        </w:rPr>
        <w:t>Российская Федерация, Белгородская область, г. Губкин.</w:t>
      </w:r>
    </w:p>
    <w:p w:rsidR="00734932" w:rsidRPr="00074930" w:rsidRDefault="00734932" w:rsidP="00E54346">
      <w:pPr>
        <w:pStyle w:val="Default"/>
        <w:tabs>
          <w:tab w:val="left" w:pos="-1276"/>
          <w:tab w:val="left" w:pos="0"/>
          <w:tab w:val="left" w:pos="142"/>
        </w:tabs>
        <w:jc w:val="both"/>
        <w:rPr>
          <w:bCs/>
          <w:color w:val="FF0000"/>
          <w:sz w:val="28"/>
          <w:szCs w:val="28"/>
        </w:rPr>
      </w:pPr>
    </w:p>
    <w:p w:rsidR="00E54346" w:rsidRPr="002C2BEF"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rsidR="002538FD" w:rsidRPr="00022BB2" w:rsidRDefault="00E54346" w:rsidP="00E54346">
      <w:pPr>
        <w:pStyle w:val="Default"/>
        <w:numPr>
          <w:ilvl w:val="0"/>
          <w:numId w:val="36"/>
        </w:numPr>
        <w:tabs>
          <w:tab w:val="left" w:pos="-4395"/>
        </w:tabs>
        <w:ind w:left="0" w:firstLine="284"/>
        <w:jc w:val="both"/>
        <w:rPr>
          <w:bCs/>
          <w:color w:val="auto"/>
          <w:sz w:val="28"/>
          <w:szCs w:val="28"/>
        </w:rPr>
      </w:pPr>
      <w:r w:rsidRPr="00022BB2">
        <w:rPr>
          <w:bCs/>
          <w:color w:val="auto"/>
          <w:sz w:val="28"/>
          <w:szCs w:val="28"/>
        </w:rPr>
        <w:t xml:space="preserve">Выполнить </w:t>
      </w:r>
      <w:r w:rsidR="002538FD" w:rsidRPr="00022BB2">
        <w:rPr>
          <w:bCs/>
          <w:color w:val="auto"/>
          <w:sz w:val="28"/>
          <w:szCs w:val="28"/>
        </w:rPr>
        <w:t xml:space="preserve">работы по благоустройству </w:t>
      </w:r>
      <w:r w:rsidR="002538FD" w:rsidRPr="00022BB2">
        <w:rPr>
          <w:color w:val="auto"/>
          <w:sz w:val="28"/>
          <w:szCs w:val="28"/>
        </w:rPr>
        <w:t>площадок крановых узлов (КУ) №384; 385 и прилегающей территории</w:t>
      </w:r>
      <w:r w:rsidR="008B7AC3" w:rsidRPr="00022BB2">
        <w:rPr>
          <w:color w:val="auto"/>
          <w:sz w:val="28"/>
          <w:szCs w:val="28"/>
        </w:rPr>
        <w:t>, в том числе:</w:t>
      </w:r>
    </w:p>
    <w:p w:rsidR="008B7AC3" w:rsidRPr="00022BB2" w:rsidRDefault="008B7AC3" w:rsidP="00E54346">
      <w:pPr>
        <w:pStyle w:val="Default"/>
        <w:numPr>
          <w:ilvl w:val="0"/>
          <w:numId w:val="36"/>
        </w:numPr>
        <w:tabs>
          <w:tab w:val="left" w:pos="-4395"/>
        </w:tabs>
        <w:ind w:left="0" w:firstLine="284"/>
        <w:jc w:val="both"/>
        <w:rPr>
          <w:bCs/>
          <w:color w:val="auto"/>
          <w:sz w:val="28"/>
          <w:szCs w:val="28"/>
        </w:rPr>
      </w:pPr>
      <w:r w:rsidRPr="00022BB2">
        <w:rPr>
          <w:color w:val="auto"/>
          <w:sz w:val="28"/>
          <w:szCs w:val="28"/>
        </w:rPr>
        <w:t>Восстановить щебеночное покрытие площадок.</w:t>
      </w:r>
    </w:p>
    <w:p w:rsidR="008B7AC3" w:rsidRPr="00022BB2" w:rsidRDefault="008B7AC3" w:rsidP="00E54346">
      <w:pPr>
        <w:pStyle w:val="Default"/>
        <w:numPr>
          <w:ilvl w:val="0"/>
          <w:numId w:val="36"/>
        </w:numPr>
        <w:tabs>
          <w:tab w:val="left" w:pos="-4395"/>
        </w:tabs>
        <w:ind w:left="0" w:firstLine="284"/>
        <w:jc w:val="both"/>
        <w:rPr>
          <w:bCs/>
          <w:color w:val="auto"/>
          <w:sz w:val="28"/>
          <w:szCs w:val="28"/>
        </w:rPr>
      </w:pPr>
      <w:r w:rsidRPr="00022BB2">
        <w:rPr>
          <w:color w:val="auto"/>
          <w:sz w:val="28"/>
          <w:szCs w:val="28"/>
        </w:rPr>
        <w:t>Выполнить устройство тротуарных дорожек, предварительно удалив существующие вышедшие из строя за срок эксплуатации.</w:t>
      </w:r>
    </w:p>
    <w:p w:rsidR="008B7AC3" w:rsidRPr="00022BB2" w:rsidRDefault="008B7AC3" w:rsidP="00E54346">
      <w:pPr>
        <w:pStyle w:val="Default"/>
        <w:numPr>
          <w:ilvl w:val="0"/>
          <w:numId w:val="36"/>
        </w:numPr>
        <w:tabs>
          <w:tab w:val="left" w:pos="-4395"/>
        </w:tabs>
        <w:ind w:left="0" w:firstLine="284"/>
        <w:jc w:val="both"/>
        <w:rPr>
          <w:bCs/>
          <w:color w:val="auto"/>
          <w:sz w:val="28"/>
          <w:szCs w:val="28"/>
        </w:rPr>
      </w:pPr>
      <w:r w:rsidRPr="00022BB2">
        <w:rPr>
          <w:color w:val="auto"/>
          <w:sz w:val="28"/>
          <w:szCs w:val="28"/>
        </w:rPr>
        <w:t>Произвести ямочный ремонт и исправить основание для дальнейшего устройства тротуарных дорожек.</w:t>
      </w:r>
    </w:p>
    <w:p w:rsidR="003D1A85" w:rsidRPr="00022BB2" w:rsidRDefault="002538FD" w:rsidP="00E54346">
      <w:pPr>
        <w:pStyle w:val="Default"/>
        <w:numPr>
          <w:ilvl w:val="0"/>
          <w:numId w:val="36"/>
        </w:numPr>
        <w:tabs>
          <w:tab w:val="left" w:pos="-4395"/>
        </w:tabs>
        <w:ind w:left="0" w:firstLine="284"/>
        <w:jc w:val="both"/>
        <w:rPr>
          <w:bCs/>
          <w:color w:val="auto"/>
          <w:sz w:val="28"/>
          <w:szCs w:val="28"/>
        </w:rPr>
      </w:pPr>
      <w:r w:rsidRPr="00022BB2">
        <w:rPr>
          <w:color w:val="auto"/>
          <w:sz w:val="28"/>
          <w:szCs w:val="28"/>
        </w:rPr>
        <w:t xml:space="preserve">Восстановить лакокрасочное покрытие технологического оборудования линейных кранов и </w:t>
      </w:r>
      <w:proofErr w:type="spellStart"/>
      <w:r w:rsidRPr="00022BB2">
        <w:rPr>
          <w:color w:val="auto"/>
          <w:sz w:val="28"/>
          <w:szCs w:val="28"/>
        </w:rPr>
        <w:t>байпасных</w:t>
      </w:r>
      <w:proofErr w:type="spellEnd"/>
      <w:r w:rsidRPr="00022BB2">
        <w:rPr>
          <w:color w:val="auto"/>
          <w:sz w:val="28"/>
          <w:szCs w:val="28"/>
        </w:rPr>
        <w:t xml:space="preserve"> линий после проведения ремонтных работ.</w:t>
      </w:r>
    </w:p>
    <w:p w:rsidR="008B7AC3" w:rsidRPr="00022BB2" w:rsidRDefault="00D2428B" w:rsidP="00D2428B">
      <w:pPr>
        <w:pStyle w:val="Default"/>
        <w:numPr>
          <w:ilvl w:val="0"/>
          <w:numId w:val="36"/>
        </w:numPr>
        <w:tabs>
          <w:tab w:val="left" w:pos="-4395"/>
        </w:tabs>
        <w:ind w:left="0" w:firstLine="284"/>
        <w:jc w:val="both"/>
        <w:rPr>
          <w:bCs/>
          <w:color w:val="auto"/>
          <w:sz w:val="28"/>
          <w:szCs w:val="28"/>
        </w:rPr>
      </w:pPr>
      <w:r w:rsidRPr="00022BB2">
        <w:rPr>
          <w:bCs/>
          <w:color w:val="auto"/>
          <w:sz w:val="28"/>
          <w:szCs w:val="28"/>
        </w:rPr>
        <w:t>Провести рекультивацию и обработка почвы прилегающей территории крановых узлов</w:t>
      </w:r>
    </w:p>
    <w:p w:rsidR="003D1A85" w:rsidRPr="00022BB2" w:rsidRDefault="00E54346" w:rsidP="003D1A85">
      <w:pPr>
        <w:pStyle w:val="a3"/>
        <w:numPr>
          <w:ilvl w:val="0"/>
          <w:numId w:val="11"/>
        </w:numPr>
        <w:spacing w:after="0" w:line="240" w:lineRule="auto"/>
        <w:ind w:left="0" w:firstLine="284"/>
        <w:jc w:val="both"/>
        <w:rPr>
          <w:rFonts w:ascii="Times New Roman" w:hAnsi="Times New Roman"/>
          <w:bCs/>
          <w:sz w:val="28"/>
          <w:szCs w:val="28"/>
        </w:rPr>
      </w:pPr>
      <w:r w:rsidRPr="00022BB2">
        <w:rPr>
          <w:color w:val="000000" w:themeColor="text1"/>
          <w:sz w:val="28"/>
          <w:szCs w:val="28"/>
        </w:rPr>
        <w:t xml:space="preserve"> </w:t>
      </w:r>
      <w:r w:rsidR="003D1A85" w:rsidRPr="00022BB2">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C108E2" w:rsidRPr="00022BB2" w:rsidRDefault="00C108E2" w:rsidP="00C108E2">
      <w:pPr>
        <w:numPr>
          <w:ilvl w:val="0"/>
          <w:numId w:val="11"/>
        </w:numPr>
        <w:spacing w:after="0" w:line="240" w:lineRule="auto"/>
        <w:ind w:left="0" w:firstLine="142"/>
        <w:contextualSpacing/>
        <w:rPr>
          <w:rFonts w:ascii="Times New Roman" w:hAnsi="Times New Roman"/>
          <w:bCs/>
          <w:sz w:val="28"/>
          <w:szCs w:val="28"/>
        </w:rPr>
      </w:pPr>
      <w:r w:rsidRPr="00022BB2">
        <w:rPr>
          <w:rFonts w:ascii="Times New Roman" w:hAnsi="Times New Roman"/>
          <w:bCs/>
          <w:sz w:val="28"/>
          <w:szCs w:val="28"/>
        </w:rPr>
        <w:t xml:space="preserve">Организовать складское хозяйство, установить временные здания и сооружения вне охранной зоны территории </w:t>
      </w:r>
      <w:r w:rsidR="009375A5" w:rsidRPr="00022BB2">
        <w:rPr>
          <w:rFonts w:ascii="Times New Roman" w:hAnsi="Times New Roman"/>
          <w:bCs/>
          <w:sz w:val="28"/>
          <w:szCs w:val="28"/>
        </w:rPr>
        <w:t>крановых узлов</w:t>
      </w:r>
      <w:r w:rsidRPr="00022BB2">
        <w:rPr>
          <w:rFonts w:ascii="Times New Roman" w:hAnsi="Times New Roman"/>
          <w:bCs/>
          <w:sz w:val="28"/>
          <w:szCs w:val="28"/>
        </w:rPr>
        <w:t>.</w:t>
      </w:r>
    </w:p>
    <w:p w:rsidR="003D1A85" w:rsidRPr="002C2BEF"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022BB2">
        <w:rPr>
          <w:rFonts w:ascii="Times New Roman" w:hAnsi="Times New Roman"/>
          <w:bCs/>
          <w:sz w:val="28"/>
          <w:szCs w:val="28"/>
        </w:rPr>
        <w:t>Подготовить и установить в зоне работы бригады</w:t>
      </w:r>
      <w:r w:rsidRPr="002C2BEF">
        <w:rPr>
          <w:rFonts w:ascii="Times New Roman" w:hAnsi="Times New Roman"/>
          <w:bCs/>
          <w:sz w:val="28"/>
          <w:szCs w:val="28"/>
        </w:rPr>
        <w:t xml:space="preserve">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2C2BEF"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производить</w:t>
      </w:r>
      <w:r w:rsidRPr="002C2BEF">
        <w:rPr>
          <w:rFonts w:ascii="Times New Roman" w:hAnsi="Times New Roman"/>
          <w:bCs/>
          <w:sz w:val="28"/>
          <w:szCs w:val="28"/>
        </w:rPr>
        <w:t xml:space="preserve">ся </w:t>
      </w:r>
      <w:r w:rsidR="006B4F3E">
        <w:rPr>
          <w:rFonts w:ascii="Times New Roman" w:hAnsi="Times New Roman"/>
          <w:bCs/>
          <w:sz w:val="28"/>
          <w:szCs w:val="28"/>
        </w:rPr>
        <w:t>Подрядчиком</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Pr="002C2BEF">
        <w:rPr>
          <w:rFonts w:ascii="Times New Roman" w:hAnsi="Times New Roman"/>
          <w:bCs/>
          <w:sz w:val="28"/>
          <w:szCs w:val="28"/>
        </w:rPr>
        <w:t xml:space="preserve">и наличия </w:t>
      </w:r>
      <w:r w:rsidR="003D1A85" w:rsidRPr="002C2BEF">
        <w:rPr>
          <w:rFonts w:ascii="Times New Roman" w:hAnsi="Times New Roman"/>
          <w:bCs/>
          <w:sz w:val="28"/>
          <w:szCs w:val="28"/>
        </w:rPr>
        <w:t>соответствующи</w:t>
      </w:r>
      <w:r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Pr="002C2BEF">
        <w:rPr>
          <w:rFonts w:ascii="Times New Roman" w:hAnsi="Times New Roman"/>
          <w:bCs/>
          <w:sz w:val="28"/>
          <w:szCs w:val="28"/>
        </w:rPr>
        <w:t>х</w:t>
      </w:r>
      <w:r w:rsidR="003D1A85" w:rsidRPr="002C2BEF">
        <w:rPr>
          <w:rFonts w:ascii="Times New Roman" w:hAnsi="Times New Roman"/>
          <w:bCs/>
          <w:sz w:val="28"/>
          <w:szCs w:val="28"/>
        </w:rPr>
        <w:t xml:space="preserve"> документ</w:t>
      </w:r>
      <w:r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2C2BEF"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 xml:space="preserve">Мусор и все отходы использованных материалов, образованный в результате выполнения работ, необходимо вывезти в специально отведенные места для </w:t>
      </w:r>
      <w:r w:rsidRPr="002C2BEF">
        <w:rPr>
          <w:rFonts w:ascii="Times New Roman" w:hAnsi="Times New Roman"/>
          <w:bCs/>
          <w:sz w:val="28"/>
          <w:szCs w:val="28"/>
        </w:rPr>
        <w:lastRenderedPageBreak/>
        <w:t>утилизации отходов, согласованные с соответствующими органами по охране природы.</w:t>
      </w:r>
    </w:p>
    <w:p w:rsidR="00532849" w:rsidRPr="002C2BEF"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настоящим Техническим заданием в Приложени</w:t>
      </w:r>
      <w:r w:rsidR="004B4018">
        <w:rPr>
          <w:rFonts w:ascii="Times New Roman" w:hAnsi="Times New Roman"/>
          <w:bCs/>
          <w:sz w:val="28"/>
          <w:szCs w:val="28"/>
        </w:rPr>
        <w:t>и</w:t>
      </w:r>
      <w:r w:rsidR="00E54346" w:rsidRPr="002C2BEF">
        <w:rPr>
          <w:rFonts w:ascii="Times New Roman" w:hAnsi="Times New Roman"/>
          <w:bCs/>
          <w:sz w:val="28"/>
          <w:szCs w:val="28"/>
        </w:rPr>
        <w:t xml:space="preserve"> №</w:t>
      </w:r>
      <w:r w:rsidR="006A7617">
        <w:rPr>
          <w:rFonts w:ascii="Times New Roman" w:hAnsi="Times New Roman"/>
          <w:bCs/>
          <w:sz w:val="28"/>
          <w:szCs w:val="28"/>
        </w:rPr>
        <w:t xml:space="preserve"> </w:t>
      </w:r>
      <w:r w:rsidR="00E54346" w:rsidRPr="002C2BEF">
        <w:rPr>
          <w:rFonts w:ascii="Times New Roman" w:hAnsi="Times New Roman"/>
          <w:bCs/>
          <w:sz w:val="28"/>
          <w:szCs w:val="28"/>
        </w:rPr>
        <w:t xml:space="preserve">1 и является неотъемлемой </w:t>
      </w:r>
      <w:r w:rsidR="003D1A85" w:rsidRPr="002C2BEF">
        <w:rPr>
          <w:rFonts w:ascii="Times New Roman" w:hAnsi="Times New Roman"/>
          <w:bCs/>
          <w:sz w:val="28"/>
          <w:szCs w:val="28"/>
        </w:rPr>
        <w:t xml:space="preserve">его частью. </w:t>
      </w:r>
    </w:p>
    <w:p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CB396E" w:rsidRDefault="00CB396E" w:rsidP="00CB396E">
      <w:pPr>
        <w:pStyle w:val="a3"/>
        <w:numPr>
          <w:ilvl w:val="0"/>
          <w:numId w:val="2"/>
        </w:numPr>
        <w:tabs>
          <w:tab w:val="left" w:pos="-4395"/>
          <w:tab w:val="left" w:pos="-1276"/>
        </w:tabs>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bCs/>
          <w:color w:val="000000"/>
          <w:sz w:val="28"/>
          <w:szCs w:val="28"/>
        </w:rPr>
        <w:t xml:space="preserve">      </w:t>
      </w:r>
      <w:r w:rsidR="00A95787" w:rsidRPr="00CB396E">
        <w:rPr>
          <w:rFonts w:ascii="Times New Roman" w:hAnsi="Times New Roman"/>
          <w:b/>
          <w:bCs/>
          <w:color w:val="000000"/>
          <w:sz w:val="28"/>
          <w:szCs w:val="28"/>
        </w:rPr>
        <w:t xml:space="preserve">Технические требования </w:t>
      </w:r>
      <w:r w:rsidR="00E663CF" w:rsidRPr="00CB396E">
        <w:rPr>
          <w:rFonts w:ascii="Times New Roman" w:hAnsi="Times New Roman"/>
          <w:b/>
          <w:bCs/>
          <w:color w:val="000000"/>
          <w:sz w:val="28"/>
          <w:szCs w:val="28"/>
        </w:rPr>
        <w:t>к выполняемым работам и материалам</w:t>
      </w:r>
      <w:r w:rsidR="00A95787" w:rsidRPr="00CB396E">
        <w:rPr>
          <w:rFonts w:ascii="Times New Roman" w:hAnsi="Times New Roman"/>
          <w:b/>
          <w:bCs/>
          <w:color w:val="000000"/>
          <w:sz w:val="28"/>
          <w:szCs w:val="28"/>
        </w:rPr>
        <w:t>:</w:t>
      </w:r>
    </w:p>
    <w:p w:rsidR="005865EB" w:rsidRPr="0011368F" w:rsidRDefault="008868EE" w:rsidP="009A7346">
      <w:pPr>
        <w:pStyle w:val="a3"/>
        <w:numPr>
          <w:ilvl w:val="0"/>
          <w:numId w:val="46"/>
        </w:numPr>
        <w:tabs>
          <w:tab w:val="left" w:pos="-4395"/>
          <w:tab w:val="left" w:pos="-1276"/>
        </w:tabs>
        <w:autoSpaceDE w:val="0"/>
        <w:autoSpaceDN w:val="0"/>
        <w:adjustRightInd w:val="0"/>
        <w:spacing w:after="0" w:line="240" w:lineRule="auto"/>
        <w:ind w:left="0" w:firstLine="284"/>
        <w:jc w:val="both"/>
        <w:rPr>
          <w:rFonts w:ascii="Times New Roman" w:hAnsi="Times New Roman"/>
          <w:bCs/>
          <w:sz w:val="28"/>
          <w:szCs w:val="28"/>
        </w:rPr>
      </w:pPr>
      <w:r w:rsidRPr="0011368F">
        <w:rPr>
          <w:rFonts w:ascii="Times New Roman" w:hAnsi="Times New Roman"/>
          <w:bCs/>
          <w:sz w:val="28"/>
          <w:szCs w:val="28"/>
        </w:rPr>
        <w:t xml:space="preserve">Согласно </w:t>
      </w:r>
      <w:r w:rsidRPr="0011368F">
        <w:rPr>
          <w:rFonts w:ascii="Times New Roman" w:hAnsi="Times New Roman"/>
          <w:bCs/>
          <w:color w:val="000000"/>
          <w:sz w:val="28"/>
          <w:szCs w:val="28"/>
        </w:rPr>
        <w:t>СНиП III-10-75 п</w:t>
      </w:r>
      <w:r w:rsidRPr="0011368F">
        <w:rPr>
          <w:rFonts w:ascii="Times New Roman" w:hAnsi="Times New Roman"/>
          <w:bCs/>
          <w:sz w:val="28"/>
          <w:szCs w:val="28"/>
        </w:rPr>
        <w:t xml:space="preserve">одготовка территорий, </w:t>
      </w:r>
      <w:r w:rsidR="005865EB" w:rsidRPr="0011368F">
        <w:rPr>
          <w:rFonts w:ascii="Times New Roman" w:hAnsi="Times New Roman"/>
          <w:bCs/>
          <w:sz w:val="28"/>
          <w:szCs w:val="28"/>
        </w:rPr>
        <w:t>а также благоустройство территории должны выполняться в пределах следующих допусков:</w:t>
      </w:r>
    </w:p>
    <w:p w:rsidR="005865EB" w:rsidRPr="0011368F" w:rsidRDefault="005865EB" w:rsidP="009A7346">
      <w:pPr>
        <w:pStyle w:val="a3"/>
        <w:numPr>
          <w:ilvl w:val="1"/>
          <w:numId w:val="45"/>
        </w:numPr>
        <w:tabs>
          <w:tab w:val="left" w:pos="-4395"/>
          <w:tab w:val="left" w:pos="-1276"/>
        </w:tabs>
        <w:autoSpaceDE w:val="0"/>
        <w:autoSpaceDN w:val="0"/>
        <w:adjustRightInd w:val="0"/>
        <w:spacing w:after="0" w:line="240" w:lineRule="auto"/>
        <w:ind w:left="567" w:firstLine="284"/>
        <w:jc w:val="both"/>
        <w:rPr>
          <w:rFonts w:ascii="Times New Roman" w:hAnsi="Times New Roman"/>
          <w:bCs/>
          <w:sz w:val="28"/>
          <w:szCs w:val="28"/>
        </w:rPr>
      </w:pPr>
      <w:r w:rsidRPr="0011368F">
        <w:rPr>
          <w:rFonts w:ascii="Times New Roman" w:hAnsi="Times New Roman"/>
          <w:bCs/>
          <w:sz w:val="28"/>
          <w:szCs w:val="28"/>
        </w:rPr>
        <w:t>уклоны временного водоотвода должны быть не менее 3 %;</w:t>
      </w:r>
    </w:p>
    <w:p w:rsidR="005865EB" w:rsidRPr="0011368F" w:rsidRDefault="005865EB" w:rsidP="009A7346">
      <w:pPr>
        <w:pStyle w:val="a3"/>
        <w:numPr>
          <w:ilvl w:val="1"/>
          <w:numId w:val="45"/>
        </w:numPr>
        <w:tabs>
          <w:tab w:val="left" w:pos="-4395"/>
          <w:tab w:val="left" w:pos="-1276"/>
        </w:tabs>
        <w:autoSpaceDE w:val="0"/>
        <w:autoSpaceDN w:val="0"/>
        <w:adjustRightInd w:val="0"/>
        <w:spacing w:after="0" w:line="240" w:lineRule="auto"/>
        <w:ind w:left="567" w:firstLine="284"/>
        <w:jc w:val="both"/>
        <w:rPr>
          <w:rFonts w:ascii="Times New Roman" w:hAnsi="Times New Roman"/>
          <w:bCs/>
          <w:sz w:val="28"/>
          <w:szCs w:val="28"/>
        </w:rPr>
      </w:pPr>
      <w:r w:rsidRPr="0011368F">
        <w:rPr>
          <w:rFonts w:ascii="Times New Roman" w:hAnsi="Times New Roman"/>
          <w:bCs/>
          <w:sz w:val="28"/>
          <w:szCs w:val="28"/>
        </w:rPr>
        <w:t>толщина щебеночных, гравийных и песчаных подушек под фундаменты сооружений благоустройства должна быть не менее 10 см;</w:t>
      </w:r>
    </w:p>
    <w:p w:rsidR="005865EB" w:rsidRPr="0011368F" w:rsidRDefault="005865EB" w:rsidP="009A7346">
      <w:pPr>
        <w:pStyle w:val="a3"/>
        <w:numPr>
          <w:ilvl w:val="1"/>
          <w:numId w:val="45"/>
        </w:numPr>
        <w:tabs>
          <w:tab w:val="left" w:pos="-4395"/>
          <w:tab w:val="left" w:pos="-1276"/>
        </w:tabs>
        <w:autoSpaceDE w:val="0"/>
        <w:autoSpaceDN w:val="0"/>
        <w:adjustRightInd w:val="0"/>
        <w:spacing w:after="0" w:line="240" w:lineRule="auto"/>
        <w:ind w:left="567" w:firstLine="284"/>
        <w:jc w:val="both"/>
        <w:rPr>
          <w:rFonts w:ascii="Times New Roman" w:hAnsi="Times New Roman"/>
          <w:bCs/>
          <w:sz w:val="28"/>
          <w:szCs w:val="28"/>
        </w:rPr>
      </w:pPr>
      <w:r w:rsidRPr="0011368F">
        <w:rPr>
          <w:rFonts w:ascii="Times New Roman" w:hAnsi="Times New Roman"/>
          <w:bCs/>
          <w:sz w:val="28"/>
          <w:szCs w:val="28"/>
        </w:rPr>
        <w:t>толщина песчаных оснований под сборные элементы покрытий должна быть не менее 3 см;</w:t>
      </w:r>
    </w:p>
    <w:p w:rsidR="005865EB" w:rsidRPr="0011368F" w:rsidRDefault="005865EB" w:rsidP="009A7346">
      <w:pPr>
        <w:pStyle w:val="a3"/>
        <w:numPr>
          <w:ilvl w:val="1"/>
          <w:numId w:val="45"/>
        </w:numPr>
        <w:tabs>
          <w:tab w:val="left" w:pos="-4395"/>
          <w:tab w:val="left" w:pos="-1276"/>
        </w:tabs>
        <w:autoSpaceDE w:val="0"/>
        <w:autoSpaceDN w:val="0"/>
        <w:adjustRightInd w:val="0"/>
        <w:spacing w:after="0" w:line="240" w:lineRule="auto"/>
        <w:ind w:left="567" w:firstLine="284"/>
        <w:jc w:val="both"/>
        <w:rPr>
          <w:rFonts w:ascii="Times New Roman" w:hAnsi="Times New Roman"/>
          <w:bCs/>
          <w:sz w:val="28"/>
          <w:szCs w:val="28"/>
        </w:rPr>
      </w:pPr>
      <w:r w:rsidRPr="0011368F">
        <w:rPr>
          <w:rFonts w:ascii="Times New Roman" w:hAnsi="Times New Roman"/>
          <w:bCs/>
          <w:sz w:val="28"/>
          <w:szCs w:val="28"/>
        </w:rPr>
        <w:t>перепад высот смежных сборных элементов благоустройства должен быть не более 5 мм;</w:t>
      </w:r>
    </w:p>
    <w:p w:rsidR="005865EB" w:rsidRPr="0011368F" w:rsidRDefault="005865EB" w:rsidP="009A7346">
      <w:pPr>
        <w:pStyle w:val="a3"/>
        <w:numPr>
          <w:ilvl w:val="1"/>
          <w:numId w:val="45"/>
        </w:numPr>
        <w:tabs>
          <w:tab w:val="left" w:pos="-4395"/>
          <w:tab w:val="left" w:pos="-1276"/>
        </w:tabs>
        <w:autoSpaceDE w:val="0"/>
        <w:autoSpaceDN w:val="0"/>
        <w:adjustRightInd w:val="0"/>
        <w:spacing w:after="0" w:line="240" w:lineRule="auto"/>
        <w:ind w:left="567" w:firstLine="284"/>
        <w:jc w:val="both"/>
        <w:rPr>
          <w:rFonts w:ascii="Times New Roman" w:hAnsi="Times New Roman"/>
          <w:bCs/>
          <w:sz w:val="28"/>
          <w:szCs w:val="28"/>
        </w:rPr>
      </w:pPr>
      <w:r w:rsidRPr="0011368F">
        <w:rPr>
          <w:rFonts w:ascii="Times New Roman" w:hAnsi="Times New Roman"/>
          <w:bCs/>
          <w:sz w:val="28"/>
          <w:szCs w:val="28"/>
        </w:rPr>
        <w:t>толщина швов сборных элементов покрытий должна быть не более 25 мм.</w:t>
      </w:r>
    </w:p>
    <w:p w:rsidR="00523475" w:rsidRPr="0011368F" w:rsidRDefault="005865EB" w:rsidP="002A0D0D">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sz w:val="28"/>
          <w:szCs w:val="28"/>
        </w:rPr>
      </w:pPr>
      <w:r w:rsidRPr="0011368F">
        <w:rPr>
          <w:rFonts w:ascii="Times New Roman" w:hAnsi="Times New Roman"/>
          <w:bCs/>
          <w:sz w:val="28"/>
          <w:szCs w:val="28"/>
        </w:rPr>
        <w:t>Коэффициент уплотнения грунтов насыпей должен быть не менее 0,98 под покрытиями и не менее 0,95 в других местах.</w:t>
      </w:r>
    </w:p>
    <w:p w:rsidR="005865EB" w:rsidRPr="0011368F" w:rsidRDefault="005865EB" w:rsidP="002A0D0D">
      <w:pPr>
        <w:pStyle w:val="a3"/>
        <w:numPr>
          <w:ilvl w:val="0"/>
          <w:numId w:val="47"/>
        </w:numPr>
        <w:shd w:val="clear" w:color="auto" w:fill="FFFFFF"/>
        <w:spacing w:after="0" w:line="240" w:lineRule="auto"/>
        <w:ind w:left="0" w:firstLine="284"/>
        <w:jc w:val="both"/>
        <w:rPr>
          <w:rFonts w:ascii="Times New Roman" w:hAnsi="Times New Roman"/>
          <w:sz w:val="28"/>
          <w:szCs w:val="28"/>
        </w:rPr>
      </w:pPr>
      <w:r w:rsidRPr="0011368F">
        <w:rPr>
          <w:rFonts w:ascii="Times New Roman" w:hAnsi="Times New Roman"/>
          <w:sz w:val="28"/>
          <w:szCs w:val="28"/>
        </w:rPr>
        <w:t>Работы по подготовке территори</w:t>
      </w:r>
      <w:r w:rsidR="00022BB2" w:rsidRPr="0011368F">
        <w:rPr>
          <w:rFonts w:ascii="Times New Roman" w:hAnsi="Times New Roman"/>
          <w:sz w:val="28"/>
          <w:szCs w:val="28"/>
        </w:rPr>
        <w:t>и</w:t>
      </w:r>
      <w:r w:rsidRPr="0011368F">
        <w:rPr>
          <w:rFonts w:ascii="Times New Roman" w:hAnsi="Times New Roman"/>
          <w:sz w:val="28"/>
          <w:szCs w:val="28"/>
        </w:rPr>
        <w:t xml:space="preserve"> следует начинать с разметки мест сбора и обвалования растительного грунта.</w:t>
      </w:r>
    </w:p>
    <w:p w:rsidR="005865EB" w:rsidRPr="0011368F" w:rsidRDefault="005865EB" w:rsidP="002A0D0D">
      <w:pPr>
        <w:pStyle w:val="a3"/>
        <w:numPr>
          <w:ilvl w:val="0"/>
          <w:numId w:val="47"/>
        </w:numPr>
        <w:shd w:val="clear" w:color="auto" w:fill="FFFFFF"/>
        <w:spacing w:after="0" w:line="240" w:lineRule="auto"/>
        <w:ind w:left="0" w:firstLine="284"/>
        <w:jc w:val="both"/>
        <w:rPr>
          <w:rFonts w:ascii="Times New Roman" w:hAnsi="Times New Roman"/>
          <w:sz w:val="28"/>
          <w:szCs w:val="28"/>
        </w:rPr>
      </w:pPr>
      <w:r w:rsidRPr="0011368F">
        <w:rPr>
          <w:rFonts w:ascii="Times New Roman" w:hAnsi="Times New Roman"/>
          <w:sz w:val="28"/>
          <w:szCs w:val="28"/>
        </w:rPr>
        <w:t>Устройство различных типов тротуаров и площадок допускается на любых устойчивых подстилающих грунтах, несущая способность которых изменяется под воздействием природных факторов не более, чем на 20%.</w:t>
      </w:r>
    </w:p>
    <w:p w:rsidR="00832352" w:rsidRPr="0011368F" w:rsidRDefault="005865EB" w:rsidP="002A0D0D">
      <w:pPr>
        <w:pStyle w:val="a3"/>
        <w:numPr>
          <w:ilvl w:val="0"/>
          <w:numId w:val="47"/>
        </w:numPr>
        <w:shd w:val="clear" w:color="auto" w:fill="FFFFFF"/>
        <w:spacing w:after="0" w:line="240" w:lineRule="auto"/>
        <w:ind w:left="0" w:firstLine="284"/>
        <w:jc w:val="both"/>
        <w:rPr>
          <w:rFonts w:ascii="Times New Roman" w:hAnsi="Times New Roman"/>
          <w:sz w:val="28"/>
          <w:szCs w:val="28"/>
        </w:rPr>
      </w:pPr>
      <w:r w:rsidRPr="0011368F">
        <w:rPr>
          <w:rFonts w:ascii="Times New Roman" w:hAnsi="Times New Roman"/>
          <w:sz w:val="28"/>
          <w:szCs w:val="28"/>
        </w:rPr>
        <w:t>Растительный грунт, используемый для озеленения территорий, в зависимости от климатических подрайонов должен заготавливаться путем снятия верхнего покрова земли на глубину</w:t>
      </w:r>
      <w:r w:rsidR="00832352" w:rsidRPr="0011368F">
        <w:rPr>
          <w:rFonts w:ascii="Times New Roman" w:hAnsi="Times New Roman"/>
          <w:sz w:val="28"/>
          <w:szCs w:val="28"/>
        </w:rPr>
        <w:t xml:space="preserve"> 7-20 см</w:t>
      </w:r>
      <w:r w:rsidRPr="0011368F">
        <w:rPr>
          <w:rFonts w:ascii="Times New Roman" w:hAnsi="Times New Roman"/>
          <w:sz w:val="28"/>
          <w:szCs w:val="28"/>
        </w:rPr>
        <w:t>.</w:t>
      </w:r>
    </w:p>
    <w:p w:rsidR="005865EB" w:rsidRPr="0011368F" w:rsidRDefault="005865EB" w:rsidP="002A0D0D">
      <w:pPr>
        <w:pStyle w:val="a3"/>
        <w:numPr>
          <w:ilvl w:val="0"/>
          <w:numId w:val="47"/>
        </w:numPr>
        <w:shd w:val="clear" w:color="auto" w:fill="FFFFFF"/>
        <w:spacing w:after="0" w:line="240" w:lineRule="auto"/>
        <w:ind w:left="0" w:firstLine="284"/>
        <w:jc w:val="both"/>
        <w:rPr>
          <w:rFonts w:ascii="Times New Roman" w:hAnsi="Times New Roman"/>
          <w:sz w:val="28"/>
          <w:szCs w:val="28"/>
        </w:rPr>
      </w:pPr>
      <w:r w:rsidRPr="0011368F">
        <w:rPr>
          <w:rFonts w:ascii="Times New Roman" w:hAnsi="Times New Roman"/>
          <w:sz w:val="28"/>
          <w:szCs w:val="28"/>
        </w:rPr>
        <w:t>Толщина расстилаемого неуплотненного слоя растительного грунта должна быть не менее 15 см при подзолистых почвах и 30 см при других почвах и во всех</w:t>
      </w:r>
      <w:r w:rsidR="00022BB2" w:rsidRPr="0011368F">
        <w:rPr>
          <w:rFonts w:ascii="Times New Roman" w:hAnsi="Times New Roman"/>
          <w:sz w:val="28"/>
          <w:szCs w:val="28"/>
        </w:rPr>
        <w:t>.</w:t>
      </w:r>
      <w:r w:rsidRPr="0011368F">
        <w:rPr>
          <w:rFonts w:ascii="Times New Roman" w:hAnsi="Times New Roman"/>
          <w:sz w:val="28"/>
          <w:szCs w:val="28"/>
        </w:rPr>
        <w:t xml:space="preserve"> </w:t>
      </w:r>
    </w:p>
    <w:p w:rsidR="005865EB" w:rsidRPr="0011368F" w:rsidRDefault="005865EB" w:rsidP="002A0D0D">
      <w:pPr>
        <w:pStyle w:val="a3"/>
        <w:numPr>
          <w:ilvl w:val="0"/>
          <w:numId w:val="47"/>
        </w:numPr>
        <w:shd w:val="clear" w:color="auto" w:fill="FFFFFF"/>
        <w:spacing w:after="0" w:line="240" w:lineRule="auto"/>
        <w:ind w:left="0" w:firstLine="284"/>
        <w:jc w:val="both"/>
        <w:rPr>
          <w:rFonts w:ascii="Times New Roman" w:hAnsi="Times New Roman"/>
          <w:sz w:val="28"/>
          <w:szCs w:val="28"/>
        </w:rPr>
      </w:pPr>
      <w:r w:rsidRPr="0011368F">
        <w:rPr>
          <w:rFonts w:ascii="Times New Roman" w:hAnsi="Times New Roman"/>
          <w:sz w:val="28"/>
          <w:szCs w:val="28"/>
        </w:rPr>
        <w:t>При работе с грунтом следует учитывать следующие величины разрыхления: растительный грунт, пески с модулем крупности менее 2 и связные грунты - 1,35; почвенные смеси, пески с модулем крупности более 2, гравий, каменный и кирпичный щебень, шлаки - 1,15.</w:t>
      </w:r>
    </w:p>
    <w:p w:rsidR="005865EB" w:rsidRPr="0011368F" w:rsidRDefault="005865EB" w:rsidP="002A0D0D">
      <w:pPr>
        <w:pStyle w:val="a3"/>
        <w:numPr>
          <w:ilvl w:val="0"/>
          <w:numId w:val="47"/>
        </w:numPr>
        <w:shd w:val="clear" w:color="auto" w:fill="FFFFFF"/>
        <w:spacing w:after="0" w:line="240" w:lineRule="auto"/>
        <w:ind w:left="0" w:firstLine="284"/>
        <w:jc w:val="both"/>
        <w:rPr>
          <w:rFonts w:ascii="Times New Roman" w:hAnsi="Times New Roman"/>
          <w:sz w:val="28"/>
          <w:szCs w:val="28"/>
        </w:rPr>
      </w:pPr>
      <w:r w:rsidRPr="0011368F">
        <w:rPr>
          <w:rFonts w:ascii="Times New Roman" w:hAnsi="Times New Roman"/>
          <w:sz w:val="28"/>
          <w:szCs w:val="28"/>
        </w:rPr>
        <w:t>Влажность грунта, используемого при благоустройстве территорий, должна быть около 15% полной его влагоемкости. При недостаточной влажности грунт должен быть искусственно увлажнен. Максимальная влажность грунтов не должна превышать оптимальную: для пылеватых песков и легких крупных супесей - на 60%; для супесей легких и пылеватых - на 35%; для супесей тяжелых пылеватых, суглинков легких и легких пылеватых - на 30%; для суглинков тяжелых и тяжелых пылеватых - на 20%.</w:t>
      </w:r>
    </w:p>
    <w:p w:rsidR="005865EB" w:rsidRPr="0011368F" w:rsidRDefault="005865EB" w:rsidP="002A0D0D">
      <w:pPr>
        <w:pStyle w:val="a3"/>
        <w:numPr>
          <w:ilvl w:val="0"/>
          <w:numId w:val="47"/>
        </w:numPr>
        <w:shd w:val="clear" w:color="auto" w:fill="FFFFFF"/>
        <w:spacing w:after="0" w:line="240" w:lineRule="auto"/>
        <w:ind w:left="0" w:firstLine="284"/>
        <w:jc w:val="both"/>
        <w:rPr>
          <w:rFonts w:ascii="Times New Roman" w:hAnsi="Times New Roman"/>
          <w:sz w:val="28"/>
          <w:szCs w:val="28"/>
        </w:rPr>
      </w:pPr>
      <w:r w:rsidRPr="0011368F">
        <w:rPr>
          <w:rFonts w:ascii="Times New Roman" w:hAnsi="Times New Roman"/>
          <w:sz w:val="28"/>
          <w:szCs w:val="28"/>
        </w:rPr>
        <w:t>Материалы, применяемые при производстве работ по благоустройству территорий, указываются в проекте и должны удовлетворять требованиям соответствующих стандартов и технических условий.</w:t>
      </w:r>
    </w:p>
    <w:p w:rsidR="005865EB" w:rsidRPr="0011368F" w:rsidRDefault="005865EB" w:rsidP="002A0D0D">
      <w:pPr>
        <w:pStyle w:val="a3"/>
        <w:numPr>
          <w:ilvl w:val="0"/>
          <w:numId w:val="47"/>
        </w:numPr>
        <w:shd w:val="clear" w:color="auto" w:fill="FFFFFF"/>
        <w:spacing w:after="0" w:line="240" w:lineRule="auto"/>
        <w:ind w:left="0" w:firstLine="284"/>
        <w:jc w:val="both"/>
        <w:rPr>
          <w:rFonts w:ascii="Times New Roman" w:hAnsi="Times New Roman"/>
          <w:sz w:val="28"/>
          <w:szCs w:val="28"/>
        </w:rPr>
      </w:pPr>
      <w:r w:rsidRPr="0011368F">
        <w:rPr>
          <w:rFonts w:ascii="Times New Roman" w:hAnsi="Times New Roman"/>
          <w:sz w:val="28"/>
          <w:szCs w:val="28"/>
        </w:rPr>
        <w:t>Неусовершенствованные виды оснований и покрытий, а также оснований и покрытий для спортивных сооружений следует выполнять из следующих основных материалов: щебня, гравия, кирпичного щебня и шлака с размером фракций 5-120 мм, каменной, кирпичной и шлаковой крошки с размером фракций 2-5 мм, высевок строительного мусора без органических включений, а также из песков с коэффициентом фильтрации не менее 2,5 м/</w:t>
      </w:r>
      <w:proofErr w:type="spellStart"/>
      <w:r w:rsidRPr="0011368F">
        <w:rPr>
          <w:rFonts w:ascii="Times New Roman" w:hAnsi="Times New Roman"/>
          <w:sz w:val="28"/>
          <w:szCs w:val="28"/>
        </w:rPr>
        <w:t>сут</w:t>
      </w:r>
      <w:proofErr w:type="spellEnd"/>
      <w:r w:rsidRPr="0011368F">
        <w:rPr>
          <w:rFonts w:ascii="Times New Roman" w:hAnsi="Times New Roman"/>
          <w:sz w:val="28"/>
          <w:szCs w:val="28"/>
        </w:rPr>
        <w:t>.</w:t>
      </w:r>
    </w:p>
    <w:p w:rsidR="00523475" w:rsidRPr="0011368F" w:rsidRDefault="00AB485E" w:rsidP="002A0D0D">
      <w:pPr>
        <w:pStyle w:val="a3"/>
        <w:numPr>
          <w:ilvl w:val="0"/>
          <w:numId w:val="48"/>
        </w:numPr>
        <w:tabs>
          <w:tab w:val="left" w:pos="-4395"/>
          <w:tab w:val="left" w:pos="-1276"/>
        </w:tabs>
        <w:autoSpaceDE w:val="0"/>
        <w:autoSpaceDN w:val="0"/>
        <w:adjustRightInd w:val="0"/>
        <w:spacing w:after="0" w:line="240" w:lineRule="auto"/>
        <w:ind w:left="0" w:firstLine="284"/>
        <w:jc w:val="both"/>
        <w:rPr>
          <w:rFonts w:ascii="Times New Roman" w:hAnsi="Times New Roman"/>
          <w:bCs/>
          <w:sz w:val="28"/>
          <w:szCs w:val="28"/>
        </w:rPr>
      </w:pPr>
      <w:r w:rsidRPr="0011368F">
        <w:rPr>
          <w:rFonts w:ascii="Times New Roman" w:hAnsi="Times New Roman"/>
          <w:bCs/>
          <w:sz w:val="28"/>
          <w:szCs w:val="28"/>
        </w:rPr>
        <w:lastRenderedPageBreak/>
        <w:t>В соответствии с ТР 97-99</w:t>
      </w:r>
      <w:r w:rsidR="00523475" w:rsidRPr="0011368F">
        <w:rPr>
          <w:rFonts w:ascii="Times New Roman" w:hAnsi="Times New Roman"/>
          <w:bCs/>
          <w:sz w:val="28"/>
          <w:szCs w:val="28"/>
        </w:rPr>
        <w:t>. К устройству подстилающего слоя из песка приступают после приемки земляного полотна. Коэффициент фильтрации песка для подстилающего слоя для жилых объектов должен быть не менее 3 м/</w:t>
      </w:r>
      <w:proofErr w:type="spellStart"/>
      <w:r w:rsidR="00523475" w:rsidRPr="0011368F">
        <w:rPr>
          <w:rFonts w:ascii="Times New Roman" w:hAnsi="Times New Roman"/>
          <w:bCs/>
          <w:sz w:val="28"/>
          <w:szCs w:val="28"/>
        </w:rPr>
        <w:t>сут</w:t>
      </w:r>
      <w:proofErr w:type="spellEnd"/>
      <w:r w:rsidR="00523475" w:rsidRPr="0011368F">
        <w:rPr>
          <w:rFonts w:ascii="Times New Roman" w:hAnsi="Times New Roman"/>
          <w:bCs/>
          <w:sz w:val="28"/>
          <w:szCs w:val="28"/>
        </w:rPr>
        <w:t xml:space="preserve">, коэффициент уплотнения, также как и земляного полотна, должен быть не менее 0,98, </w:t>
      </w:r>
      <w:r w:rsidR="001E27D5" w:rsidRPr="0011368F">
        <w:rPr>
          <w:rFonts w:ascii="Times New Roman" w:hAnsi="Times New Roman"/>
          <w:bCs/>
          <w:sz w:val="28"/>
          <w:szCs w:val="28"/>
        </w:rPr>
        <w:t>и</w:t>
      </w:r>
      <w:r w:rsidR="00523475" w:rsidRPr="0011368F">
        <w:rPr>
          <w:rFonts w:ascii="Times New Roman" w:hAnsi="Times New Roman"/>
          <w:bCs/>
          <w:sz w:val="28"/>
          <w:szCs w:val="28"/>
        </w:rPr>
        <w:t xml:space="preserve"> не более + 1 см.</w:t>
      </w:r>
    </w:p>
    <w:p w:rsidR="00523475" w:rsidRPr="0011368F" w:rsidRDefault="00523475" w:rsidP="002A0D0D">
      <w:pPr>
        <w:pStyle w:val="a3"/>
        <w:numPr>
          <w:ilvl w:val="0"/>
          <w:numId w:val="48"/>
        </w:numPr>
        <w:tabs>
          <w:tab w:val="left" w:pos="-4395"/>
          <w:tab w:val="left" w:pos="-1276"/>
        </w:tabs>
        <w:autoSpaceDE w:val="0"/>
        <w:autoSpaceDN w:val="0"/>
        <w:adjustRightInd w:val="0"/>
        <w:spacing w:after="0" w:line="240" w:lineRule="auto"/>
        <w:ind w:left="0" w:firstLine="284"/>
        <w:jc w:val="both"/>
        <w:rPr>
          <w:rFonts w:ascii="Times New Roman" w:hAnsi="Times New Roman"/>
          <w:bCs/>
          <w:sz w:val="28"/>
          <w:szCs w:val="28"/>
        </w:rPr>
      </w:pPr>
      <w:r w:rsidRPr="0011368F">
        <w:rPr>
          <w:rFonts w:ascii="Times New Roman" w:hAnsi="Times New Roman"/>
          <w:bCs/>
          <w:sz w:val="28"/>
          <w:szCs w:val="28"/>
        </w:rPr>
        <w:t>Основание под тротуар</w:t>
      </w:r>
      <w:r w:rsidR="001E27D5" w:rsidRPr="0011368F">
        <w:rPr>
          <w:rFonts w:ascii="Times New Roman" w:hAnsi="Times New Roman"/>
          <w:bCs/>
          <w:sz w:val="28"/>
          <w:szCs w:val="28"/>
        </w:rPr>
        <w:t>ы</w:t>
      </w:r>
      <w:r w:rsidR="00FA7ACF" w:rsidRPr="0011368F">
        <w:rPr>
          <w:rFonts w:ascii="Times New Roman" w:hAnsi="Times New Roman"/>
          <w:bCs/>
          <w:sz w:val="28"/>
          <w:szCs w:val="28"/>
        </w:rPr>
        <w:t xml:space="preserve"> и дорож</w:t>
      </w:r>
      <w:r w:rsidRPr="0011368F">
        <w:rPr>
          <w:rFonts w:ascii="Times New Roman" w:hAnsi="Times New Roman"/>
          <w:bCs/>
          <w:sz w:val="28"/>
          <w:szCs w:val="28"/>
        </w:rPr>
        <w:t>к</w:t>
      </w:r>
      <w:r w:rsidR="001E27D5" w:rsidRPr="0011368F">
        <w:rPr>
          <w:rFonts w:ascii="Times New Roman" w:hAnsi="Times New Roman"/>
          <w:bCs/>
          <w:sz w:val="28"/>
          <w:szCs w:val="28"/>
        </w:rPr>
        <w:t>и</w:t>
      </w:r>
      <w:r w:rsidRPr="0011368F">
        <w:rPr>
          <w:rFonts w:ascii="Times New Roman" w:hAnsi="Times New Roman"/>
          <w:bCs/>
          <w:sz w:val="28"/>
          <w:szCs w:val="28"/>
        </w:rPr>
        <w:t xml:space="preserve"> устраиваются из уплотняемых щебеночных смесей, укатываемых (</w:t>
      </w:r>
      <w:proofErr w:type="spellStart"/>
      <w:r w:rsidRPr="0011368F">
        <w:rPr>
          <w:rFonts w:ascii="Times New Roman" w:hAnsi="Times New Roman"/>
          <w:bCs/>
          <w:sz w:val="28"/>
          <w:szCs w:val="28"/>
        </w:rPr>
        <w:t>малоцемен</w:t>
      </w:r>
      <w:r w:rsidR="009A7346" w:rsidRPr="0011368F">
        <w:rPr>
          <w:rFonts w:ascii="Times New Roman" w:hAnsi="Times New Roman"/>
          <w:bCs/>
          <w:sz w:val="28"/>
          <w:szCs w:val="28"/>
        </w:rPr>
        <w:t>тных</w:t>
      </w:r>
      <w:proofErr w:type="spellEnd"/>
      <w:r w:rsidR="009A7346" w:rsidRPr="0011368F">
        <w:rPr>
          <w:rFonts w:ascii="Times New Roman" w:hAnsi="Times New Roman"/>
          <w:bCs/>
          <w:sz w:val="28"/>
          <w:szCs w:val="28"/>
        </w:rPr>
        <w:t>) или литых бетонных смесей</w:t>
      </w:r>
      <w:r w:rsidR="00022BB2" w:rsidRPr="0011368F">
        <w:rPr>
          <w:rFonts w:ascii="Times New Roman" w:hAnsi="Times New Roman"/>
          <w:bCs/>
          <w:sz w:val="28"/>
          <w:szCs w:val="28"/>
        </w:rPr>
        <w:t>,</w:t>
      </w:r>
      <w:r w:rsidRPr="0011368F">
        <w:rPr>
          <w:rFonts w:ascii="Times New Roman" w:hAnsi="Times New Roman"/>
          <w:bCs/>
          <w:sz w:val="28"/>
          <w:szCs w:val="28"/>
        </w:rPr>
        <w:t xml:space="preserve"> производ</w:t>
      </w:r>
      <w:r w:rsidR="00022BB2" w:rsidRPr="0011368F">
        <w:rPr>
          <w:rFonts w:ascii="Times New Roman" w:hAnsi="Times New Roman"/>
          <w:bCs/>
          <w:sz w:val="28"/>
          <w:szCs w:val="28"/>
        </w:rPr>
        <w:t>я</w:t>
      </w:r>
      <w:r w:rsidRPr="0011368F">
        <w:rPr>
          <w:rFonts w:ascii="Times New Roman" w:hAnsi="Times New Roman"/>
          <w:bCs/>
          <w:sz w:val="28"/>
          <w:szCs w:val="28"/>
        </w:rPr>
        <w:t xml:space="preserve">тся в соответствии с требованиями ВСН 16-95 («Инструкция по применению укатываемого </w:t>
      </w:r>
      <w:proofErr w:type="spellStart"/>
      <w:r w:rsidRPr="0011368F">
        <w:rPr>
          <w:rFonts w:ascii="Times New Roman" w:hAnsi="Times New Roman"/>
          <w:bCs/>
          <w:sz w:val="28"/>
          <w:szCs w:val="28"/>
        </w:rPr>
        <w:t>малоцементного</w:t>
      </w:r>
      <w:proofErr w:type="spellEnd"/>
      <w:r w:rsidRPr="0011368F">
        <w:rPr>
          <w:rFonts w:ascii="Times New Roman" w:hAnsi="Times New Roman"/>
          <w:bCs/>
          <w:sz w:val="28"/>
          <w:szCs w:val="28"/>
        </w:rPr>
        <w:t xml:space="preserve"> бетона в конструкциях дорожных одежд»).</w:t>
      </w:r>
    </w:p>
    <w:p w:rsidR="00523475" w:rsidRPr="0011368F" w:rsidRDefault="00523475" w:rsidP="002A0D0D">
      <w:pPr>
        <w:pStyle w:val="a3"/>
        <w:numPr>
          <w:ilvl w:val="0"/>
          <w:numId w:val="48"/>
        </w:numPr>
        <w:spacing w:after="0" w:line="240" w:lineRule="auto"/>
        <w:ind w:left="0" w:firstLine="284"/>
        <w:jc w:val="both"/>
        <w:rPr>
          <w:rFonts w:ascii="Times New Roman" w:hAnsi="Times New Roman"/>
          <w:color w:val="000000"/>
          <w:sz w:val="28"/>
          <w:szCs w:val="28"/>
        </w:rPr>
      </w:pPr>
      <w:r w:rsidRPr="0011368F">
        <w:rPr>
          <w:rFonts w:ascii="Times New Roman" w:hAnsi="Times New Roman"/>
          <w:color w:val="000000"/>
          <w:sz w:val="28"/>
          <w:szCs w:val="28"/>
        </w:rPr>
        <w:t xml:space="preserve">Монтаж </w:t>
      </w:r>
      <w:r w:rsidR="009A7346" w:rsidRPr="0011368F">
        <w:rPr>
          <w:rFonts w:ascii="Times New Roman" w:hAnsi="Times New Roman"/>
          <w:color w:val="000000"/>
          <w:sz w:val="28"/>
          <w:szCs w:val="28"/>
        </w:rPr>
        <w:t>тротуарной плитки</w:t>
      </w:r>
      <w:r w:rsidRPr="0011368F">
        <w:rPr>
          <w:rFonts w:ascii="Times New Roman" w:hAnsi="Times New Roman"/>
          <w:color w:val="000000"/>
          <w:sz w:val="28"/>
          <w:szCs w:val="28"/>
        </w:rPr>
        <w:t xml:space="preserve"> по выравнивающему слою толщиной 3 - 5 см из (в зимнее время талого) песка, мелкого щебня, сухой песчано-цементной смеси или других материалов.</w:t>
      </w:r>
    </w:p>
    <w:p w:rsidR="00523475" w:rsidRPr="0011368F" w:rsidRDefault="00523475" w:rsidP="002A0D0D">
      <w:pPr>
        <w:pStyle w:val="a3"/>
        <w:numPr>
          <w:ilvl w:val="0"/>
          <w:numId w:val="48"/>
        </w:numPr>
        <w:spacing w:after="0" w:line="240" w:lineRule="auto"/>
        <w:ind w:left="0" w:firstLine="284"/>
        <w:jc w:val="both"/>
        <w:rPr>
          <w:rFonts w:ascii="Times New Roman" w:hAnsi="Times New Roman"/>
          <w:color w:val="000000"/>
          <w:sz w:val="28"/>
          <w:szCs w:val="28"/>
        </w:rPr>
      </w:pPr>
      <w:r w:rsidRPr="0011368F">
        <w:rPr>
          <w:rFonts w:ascii="Times New Roman" w:hAnsi="Times New Roman"/>
          <w:color w:val="000000"/>
          <w:sz w:val="28"/>
          <w:szCs w:val="28"/>
        </w:rPr>
        <w:t>При двухскатном профиле монтаж ведется от середины дороги к ее краям. При односкатном профиле укладку ведут поперечными рядами от края до края навстречу уклону.</w:t>
      </w:r>
    </w:p>
    <w:p w:rsidR="00523475" w:rsidRPr="0011368F" w:rsidRDefault="00523475" w:rsidP="002A0D0D">
      <w:pPr>
        <w:pStyle w:val="a3"/>
        <w:numPr>
          <w:ilvl w:val="0"/>
          <w:numId w:val="48"/>
        </w:numPr>
        <w:spacing w:after="0" w:line="240" w:lineRule="auto"/>
        <w:ind w:left="0" w:firstLine="284"/>
        <w:jc w:val="both"/>
        <w:rPr>
          <w:rFonts w:ascii="Times New Roman" w:hAnsi="Times New Roman"/>
          <w:color w:val="000000"/>
          <w:sz w:val="28"/>
          <w:szCs w:val="28"/>
        </w:rPr>
      </w:pPr>
      <w:r w:rsidRPr="0011368F">
        <w:rPr>
          <w:rFonts w:ascii="Times New Roman" w:hAnsi="Times New Roman"/>
          <w:color w:val="000000"/>
          <w:sz w:val="28"/>
          <w:szCs w:val="28"/>
        </w:rPr>
        <w:t>Уступы в швах не должны превышать 5 мм. Ширина шва между смежными плитами допускается от 6 до 8 мм.</w:t>
      </w:r>
    </w:p>
    <w:p w:rsidR="00523475" w:rsidRPr="0011368F" w:rsidRDefault="00523475" w:rsidP="002A0D0D">
      <w:pPr>
        <w:pStyle w:val="a3"/>
        <w:numPr>
          <w:ilvl w:val="0"/>
          <w:numId w:val="48"/>
        </w:numPr>
        <w:spacing w:after="0" w:line="240" w:lineRule="auto"/>
        <w:ind w:left="0" w:firstLine="284"/>
        <w:jc w:val="both"/>
        <w:rPr>
          <w:rFonts w:ascii="Times New Roman" w:hAnsi="Times New Roman"/>
          <w:color w:val="000000"/>
          <w:sz w:val="28"/>
          <w:szCs w:val="28"/>
        </w:rPr>
      </w:pPr>
      <w:r w:rsidRPr="0011368F">
        <w:rPr>
          <w:rFonts w:ascii="Times New Roman" w:hAnsi="Times New Roman"/>
          <w:color w:val="000000"/>
          <w:sz w:val="28"/>
          <w:szCs w:val="28"/>
        </w:rPr>
        <w:t>Технологическая последовательность строительства покрытий из мелкоразмерных бетонных плит такая же, как и при строительстве покрытий из крупноразмерных плит.</w:t>
      </w:r>
    </w:p>
    <w:p w:rsidR="00523475" w:rsidRPr="0011368F" w:rsidRDefault="00523475" w:rsidP="002A0D0D">
      <w:pPr>
        <w:pStyle w:val="a3"/>
        <w:numPr>
          <w:ilvl w:val="0"/>
          <w:numId w:val="48"/>
        </w:numPr>
        <w:spacing w:after="0" w:line="240" w:lineRule="auto"/>
        <w:ind w:left="0" w:firstLine="284"/>
        <w:jc w:val="both"/>
        <w:rPr>
          <w:rFonts w:ascii="Times New Roman" w:hAnsi="Times New Roman"/>
          <w:color w:val="000000"/>
          <w:sz w:val="28"/>
          <w:szCs w:val="28"/>
        </w:rPr>
      </w:pPr>
      <w:r w:rsidRPr="0011368F">
        <w:rPr>
          <w:rFonts w:ascii="Times New Roman" w:hAnsi="Times New Roman"/>
          <w:color w:val="000000"/>
          <w:sz w:val="28"/>
          <w:szCs w:val="28"/>
        </w:rPr>
        <w:t>При строительстве тротуаров, пешеходных дорожек, площадок к земляному полотну, песчаному подстилающему слою, основанию предъявляются такие же требования, как и при строительстве проезжей части дороги.</w:t>
      </w:r>
    </w:p>
    <w:p w:rsidR="00523475" w:rsidRPr="0011368F" w:rsidRDefault="00523475" w:rsidP="002A0D0D">
      <w:pPr>
        <w:pStyle w:val="a3"/>
        <w:numPr>
          <w:ilvl w:val="0"/>
          <w:numId w:val="48"/>
        </w:numPr>
        <w:spacing w:after="0" w:line="240" w:lineRule="auto"/>
        <w:ind w:left="0" w:firstLine="284"/>
        <w:jc w:val="both"/>
        <w:rPr>
          <w:rFonts w:ascii="Times New Roman" w:hAnsi="Times New Roman"/>
          <w:color w:val="000000"/>
          <w:sz w:val="28"/>
          <w:szCs w:val="28"/>
        </w:rPr>
      </w:pPr>
      <w:r w:rsidRPr="0011368F">
        <w:rPr>
          <w:rFonts w:ascii="Times New Roman" w:hAnsi="Times New Roman"/>
          <w:color w:val="000000"/>
          <w:sz w:val="28"/>
          <w:szCs w:val="28"/>
        </w:rPr>
        <w:t>Для соблюдения уклона и ровности покрытия при укладке мелкоразмерных плит рекомендуется:</w:t>
      </w:r>
    </w:p>
    <w:p w:rsidR="00523475" w:rsidRPr="0011368F" w:rsidRDefault="00523475" w:rsidP="002A0D0D">
      <w:pPr>
        <w:pStyle w:val="a3"/>
        <w:numPr>
          <w:ilvl w:val="0"/>
          <w:numId w:val="49"/>
        </w:numPr>
        <w:spacing w:after="0" w:line="240" w:lineRule="auto"/>
        <w:ind w:left="567" w:firstLine="284"/>
        <w:jc w:val="both"/>
        <w:rPr>
          <w:rFonts w:ascii="Times New Roman" w:hAnsi="Times New Roman"/>
          <w:color w:val="000000"/>
          <w:sz w:val="28"/>
          <w:szCs w:val="28"/>
        </w:rPr>
      </w:pPr>
      <w:r w:rsidRPr="0011368F">
        <w:rPr>
          <w:rFonts w:ascii="Times New Roman" w:hAnsi="Times New Roman"/>
          <w:color w:val="000000"/>
          <w:sz w:val="28"/>
          <w:szCs w:val="28"/>
        </w:rPr>
        <w:t xml:space="preserve">укладку плит начинать от </w:t>
      </w:r>
      <w:r w:rsidR="007C4E75" w:rsidRPr="0011368F">
        <w:rPr>
          <w:rFonts w:ascii="Times New Roman" w:hAnsi="Times New Roman"/>
          <w:color w:val="000000"/>
          <w:sz w:val="28"/>
          <w:szCs w:val="28"/>
        </w:rPr>
        <w:t>края</w:t>
      </w:r>
      <w:r w:rsidRPr="0011368F">
        <w:rPr>
          <w:rFonts w:ascii="Times New Roman" w:hAnsi="Times New Roman"/>
          <w:color w:val="000000"/>
          <w:sz w:val="28"/>
          <w:szCs w:val="28"/>
        </w:rPr>
        <w:t xml:space="preserve"> и вести: навстречу уклону;</w:t>
      </w:r>
    </w:p>
    <w:p w:rsidR="00523475" w:rsidRPr="0011368F" w:rsidRDefault="00523475" w:rsidP="002A0D0D">
      <w:pPr>
        <w:pStyle w:val="a3"/>
        <w:numPr>
          <w:ilvl w:val="0"/>
          <w:numId w:val="49"/>
        </w:numPr>
        <w:spacing w:after="0" w:line="240" w:lineRule="auto"/>
        <w:ind w:left="567" w:firstLine="284"/>
        <w:jc w:val="both"/>
        <w:rPr>
          <w:rFonts w:ascii="Times New Roman" w:hAnsi="Times New Roman"/>
          <w:color w:val="000000"/>
          <w:sz w:val="28"/>
          <w:szCs w:val="28"/>
        </w:rPr>
      </w:pPr>
      <w:r w:rsidRPr="0011368F">
        <w:rPr>
          <w:rFonts w:ascii="Times New Roman" w:hAnsi="Times New Roman"/>
          <w:color w:val="000000"/>
          <w:sz w:val="28"/>
          <w:szCs w:val="28"/>
        </w:rPr>
        <w:t>выравнивать уложенные плиты легким постукиванием резиновым (деревянным) молотком по деревянной прокладке, лежащей на плите;</w:t>
      </w:r>
    </w:p>
    <w:p w:rsidR="00523475" w:rsidRPr="0011368F" w:rsidRDefault="00523475" w:rsidP="002A0D0D">
      <w:pPr>
        <w:pStyle w:val="a3"/>
        <w:numPr>
          <w:ilvl w:val="0"/>
          <w:numId w:val="49"/>
        </w:numPr>
        <w:spacing w:after="0" w:line="240" w:lineRule="auto"/>
        <w:ind w:left="567" w:firstLine="284"/>
        <w:jc w:val="both"/>
        <w:rPr>
          <w:rFonts w:ascii="Times New Roman" w:hAnsi="Times New Roman"/>
          <w:color w:val="000000"/>
          <w:sz w:val="28"/>
          <w:szCs w:val="28"/>
        </w:rPr>
      </w:pPr>
      <w:r w:rsidRPr="0011368F">
        <w:rPr>
          <w:rFonts w:ascii="Times New Roman" w:hAnsi="Times New Roman"/>
          <w:color w:val="000000"/>
          <w:sz w:val="28"/>
          <w:szCs w:val="28"/>
        </w:rPr>
        <w:t>ширина швов между плитами должна быть не более 2 мм;</w:t>
      </w:r>
    </w:p>
    <w:p w:rsidR="00523475" w:rsidRPr="0011368F" w:rsidRDefault="00523475" w:rsidP="002A0D0D">
      <w:pPr>
        <w:pStyle w:val="a3"/>
        <w:numPr>
          <w:ilvl w:val="0"/>
          <w:numId w:val="49"/>
        </w:numPr>
        <w:spacing w:after="0" w:line="240" w:lineRule="auto"/>
        <w:ind w:left="567" w:firstLine="284"/>
        <w:jc w:val="both"/>
        <w:rPr>
          <w:rFonts w:ascii="Times New Roman" w:hAnsi="Times New Roman"/>
          <w:color w:val="000000"/>
          <w:sz w:val="28"/>
          <w:szCs w:val="28"/>
        </w:rPr>
      </w:pPr>
      <w:r w:rsidRPr="0011368F">
        <w:rPr>
          <w:rFonts w:ascii="Times New Roman" w:hAnsi="Times New Roman"/>
          <w:color w:val="000000"/>
          <w:sz w:val="28"/>
          <w:szCs w:val="28"/>
        </w:rPr>
        <w:t>превышение краев смежных плит не должно быть более 2 мм;</w:t>
      </w:r>
    </w:p>
    <w:p w:rsidR="00523475" w:rsidRPr="0011368F" w:rsidRDefault="00523475" w:rsidP="002A0D0D">
      <w:pPr>
        <w:pStyle w:val="a3"/>
        <w:numPr>
          <w:ilvl w:val="0"/>
          <w:numId w:val="49"/>
        </w:numPr>
        <w:spacing w:after="0" w:line="240" w:lineRule="auto"/>
        <w:ind w:left="567" w:firstLine="284"/>
        <w:jc w:val="both"/>
        <w:rPr>
          <w:rFonts w:ascii="Times New Roman" w:hAnsi="Times New Roman"/>
          <w:color w:val="000000"/>
          <w:sz w:val="28"/>
          <w:szCs w:val="28"/>
        </w:rPr>
      </w:pPr>
      <w:r w:rsidRPr="0011368F">
        <w:rPr>
          <w:rFonts w:ascii="Times New Roman" w:hAnsi="Times New Roman"/>
          <w:color w:val="000000"/>
          <w:sz w:val="28"/>
          <w:szCs w:val="28"/>
        </w:rPr>
        <w:t>ровность покрытия проверяется 3-метровой рейкой не менее чем через 20 м, просвет под рейкой не должен превышать 3 мм.</w:t>
      </w:r>
    </w:p>
    <w:p w:rsidR="00022BB2" w:rsidRPr="0011368F" w:rsidRDefault="00523475" w:rsidP="002A0D0D">
      <w:pPr>
        <w:pStyle w:val="a3"/>
        <w:numPr>
          <w:ilvl w:val="0"/>
          <w:numId w:val="48"/>
        </w:numPr>
        <w:spacing w:after="0" w:line="240" w:lineRule="auto"/>
        <w:ind w:left="0" w:firstLine="284"/>
        <w:jc w:val="both"/>
        <w:rPr>
          <w:rFonts w:ascii="Times New Roman" w:hAnsi="Times New Roman"/>
          <w:color w:val="000000"/>
          <w:sz w:val="28"/>
          <w:szCs w:val="28"/>
        </w:rPr>
      </w:pPr>
      <w:r w:rsidRPr="0011368F">
        <w:rPr>
          <w:rFonts w:ascii="Times New Roman" w:hAnsi="Times New Roman"/>
          <w:color w:val="000000"/>
          <w:sz w:val="28"/>
          <w:szCs w:val="28"/>
        </w:rPr>
        <w:t xml:space="preserve">Швы между плитами заполняются цементно-песчаной смесью в соотношении </w:t>
      </w:r>
    </w:p>
    <w:p w:rsidR="007C4E75" w:rsidRPr="0011368F" w:rsidRDefault="00523475" w:rsidP="00022BB2">
      <w:pPr>
        <w:pStyle w:val="a3"/>
        <w:spacing w:after="0" w:line="240" w:lineRule="auto"/>
        <w:ind w:left="284"/>
        <w:jc w:val="both"/>
        <w:rPr>
          <w:rFonts w:ascii="Times New Roman" w:hAnsi="Times New Roman"/>
          <w:color w:val="000000"/>
          <w:sz w:val="28"/>
          <w:szCs w:val="28"/>
        </w:rPr>
      </w:pPr>
      <w:r w:rsidRPr="0011368F">
        <w:rPr>
          <w:rFonts w:ascii="Times New Roman" w:hAnsi="Times New Roman"/>
          <w:color w:val="000000"/>
          <w:sz w:val="28"/>
          <w:szCs w:val="28"/>
        </w:rPr>
        <w:t xml:space="preserve">1: </w:t>
      </w:r>
      <w:r w:rsidR="00022BB2" w:rsidRPr="0011368F">
        <w:rPr>
          <w:rFonts w:ascii="Times New Roman" w:hAnsi="Times New Roman"/>
          <w:color w:val="000000"/>
          <w:sz w:val="28"/>
          <w:szCs w:val="28"/>
        </w:rPr>
        <w:t>1.</w:t>
      </w:r>
    </w:p>
    <w:p w:rsidR="005865EB" w:rsidRPr="0011368F" w:rsidRDefault="005865EB" w:rsidP="002A0D0D">
      <w:pPr>
        <w:pStyle w:val="a3"/>
        <w:numPr>
          <w:ilvl w:val="0"/>
          <w:numId w:val="48"/>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11368F">
        <w:rPr>
          <w:rFonts w:ascii="Times New Roman" w:hAnsi="Times New Roman"/>
          <w:bCs/>
          <w:color w:val="000000"/>
          <w:sz w:val="28"/>
          <w:szCs w:val="28"/>
        </w:rPr>
        <w:t>Для устройства щебеночных покрытий следует применять искусственно дробленый каменный материал</w:t>
      </w:r>
      <w:r w:rsidR="002A0D0D" w:rsidRPr="0011368F">
        <w:rPr>
          <w:rFonts w:ascii="Times New Roman" w:hAnsi="Times New Roman"/>
          <w:bCs/>
          <w:color w:val="000000"/>
          <w:sz w:val="28"/>
          <w:szCs w:val="28"/>
        </w:rPr>
        <w:t xml:space="preserve">, </w:t>
      </w:r>
      <w:r w:rsidRPr="0011368F">
        <w:rPr>
          <w:rFonts w:ascii="Times New Roman" w:hAnsi="Times New Roman"/>
          <w:bCs/>
          <w:color w:val="000000"/>
          <w:sz w:val="28"/>
          <w:szCs w:val="28"/>
        </w:rPr>
        <w:t>отвечающий требованиям ГОСТ 8267-6</w:t>
      </w:r>
      <w:r w:rsidR="00242C32" w:rsidRPr="0011368F">
        <w:rPr>
          <w:rFonts w:ascii="Times New Roman" w:hAnsi="Times New Roman"/>
          <w:bCs/>
          <w:color w:val="000000"/>
          <w:sz w:val="28"/>
          <w:szCs w:val="28"/>
        </w:rPr>
        <w:t>3 Изменение 4</w:t>
      </w:r>
      <w:r w:rsidRPr="0011368F">
        <w:rPr>
          <w:rFonts w:ascii="Times New Roman" w:hAnsi="Times New Roman"/>
          <w:bCs/>
          <w:color w:val="000000"/>
          <w:sz w:val="28"/>
          <w:szCs w:val="28"/>
        </w:rPr>
        <w:t>.</w:t>
      </w:r>
    </w:p>
    <w:p w:rsidR="003D13AD" w:rsidRPr="0011368F" w:rsidRDefault="003D13AD" w:rsidP="002A0D0D">
      <w:pPr>
        <w:pStyle w:val="a3"/>
        <w:numPr>
          <w:ilvl w:val="0"/>
          <w:numId w:val="48"/>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11368F">
        <w:rPr>
          <w:rFonts w:ascii="Times New Roman" w:hAnsi="Times New Roman"/>
          <w:bCs/>
          <w:color w:val="000000"/>
          <w:sz w:val="28"/>
          <w:szCs w:val="28"/>
        </w:rPr>
        <w:t>Каждая партия исходных материалов (лакокрасочных материалов, растворителей, разбавителей, отвердителей, полуфабрикатов для приготовления моющих, обезжиривающих и полировочных составов) должна быть снабжена сопроводительным документом. Сопроводительный документ должен иметь данные о процентном содержании чрезвычайно опасных веществ и их летучей части по отдельным составляющим.</w:t>
      </w:r>
    </w:p>
    <w:p w:rsidR="003D13AD" w:rsidRPr="0011368F" w:rsidRDefault="003D13AD" w:rsidP="002A0D0D">
      <w:pPr>
        <w:pStyle w:val="a3"/>
        <w:numPr>
          <w:ilvl w:val="0"/>
          <w:numId w:val="48"/>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11368F">
        <w:rPr>
          <w:rFonts w:ascii="Times New Roman" w:hAnsi="Times New Roman"/>
          <w:bCs/>
          <w:color w:val="000000"/>
          <w:sz w:val="28"/>
          <w:szCs w:val="28"/>
        </w:rPr>
        <w:t xml:space="preserve">Перед нанесением лакокрасочного покрытия, поверхность технологического оборудования и металлических конструкций должна быть </w:t>
      </w:r>
      <w:proofErr w:type="spellStart"/>
      <w:r w:rsidRPr="0011368F">
        <w:rPr>
          <w:rFonts w:ascii="Times New Roman" w:hAnsi="Times New Roman"/>
          <w:bCs/>
          <w:color w:val="000000"/>
          <w:sz w:val="28"/>
          <w:szCs w:val="28"/>
        </w:rPr>
        <w:t>обеспыл</w:t>
      </w:r>
      <w:r w:rsidR="00022BB2" w:rsidRPr="0011368F">
        <w:rPr>
          <w:rFonts w:ascii="Times New Roman" w:hAnsi="Times New Roman"/>
          <w:bCs/>
          <w:color w:val="000000"/>
          <w:sz w:val="28"/>
          <w:szCs w:val="28"/>
        </w:rPr>
        <w:t>е</w:t>
      </w:r>
      <w:r w:rsidRPr="0011368F">
        <w:rPr>
          <w:rFonts w:ascii="Times New Roman" w:hAnsi="Times New Roman"/>
          <w:bCs/>
          <w:color w:val="000000"/>
          <w:sz w:val="28"/>
          <w:szCs w:val="28"/>
        </w:rPr>
        <w:t>на</w:t>
      </w:r>
      <w:proofErr w:type="spellEnd"/>
      <w:r w:rsidRPr="0011368F">
        <w:rPr>
          <w:rFonts w:ascii="Times New Roman" w:hAnsi="Times New Roman"/>
          <w:bCs/>
          <w:color w:val="000000"/>
          <w:sz w:val="28"/>
          <w:szCs w:val="28"/>
        </w:rPr>
        <w:t xml:space="preserve"> и обезжирена до степени 1, выполнена очистка </w:t>
      </w:r>
      <w:r w:rsidR="0032029B" w:rsidRPr="0011368F">
        <w:rPr>
          <w:rFonts w:ascii="Times New Roman" w:hAnsi="Times New Roman"/>
          <w:bCs/>
          <w:sz w:val="28"/>
          <w:szCs w:val="28"/>
        </w:rPr>
        <w:t>ручным или электрическим инструментом</w:t>
      </w:r>
      <w:r w:rsidRPr="0011368F">
        <w:rPr>
          <w:rFonts w:ascii="Times New Roman" w:hAnsi="Times New Roman"/>
          <w:bCs/>
          <w:sz w:val="28"/>
          <w:szCs w:val="28"/>
        </w:rPr>
        <w:t xml:space="preserve"> </w:t>
      </w:r>
      <w:r w:rsidRPr="0011368F">
        <w:rPr>
          <w:rFonts w:ascii="Times New Roman" w:hAnsi="Times New Roman"/>
          <w:bCs/>
          <w:color w:val="000000"/>
          <w:sz w:val="28"/>
          <w:szCs w:val="28"/>
        </w:rPr>
        <w:t>до степени SA 2.5 (ИСО 8501-1;2007). Все поверхности должны быть сухими и чистыми.</w:t>
      </w:r>
    </w:p>
    <w:p w:rsidR="003D13AD" w:rsidRPr="0011368F" w:rsidRDefault="003D13AD" w:rsidP="002A0D0D">
      <w:pPr>
        <w:pStyle w:val="a3"/>
        <w:numPr>
          <w:ilvl w:val="0"/>
          <w:numId w:val="48"/>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11368F">
        <w:rPr>
          <w:rFonts w:ascii="Times New Roman" w:hAnsi="Times New Roman"/>
          <w:bCs/>
          <w:color w:val="000000"/>
          <w:sz w:val="28"/>
          <w:szCs w:val="28"/>
        </w:rPr>
        <w:t xml:space="preserve">Все надземные металлические конструкции и технологическое оборудование необходимо покрыть грунтовкой толщиной 60 мкм с последующей окраской. Общее </w:t>
      </w:r>
      <w:r w:rsidRPr="0011368F">
        <w:rPr>
          <w:rFonts w:ascii="Times New Roman" w:hAnsi="Times New Roman"/>
          <w:bCs/>
          <w:color w:val="000000"/>
          <w:sz w:val="28"/>
          <w:szCs w:val="28"/>
        </w:rPr>
        <w:lastRenderedPageBreak/>
        <w:t>число покрывных слоев – три, общая толщина лакокрасочного покрытия, включая грунтовку – 150 мкм.</w:t>
      </w:r>
    </w:p>
    <w:p w:rsidR="003D13AD" w:rsidRPr="0011368F" w:rsidRDefault="003D13AD" w:rsidP="002A0D0D">
      <w:pPr>
        <w:pStyle w:val="a3"/>
        <w:numPr>
          <w:ilvl w:val="0"/>
          <w:numId w:val="48"/>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11368F">
        <w:rPr>
          <w:rFonts w:ascii="Times New Roman" w:hAnsi="Times New Roman"/>
          <w:bCs/>
          <w:color w:val="000000"/>
          <w:sz w:val="28"/>
          <w:szCs w:val="28"/>
        </w:rPr>
        <w:t>Качество лакокрасочного покрытия должно соответствовать классу V по ГОСТ 9.032-74. Степень очистки поверхностей металлических конструкций – 2, согласно ГОСТ 9.402-2004.</w:t>
      </w:r>
    </w:p>
    <w:p w:rsidR="003D13AD" w:rsidRPr="0011368F" w:rsidRDefault="003D13AD" w:rsidP="002A0D0D">
      <w:pPr>
        <w:pStyle w:val="a3"/>
        <w:numPr>
          <w:ilvl w:val="0"/>
          <w:numId w:val="48"/>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11368F">
        <w:rPr>
          <w:rFonts w:ascii="Times New Roman" w:hAnsi="Times New Roman"/>
          <w:bCs/>
          <w:color w:val="000000"/>
          <w:sz w:val="28"/>
          <w:szCs w:val="28"/>
        </w:rPr>
        <w:t>Характеристика цветов окраски, предупреждающие знаки и маркировочные щитки трубопроводов должны соответствовать требованиям ГОСТ 14202-69.</w:t>
      </w:r>
    </w:p>
    <w:p w:rsidR="005D4E5E" w:rsidRDefault="005D4E5E"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AC4AFA" w:rsidRDefault="00F27C51"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167FFB"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 xml:space="preserve">е материально-технические ресурсы, находящиеся </w:t>
      </w:r>
      <w:r w:rsidR="0042154D" w:rsidRPr="00167FFB">
        <w:rPr>
          <w:rStyle w:val="a4"/>
          <w:b w:val="0"/>
          <w:color w:val="auto"/>
          <w:sz w:val="28"/>
          <w:szCs w:val="28"/>
        </w:rPr>
        <w:t>в идеальном рабочем состоянии, позволяющ</w:t>
      </w:r>
      <w:r w:rsidR="0092056C" w:rsidRPr="00167FFB">
        <w:rPr>
          <w:rStyle w:val="a4"/>
          <w:b w:val="0"/>
          <w:color w:val="auto"/>
          <w:sz w:val="28"/>
          <w:szCs w:val="28"/>
        </w:rPr>
        <w:t>е</w:t>
      </w:r>
      <w:r w:rsidR="0042154D" w:rsidRPr="00167FFB">
        <w:rPr>
          <w:rStyle w:val="a4"/>
          <w:b w:val="0"/>
          <w:color w:val="auto"/>
          <w:sz w:val="28"/>
          <w:szCs w:val="28"/>
        </w:rPr>
        <w:t>м эффективно и с надлежащим качеством выполнить работы.</w:t>
      </w:r>
    </w:p>
    <w:p w:rsidR="00C47D1E" w:rsidRPr="00167FFB" w:rsidRDefault="00C108E2" w:rsidP="0042154D">
      <w:pPr>
        <w:pStyle w:val="Default"/>
        <w:numPr>
          <w:ilvl w:val="0"/>
          <w:numId w:val="38"/>
        </w:numPr>
        <w:ind w:left="0" w:firstLine="284"/>
        <w:jc w:val="both"/>
        <w:rPr>
          <w:rStyle w:val="a4"/>
          <w:color w:val="auto"/>
          <w:sz w:val="28"/>
          <w:szCs w:val="28"/>
        </w:rPr>
      </w:pPr>
      <w:r w:rsidRPr="00167FFB">
        <w:rPr>
          <w:color w:val="auto"/>
          <w:spacing w:val="3"/>
          <w:sz w:val="28"/>
          <w:szCs w:val="28"/>
        </w:rPr>
        <w:t xml:space="preserve">На стадии подачи заявки Участник должен будет представить конкретный список </w:t>
      </w:r>
      <w:r w:rsidRPr="00167FFB">
        <w:rPr>
          <w:color w:val="auto"/>
          <w:spacing w:val="1"/>
          <w:sz w:val="28"/>
          <w:szCs w:val="28"/>
        </w:rPr>
        <w:t>механизмов и</w:t>
      </w:r>
      <w:r w:rsidRPr="00167FFB">
        <w:rPr>
          <w:color w:val="auto"/>
          <w:spacing w:val="6"/>
          <w:sz w:val="28"/>
          <w:szCs w:val="28"/>
        </w:rPr>
        <w:t xml:space="preserve"> </w:t>
      </w:r>
      <w:r w:rsidRPr="00167FFB">
        <w:rPr>
          <w:color w:val="auto"/>
          <w:spacing w:val="3"/>
          <w:sz w:val="28"/>
          <w:szCs w:val="28"/>
        </w:rPr>
        <w:t xml:space="preserve">оборудования, </w:t>
      </w:r>
      <w:r w:rsidRPr="00167FFB">
        <w:rPr>
          <w:color w:val="auto"/>
          <w:spacing w:val="-1"/>
          <w:sz w:val="28"/>
          <w:szCs w:val="28"/>
        </w:rPr>
        <w:t>которые он предлагает для использования при выполнении договора</w:t>
      </w:r>
      <w:r w:rsidRPr="00167FFB">
        <w:rPr>
          <w:color w:val="auto"/>
          <w:spacing w:val="-3"/>
          <w:sz w:val="28"/>
          <w:szCs w:val="28"/>
        </w:rPr>
        <w:t>.</w:t>
      </w:r>
      <w:r w:rsidRPr="00167FFB">
        <w:rPr>
          <w:color w:val="auto"/>
          <w:spacing w:val="1"/>
          <w:sz w:val="28"/>
          <w:szCs w:val="28"/>
        </w:rPr>
        <w:t xml:space="preserve"> Перечень минимально - необходимых машин и прочего материально-технического  оборудования</w:t>
      </w:r>
      <w:r w:rsidRPr="00167FFB">
        <w:rPr>
          <w:color w:val="auto"/>
          <w:sz w:val="28"/>
          <w:szCs w:val="28"/>
        </w:rPr>
        <w:t xml:space="preserve"> указан в Приложении №</w:t>
      </w:r>
      <w:r w:rsidR="006A7617">
        <w:rPr>
          <w:color w:val="auto"/>
          <w:sz w:val="28"/>
          <w:szCs w:val="28"/>
        </w:rPr>
        <w:t xml:space="preserve"> </w:t>
      </w:r>
      <w:r w:rsidRPr="00167FFB">
        <w:rPr>
          <w:color w:val="auto"/>
          <w:sz w:val="28"/>
          <w:szCs w:val="28"/>
        </w:rPr>
        <w:t>2.</w:t>
      </w:r>
      <w:r w:rsidR="00C47D1E" w:rsidRPr="00167FFB">
        <w:rPr>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C563A6" w:rsidRDefault="0042154D" w:rsidP="00255D28">
      <w:pPr>
        <w:pStyle w:val="Default"/>
        <w:numPr>
          <w:ilvl w:val="0"/>
          <w:numId w:val="38"/>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т.</w:t>
      </w:r>
      <w:r w:rsidR="004B4018">
        <w:rPr>
          <w:rStyle w:val="a4"/>
          <w:b w:val="0"/>
          <w:color w:val="auto"/>
          <w:sz w:val="28"/>
          <w:szCs w:val="28"/>
        </w:rPr>
        <w:t xml:space="preserve"> </w:t>
      </w:r>
      <w:r w:rsidRPr="00E66AFD">
        <w:rPr>
          <w:rStyle w:val="a4"/>
          <w:b w:val="0"/>
          <w:color w:val="auto"/>
          <w:sz w:val="28"/>
          <w:szCs w:val="28"/>
        </w:rPr>
        <w:t xml:space="preserve">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 xml:space="preserve">«Об утверждении </w:t>
      </w:r>
      <w:r w:rsidR="00174022" w:rsidRPr="00C563A6">
        <w:rPr>
          <w:sz w:val="28"/>
          <w:szCs w:val="28"/>
        </w:rPr>
        <w:t>перечней вредных и (или) опасных производственных факторов и работ при выполнении которых</w:t>
      </w:r>
      <w:r w:rsidR="002211E1" w:rsidRPr="00C563A6">
        <w:rPr>
          <w:sz w:val="28"/>
          <w:szCs w:val="28"/>
        </w:rPr>
        <w:t>,</w:t>
      </w:r>
      <w:r w:rsidR="00174022" w:rsidRPr="00C563A6">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C563A6">
        <w:rPr>
          <w:sz w:val="28"/>
          <w:szCs w:val="28"/>
        </w:rPr>
        <w:t>.</w:t>
      </w:r>
    </w:p>
    <w:p w:rsidR="0042154D" w:rsidRPr="00C563A6" w:rsidRDefault="00255D28" w:rsidP="0042154D">
      <w:pPr>
        <w:pStyle w:val="Default"/>
        <w:numPr>
          <w:ilvl w:val="0"/>
          <w:numId w:val="38"/>
        </w:numPr>
        <w:tabs>
          <w:tab w:val="left" w:pos="-1276"/>
        </w:tabs>
        <w:ind w:left="0" w:firstLine="284"/>
        <w:jc w:val="both"/>
        <w:rPr>
          <w:rStyle w:val="a4"/>
          <w:b w:val="0"/>
          <w:color w:val="auto"/>
          <w:sz w:val="28"/>
          <w:szCs w:val="28"/>
        </w:rPr>
      </w:pPr>
      <w:r w:rsidRPr="00C563A6">
        <w:rPr>
          <w:rStyle w:val="a4"/>
          <w:b w:val="0"/>
          <w:color w:val="auto"/>
          <w:sz w:val="28"/>
          <w:szCs w:val="28"/>
        </w:rPr>
        <w:t>Участник</w:t>
      </w:r>
      <w:r w:rsidR="00E60ACF" w:rsidRPr="00C563A6">
        <w:rPr>
          <w:rStyle w:val="a4"/>
          <w:b w:val="0"/>
          <w:color w:val="auto"/>
          <w:sz w:val="28"/>
          <w:szCs w:val="28"/>
        </w:rPr>
        <w:t xml:space="preserve"> (Подрядчик)</w:t>
      </w:r>
      <w:r w:rsidR="0042154D" w:rsidRPr="00C563A6">
        <w:rPr>
          <w:rStyle w:val="a4"/>
          <w:b w:val="0"/>
          <w:color w:val="auto"/>
          <w:sz w:val="28"/>
          <w:szCs w:val="28"/>
        </w:rPr>
        <w:t xml:space="preserve"> должен </w:t>
      </w:r>
      <w:r w:rsidRPr="00C563A6">
        <w:rPr>
          <w:rStyle w:val="a4"/>
          <w:b w:val="0"/>
          <w:color w:val="auto"/>
          <w:sz w:val="28"/>
          <w:szCs w:val="28"/>
        </w:rPr>
        <w:t>состоять в едином реестре членов СРО</w:t>
      </w:r>
      <w:r w:rsidR="00E60ACF" w:rsidRPr="00C563A6">
        <w:rPr>
          <w:rStyle w:val="a4"/>
          <w:b w:val="0"/>
          <w:color w:val="auto"/>
          <w:sz w:val="28"/>
          <w:szCs w:val="28"/>
        </w:rPr>
        <w:t>.</w:t>
      </w:r>
      <w:r w:rsidR="0042154D" w:rsidRPr="00C563A6">
        <w:rPr>
          <w:rStyle w:val="a4"/>
          <w:b w:val="0"/>
          <w:color w:val="auto"/>
          <w:sz w:val="28"/>
          <w:szCs w:val="28"/>
        </w:rPr>
        <w:t xml:space="preserve"> </w:t>
      </w:r>
    </w:p>
    <w:p w:rsidR="00C563A6" w:rsidRDefault="0042154D" w:rsidP="00C563A6">
      <w:pPr>
        <w:pStyle w:val="Default"/>
        <w:numPr>
          <w:ilvl w:val="0"/>
          <w:numId w:val="38"/>
        </w:numPr>
        <w:tabs>
          <w:tab w:val="left" w:pos="-1276"/>
        </w:tabs>
        <w:jc w:val="both"/>
        <w:rPr>
          <w:rStyle w:val="a4"/>
          <w:b w:val="0"/>
          <w:color w:val="auto"/>
          <w:sz w:val="28"/>
          <w:szCs w:val="28"/>
        </w:rPr>
      </w:pPr>
      <w:r w:rsidRPr="0042154D">
        <w:rPr>
          <w:rStyle w:val="a4"/>
          <w:b w:val="0"/>
          <w:color w:val="auto"/>
          <w:sz w:val="28"/>
          <w:szCs w:val="28"/>
        </w:rPr>
        <w:t>Заказчик имеет право в любое время проверять качество выполнения</w:t>
      </w:r>
    </w:p>
    <w:p w:rsidR="0042154D" w:rsidRPr="0042154D" w:rsidRDefault="00C563A6" w:rsidP="00C563A6">
      <w:pPr>
        <w:pStyle w:val="Default"/>
        <w:tabs>
          <w:tab w:val="left" w:pos="-1276"/>
        </w:tabs>
        <w:jc w:val="both"/>
        <w:rPr>
          <w:rStyle w:val="a4"/>
          <w:b w:val="0"/>
          <w:color w:val="auto"/>
          <w:sz w:val="28"/>
          <w:szCs w:val="28"/>
        </w:rPr>
      </w:pPr>
      <w:r w:rsidRPr="00C563A6">
        <w:lastRenderedPageBreak/>
        <w:t xml:space="preserve"> </w:t>
      </w:r>
      <w:r w:rsidRPr="00C563A6">
        <w:rPr>
          <w:rStyle w:val="a4"/>
          <w:b w:val="0"/>
          <w:color w:val="auto"/>
          <w:sz w:val="28"/>
          <w:szCs w:val="28"/>
        </w:rPr>
        <w:t>Подрядчиком</w:t>
      </w:r>
      <w:r w:rsidR="0042154D" w:rsidRPr="0042154D">
        <w:rPr>
          <w:rStyle w:val="a4"/>
          <w:b w:val="0"/>
          <w:color w:val="auto"/>
          <w:sz w:val="28"/>
          <w:szCs w:val="28"/>
        </w:rPr>
        <w:t xml:space="preserve">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C563A6" w:rsidP="004B4018">
      <w:pPr>
        <w:pStyle w:val="a3"/>
        <w:numPr>
          <w:ilvl w:val="0"/>
          <w:numId w:val="2"/>
        </w:numPr>
        <w:spacing w:after="0" w:line="240" w:lineRule="auto"/>
        <w:jc w:val="both"/>
        <w:rPr>
          <w:rFonts w:ascii="Times New Roman" w:hAnsi="Times New Roman"/>
          <w:b/>
          <w:bCs/>
          <w:sz w:val="28"/>
          <w:szCs w:val="28"/>
        </w:rPr>
      </w:pPr>
      <w:r w:rsidRPr="00C563A6">
        <w:rPr>
          <w:rFonts w:ascii="Times New Roman" w:hAnsi="Times New Roman"/>
          <w:b/>
          <w:bCs/>
          <w:sz w:val="28"/>
          <w:szCs w:val="28"/>
        </w:rPr>
        <w:t xml:space="preserve">     </w:t>
      </w:r>
      <w:r w:rsidR="006F4417" w:rsidRPr="00655C65">
        <w:rPr>
          <w:rFonts w:ascii="Times New Roman" w:hAnsi="Times New Roman"/>
          <w:b/>
          <w:bCs/>
          <w:sz w:val="28"/>
          <w:szCs w:val="28"/>
        </w:rPr>
        <w:t>Дополнительные требования при проведении работ:</w:t>
      </w:r>
    </w:p>
    <w:p w:rsidR="002D24F1" w:rsidRPr="00C725FF"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Поставляемые используемые материалы должны быть новы</w:t>
      </w:r>
      <w:r w:rsidR="00C563A6">
        <w:rPr>
          <w:rFonts w:ascii="Times New Roman" w:hAnsi="Times New Roman"/>
          <w:bCs/>
          <w:sz w:val="28"/>
          <w:szCs w:val="28"/>
        </w:rPr>
        <w:t>ми</w:t>
      </w:r>
      <w:r w:rsidRPr="007D27B3">
        <w:rPr>
          <w:rFonts w:ascii="Times New Roman" w:hAnsi="Times New Roman"/>
          <w:bCs/>
          <w:sz w:val="28"/>
          <w:szCs w:val="28"/>
        </w:rPr>
        <w:t>, не бывши</w:t>
      </w:r>
      <w:r w:rsidR="00C563A6">
        <w:rPr>
          <w:rFonts w:ascii="Times New Roman" w:hAnsi="Times New Roman"/>
          <w:bCs/>
          <w:sz w:val="28"/>
          <w:szCs w:val="28"/>
        </w:rPr>
        <w:t>ми</w:t>
      </w:r>
      <w:r w:rsidRPr="007D27B3">
        <w:rPr>
          <w:rFonts w:ascii="Times New Roman" w:hAnsi="Times New Roman"/>
          <w:bCs/>
          <w:sz w:val="28"/>
          <w:szCs w:val="28"/>
        </w:rPr>
        <w:t xml:space="preserve"> в использовании, не из ремонта.</w:t>
      </w:r>
    </w:p>
    <w:p w:rsidR="009E1292"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Pr>
          <w:rFonts w:ascii="Times New Roman" w:hAnsi="Times New Roman"/>
          <w:bCs/>
          <w:sz w:val="28"/>
          <w:szCs w:val="28"/>
        </w:rPr>
        <w:t>,</w:t>
      </w:r>
      <w:r w:rsidRPr="00084CEE">
        <w:rPr>
          <w:rFonts w:ascii="Times New Roman" w:hAnsi="Times New Roman"/>
          <w:bCs/>
          <w:sz w:val="28"/>
          <w:szCs w:val="28"/>
        </w:rPr>
        <w:t xml:space="preserve">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32579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7D134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7D27B3"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w:t>
      </w:r>
      <w:r w:rsidR="004B4018">
        <w:rPr>
          <w:rFonts w:ascii="Times New Roman" w:hAnsi="Times New Roman"/>
          <w:bCs/>
          <w:sz w:val="28"/>
          <w:szCs w:val="28"/>
        </w:rPr>
        <w:t>(одного)</w:t>
      </w:r>
      <w:r w:rsidRPr="00991586">
        <w:rPr>
          <w:rFonts w:ascii="Times New Roman" w:hAnsi="Times New Roman"/>
          <w:bCs/>
          <w:sz w:val="28"/>
          <w:szCs w:val="28"/>
        </w:rPr>
        <w:t xml:space="preserve"> года со дня подписания Заказчиком акта приемки выполненных работ.</w:t>
      </w:r>
    </w:p>
    <w:p w:rsidR="00811DA9" w:rsidRPr="00991586" w:rsidRDefault="004B4018" w:rsidP="00991586">
      <w:pPr>
        <w:pStyle w:val="a3"/>
        <w:numPr>
          <w:ilvl w:val="0"/>
          <w:numId w:val="37"/>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Г</w:t>
      </w:r>
      <w:r w:rsidR="00811DA9" w:rsidRPr="00991586">
        <w:rPr>
          <w:rFonts w:ascii="Times New Roman" w:hAnsi="Times New Roman"/>
          <w:bCs/>
          <w:sz w:val="28"/>
          <w:szCs w:val="28"/>
        </w:rPr>
        <w:t>арантийные обязательства</w:t>
      </w:r>
      <w:r>
        <w:rPr>
          <w:rFonts w:ascii="Times New Roman" w:hAnsi="Times New Roman"/>
          <w:bCs/>
          <w:sz w:val="28"/>
          <w:szCs w:val="28"/>
        </w:rPr>
        <w:t xml:space="preserve"> на выполненные работы по устранению дефектов,</w:t>
      </w:r>
      <w:r w:rsidR="00811DA9" w:rsidRPr="00991586">
        <w:rPr>
          <w:rFonts w:ascii="Times New Roman" w:hAnsi="Times New Roman"/>
          <w:bCs/>
          <w:sz w:val="28"/>
          <w:szCs w:val="28"/>
        </w:rPr>
        <w:t xml:space="preserve"> продлеваются с момента выполнения этих работ.</w:t>
      </w:r>
    </w:p>
    <w:p w:rsidR="00811DA9" w:rsidRPr="00991586" w:rsidRDefault="00811DA9" w:rsidP="00504C39">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504C39"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504C39">
        <w:rPr>
          <w:rFonts w:ascii="Times New Roman" w:hAnsi="Times New Roman"/>
          <w:b/>
          <w:sz w:val="28"/>
          <w:szCs w:val="26"/>
        </w:rPr>
        <w:t xml:space="preserve">Требования к выполнению работ </w:t>
      </w:r>
      <w:r w:rsidR="005A2000" w:rsidRPr="00504C39">
        <w:rPr>
          <w:rFonts w:ascii="Times New Roman" w:hAnsi="Times New Roman"/>
          <w:b/>
          <w:sz w:val="28"/>
          <w:szCs w:val="26"/>
        </w:rPr>
        <w:t xml:space="preserve">установлены следующими нормативными </w:t>
      </w:r>
      <w:r w:rsidR="00E405B4" w:rsidRPr="00504C39">
        <w:rPr>
          <w:rFonts w:ascii="Times New Roman" w:hAnsi="Times New Roman"/>
          <w:b/>
          <w:sz w:val="28"/>
          <w:szCs w:val="26"/>
        </w:rPr>
        <w:t>документами</w:t>
      </w:r>
      <w:r w:rsidRPr="00504C39">
        <w:rPr>
          <w:rFonts w:ascii="Times New Roman" w:hAnsi="Times New Roman"/>
          <w:b/>
          <w:sz w:val="28"/>
          <w:szCs w:val="26"/>
        </w:rPr>
        <w:t>:</w:t>
      </w:r>
    </w:p>
    <w:p w:rsidR="00147DAE" w:rsidRPr="00504C39" w:rsidRDefault="00147DAE" w:rsidP="006E2A28">
      <w:pPr>
        <w:pStyle w:val="a3"/>
        <w:spacing w:after="0" w:line="240" w:lineRule="auto"/>
        <w:ind w:left="0"/>
        <w:jc w:val="both"/>
        <w:rPr>
          <w:rFonts w:ascii="Times New Roman" w:hAnsi="Times New Roman"/>
          <w:sz w:val="28"/>
          <w:szCs w:val="28"/>
        </w:rPr>
      </w:pPr>
      <w:r w:rsidRPr="00504C39">
        <w:rPr>
          <w:rFonts w:ascii="Times New Roman" w:hAnsi="Times New Roman"/>
          <w:sz w:val="28"/>
          <w:szCs w:val="28"/>
        </w:rPr>
        <w:t>ППБ 01-03 «Правила пожарной безопасности в Российской Федерации»</w:t>
      </w:r>
    </w:p>
    <w:p w:rsidR="00147DAE" w:rsidRPr="00504C39" w:rsidRDefault="00147DAE" w:rsidP="006E2A28">
      <w:pPr>
        <w:pStyle w:val="a3"/>
        <w:spacing w:after="0" w:line="240" w:lineRule="auto"/>
        <w:ind w:left="0"/>
        <w:jc w:val="both"/>
        <w:rPr>
          <w:rFonts w:ascii="Times New Roman" w:hAnsi="Times New Roman"/>
          <w:sz w:val="28"/>
          <w:szCs w:val="28"/>
        </w:rPr>
      </w:pPr>
      <w:r w:rsidRPr="00504C39">
        <w:rPr>
          <w:rFonts w:ascii="Times New Roman" w:hAnsi="Times New Roman"/>
          <w:sz w:val="28"/>
          <w:szCs w:val="28"/>
        </w:rPr>
        <w:t>СНиП 12-01-2004 Организация строительства;</w:t>
      </w:r>
    </w:p>
    <w:p w:rsidR="00147DAE" w:rsidRPr="00504C39" w:rsidRDefault="00147DAE" w:rsidP="006E2A28">
      <w:pPr>
        <w:pStyle w:val="a3"/>
        <w:spacing w:after="0" w:line="240" w:lineRule="auto"/>
        <w:ind w:left="0"/>
        <w:jc w:val="both"/>
        <w:rPr>
          <w:rFonts w:ascii="Times New Roman" w:hAnsi="Times New Roman"/>
          <w:sz w:val="28"/>
          <w:szCs w:val="28"/>
        </w:rPr>
      </w:pPr>
      <w:r w:rsidRPr="00504C39">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71857" w:rsidRPr="00504C39" w:rsidRDefault="00271857" w:rsidP="006E2A28">
      <w:pPr>
        <w:pStyle w:val="a3"/>
        <w:spacing w:after="0" w:line="240" w:lineRule="auto"/>
        <w:ind w:left="0"/>
        <w:jc w:val="both"/>
        <w:rPr>
          <w:rFonts w:ascii="Times New Roman" w:hAnsi="Times New Roman"/>
          <w:sz w:val="28"/>
          <w:szCs w:val="28"/>
        </w:rPr>
      </w:pPr>
      <w:r w:rsidRPr="00504C39">
        <w:rPr>
          <w:rFonts w:ascii="Times New Roman" w:hAnsi="Times New Roman"/>
          <w:sz w:val="28"/>
          <w:szCs w:val="28"/>
        </w:rPr>
        <w:t>ВСН 51-1-97 Правила производства работ при капитальном ремонте магистральных газопроводов</w:t>
      </w:r>
    </w:p>
    <w:p w:rsidR="002674B2" w:rsidRPr="00504C39" w:rsidRDefault="002674B2" w:rsidP="006E2A28">
      <w:pPr>
        <w:pStyle w:val="a3"/>
        <w:spacing w:after="0" w:line="240" w:lineRule="auto"/>
        <w:ind w:left="0"/>
        <w:jc w:val="both"/>
        <w:rPr>
          <w:rFonts w:ascii="Times New Roman" w:hAnsi="Times New Roman"/>
          <w:sz w:val="28"/>
          <w:szCs w:val="28"/>
        </w:rPr>
      </w:pPr>
      <w:r w:rsidRPr="00504C39">
        <w:rPr>
          <w:rFonts w:ascii="Times New Roman" w:hAnsi="Times New Roman"/>
          <w:sz w:val="28"/>
          <w:szCs w:val="28"/>
        </w:rPr>
        <w:t>ГОСТ 25100-95 «Грунты. Классификация»</w:t>
      </w:r>
    </w:p>
    <w:p w:rsidR="001146E7" w:rsidRPr="00504C39" w:rsidRDefault="001146E7" w:rsidP="006E2A28">
      <w:pPr>
        <w:pStyle w:val="a3"/>
        <w:spacing w:after="0" w:line="240" w:lineRule="auto"/>
        <w:ind w:left="0"/>
        <w:jc w:val="both"/>
        <w:rPr>
          <w:rFonts w:ascii="Times New Roman" w:hAnsi="Times New Roman"/>
          <w:sz w:val="28"/>
          <w:szCs w:val="28"/>
        </w:rPr>
      </w:pPr>
      <w:r w:rsidRPr="00504C39">
        <w:rPr>
          <w:rFonts w:ascii="Times New Roman" w:hAnsi="Times New Roman"/>
          <w:sz w:val="28"/>
          <w:szCs w:val="28"/>
        </w:rPr>
        <w:t>СП 104-34-96 «Производство земляных работ».</w:t>
      </w:r>
    </w:p>
    <w:p w:rsidR="00147DAE" w:rsidRPr="00504C39" w:rsidRDefault="00147DAE" w:rsidP="006E2A28">
      <w:pPr>
        <w:pStyle w:val="a3"/>
        <w:spacing w:after="0" w:line="240" w:lineRule="auto"/>
        <w:ind w:left="0"/>
        <w:jc w:val="both"/>
        <w:rPr>
          <w:rFonts w:ascii="Times New Roman" w:hAnsi="Times New Roman"/>
          <w:sz w:val="28"/>
          <w:szCs w:val="28"/>
        </w:rPr>
      </w:pPr>
      <w:r w:rsidRPr="00504C39">
        <w:rPr>
          <w:rFonts w:ascii="Times New Roman" w:hAnsi="Times New Roman"/>
          <w:sz w:val="28"/>
          <w:szCs w:val="28"/>
        </w:rPr>
        <w:t>СНиП 12-03-2001 «Безопасность труда в строительстве. Часть 1. Общие требования»</w:t>
      </w:r>
    </w:p>
    <w:p w:rsidR="00147DAE" w:rsidRPr="00504C39" w:rsidRDefault="00147DAE" w:rsidP="006E2A28">
      <w:pPr>
        <w:pStyle w:val="a3"/>
        <w:spacing w:after="0" w:line="240" w:lineRule="auto"/>
        <w:ind w:left="0"/>
        <w:jc w:val="both"/>
        <w:rPr>
          <w:rFonts w:ascii="Times New Roman" w:hAnsi="Times New Roman"/>
          <w:sz w:val="28"/>
          <w:szCs w:val="28"/>
        </w:rPr>
      </w:pPr>
      <w:r w:rsidRPr="00504C39">
        <w:rPr>
          <w:rFonts w:ascii="Times New Roman" w:hAnsi="Times New Roman"/>
          <w:sz w:val="28"/>
          <w:szCs w:val="28"/>
        </w:rPr>
        <w:t>СНиП 12-04-2002 «Безопасность труда в строительстве. Часть 2. Строительное производство».</w:t>
      </w:r>
    </w:p>
    <w:p w:rsidR="00560897" w:rsidRPr="00504C39" w:rsidRDefault="00B20F4D" w:rsidP="006E2A28">
      <w:pPr>
        <w:pStyle w:val="a3"/>
        <w:spacing w:after="0" w:line="240" w:lineRule="auto"/>
        <w:ind w:left="0"/>
        <w:jc w:val="both"/>
        <w:rPr>
          <w:rFonts w:ascii="Times New Roman" w:hAnsi="Times New Roman"/>
          <w:sz w:val="28"/>
          <w:szCs w:val="28"/>
        </w:rPr>
      </w:pPr>
      <w:r w:rsidRPr="00504C39">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1146E7" w:rsidRPr="00504C39" w:rsidRDefault="001146E7" w:rsidP="006E2A28">
      <w:pPr>
        <w:pStyle w:val="a3"/>
        <w:spacing w:after="0" w:line="240" w:lineRule="auto"/>
        <w:ind w:left="0"/>
        <w:jc w:val="both"/>
        <w:rPr>
          <w:rFonts w:ascii="Times New Roman" w:hAnsi="Times New Roman"/>
          <w:sz w:val="28"/>
          <w:szCs w:val="28"/>
        </w:rPr>
      </w:pPr>
      <w:r w:rsidRPr="00504C39">
        <w:rPr>
          <w:rFonts w:ascii="Times New Roman" w:hAnsi="Times New Roman"/>
          <w:sz w:val="28"/>
          <w:szCs w:val="28"/>
        </w:rPr>
        <w:t>СТО Газпром 2-2.1-249-2008 «Магистральные газопроводы»;</w:t>
      </w:r>
    </w:p>
    <w:p w:rsidR="00CA16AE" w:rsidRPr="00504C39" w:rsidRDefault="00271857" w:rsidP="00E405B4">
      <w:pPr>
        <w:pStyle w:val="a3"/>
        <w:spacing w:after="0" w:line="240" w:lineRule="auto"/>
        <w:ind w:left="0"/>
        <w:jc w:val="both"/>
        <w:rPr>
          <w:rFonts w:ascii="Times New Roman" w:hAnsi="Times New Roman"/>
          <w:sz w:val="28"/>
          <w:szCs w:val="28"/>
        </w:rPr>
      </w:pPr>
      <w:r w:rsidRPr="00504C39">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r w:rsidR="00CA16AE" w:rsidRPr="00504C39">
        <w:rPr>
          <w:rFonts w:ascii="Times New Roman" w:hAnsi="Times New Roman"/>
          <w:sz w:val="28"/>
          <w:szCs w:val="28"/>
        </w:rPr>
        <w:t>.</w:t>
      </w:r>
    </w:p>
    <w:p w:rsidR="00523475" w:rsidRPr="00504C39" w:rsidRDefault="00523475" w:rsidP="00E405B4">
      <w:pPr>
        <w:spacing w:after="0" w:line="240" w:lineRule="auto"/>
        <w:jc w:val="center"/>
        <w:rPr>
          <w:rFonts w:ascii="Times New Roman" w:hAnsi="Times New Roman"/>
          <w:color w:val="000000"/>
          <w:sz w:val="24"/>
          <w:szCs w:val="24"/>
        </w:rPr>
      </w:pPr>
      <w:r w:rsidRPr="00504C39">
        <w:rPr>
          <w:rFonts w:ascii="Times New Roman" w:hAnsi="Times New Roman"/>
          <w:bCs/>
          <w:color w:val="000000"/>
          <w:sz w:val="28"/>
          <w:szCs w:val="28"/>
        </w:rPr>
        <w:t>ТР 97-99 «Технические рекомендации по комплексному благоустройству территории»</w:t>
      </w:r>
    </w:p>
    <w:p w:rsidR="00523475" w:rsidRPr="00504C39" w:rsidRDefault="009A7346" w:rsidP="00E405B4">
      <w:pPr>
        <w:pStyle w:val="a3"/>
        <w:spacing w:after="0" w:line="240" w:lineRule="auto"/>
        <w:ind w:left="0"/>
        <w:jc w:val="both"/>
        <w:rPr>
          <w:rFonts w:ascii="Times New Roman" w:hAnsi="Times New Roman"/>
          <w:sz w:val="28"/>
          <w:szCs w:val="28"/>
        </w:rPr>
      </w:pPr>
      <w:r w:rsidRPr="00504C39">
        <w:rPr>
          <w:rFonts w:ascii="Times New Roman" w:hAnsi="Times New Roman"/>
          <w:bCs/>
          <w:sz w:val="28"/>
          <w:szCs w:val="28"/>
        </w:rPr>
        <w:t>ВСН 16-95 «Инструкция по применению укатываемого</w:t>
      </w:r>
      <w:r w:rsidR="00504C39">
        <w:rPr>
          <w:rFonts w:ascii="Times New Roman" w:hAnsi="Times New Roman"/>
          <w:bCs/>
          <w:sz w:val="28"/>
          <w:szCs w:val="28"/>
        </w:rPr>
        <w:t xml:space="preserve"> </w:t>
      </w:r>
      <w:proofErr w:type="spellStart"/>
      <w:r w:rsidRPr="00504C39">
        <w:rPr>
          <w:rFonts w:ascii="Times New Roman" w:hAnsi="Times New Roman"/>
          <w:bCs/>
          <w:sz w:val="28"/>
          <w:szCs w:val="28"/>
        </w:rPr>
        <w:t>малоцементного</w:t>
      </w:r>
      <w:proofErr w:type="spellEnd"/>
      <w:r w:rsidRPr="00504C39">
        <w:rPr>
          <w:rFonts w:ascii="Times New Roman" w:hAnsi="Times New Roman"/>
          <w:bCs/>
          <w:sz w:val="28"/>
          <w:szCs w:val="28"/>
        </w:rPr>
        <w:t xml:space="preserve"> бетона в конструкциях дорожных одежд».</w:t>
      </w:r>
    </w:p>
    <w:p w:rsidR="00C47D1E" w:rsidRPr="00504C39" w:rsidRDefault="00C47D1E" w:rsidP="00C47D1E">
      <w:pPr>
        <w:pStyle w:val="a3"/>
        <w:spacing w:after="0" w:line="240" w:lineRule="auto"/>
        <w:ind w:left="0"/>
        <w:jc w:val="both"/>
        <w:rPr>
          <w:rFonts w:ascii="Times New Roman" w:hAnsi="Times New Roman"/>
          <w:sz w:val="28"/>
          <w:szCs w:val="28"/>
        </w:rPr>
      </w:pPr>
      <w:r w:rsidRPr="00504C39">
        <w:rPr>
          <w:rFonts w:ascii="Times New Roman" w:hAnsi="Times New Roman"/>
          <w:bCs/>
          <w:color w:val="000000"/>
          <w:sz w:val="28"/>
          <w:szCs w:val="28"/>
        </w:rPr>
        <w:t>СНиП III-10-75 «Благоустройство территорий»</w:t>
      </w:r>
    </w:p>
    <w:p w:rsidR="00C47D1E" w:rsidRPr="00504C39" w:rsidRDefault="00C47D1E" w:rsidP="00C47D1E">
      <w:pPr>
        <w:spacing w:after="0" w:line="240" w:lineRule="auto"/>
        <w:jc w:val="both"/>
        <w:rPr>
          <w:rFonts w:ascii="Times New Roman" w:hAnsi="Times New Roman"/>
          <w:sz w:val="28"/>
          <w:szCs w:val="28"/>
        </w:rPr>
      </w:pPr>
      <w:r w:rsidRPr="00504C39">
        <w:rPr>
          <w:rFonts w:ascii="Times New Roman" w:hAnsi="Times New Roman"/>
          <w:bCs/>
          <w:color w:val="000000"/>
          <w:sz w:val="28"/>
          <w:szCs w:val="28"/>
        </w:rPr>
        <w:t xml:space="preserve">СНиП 3.04.03-85 «Защита строительных конструкций и сооружений от коррозии» </w:t>
      </w:r>
    </w:p>
    <w:p w:rsidR="00C47D1E" w:rsidRPr="00504C39" w:rsidRDefault="00C47D1E" w:rsidP="00C47D1E">
      <w:pPr>
        <w:pStyle w:val="a3"/>
        <w:tabs>
          <w:tab w:val="left" w:pos="993"/>
        </w:tabs>
        <w:spacing w:after="0" w:line="240" w:lineRule="auto"/>
        <w:ind w:left="0"/>
        <w:jc w:val="both"/>
        <w:rPr>
          <w:rFonts w:ascii="Times New Roman" w:hAnsi="Times New Roman"/>
          <w:sz w:val="28"/>
          <w:szCs w:val="28"/>
        </w:rPr>
      </w:pPr>
      <w:r w:rsidRPr="00504C39">
        <w:rPr>
          <w:rFonts w:ascii="Times New Roman" w:hAnsi="Times New Roman"/>
          <w:sz w:val="28"/>
          <w:szCs w:val="28"/>
        </w:rPr>
        <w:t>ГОСТ 14202-69 Трубопроводы промышленных предприятий. Опознавательная окраска, предупреждающие знаки и маркировочные щитки.</w:t>
      </w:r>
    </w:p>
    <w:p w:rsidR="00C47D1E" w:rsidRPr="00504C39" w:rsidRDefault="00C47D1E" w:rsidP="00C47D1E">
      <w:pPr>
        <w:pStyle w:val="a3"/>
        <w:tabs>
          <w:tab w:val="left" w:pos="993"/>
        </w:tabs>
        <w:spacing w:after="0" w:line="240" w:lineRule="auto"/>
        <w:ind w:left="0"/>
        <w:jc w:val="both"/>
        <w:rPr>
          <w:rFonts w:ascii="Times New Roman" w:hAnsi="Times New Roman"/>
          <w:sz w:val="28"/>
          <w:szCs w:val="28"/>
        </w:rPr>
      </w:pPr>
      <w:r w:rsidRPr="00504C39">
        <w:rPr>
          <w:rFonts w:ascii="Times New Roman" w:hAnsi="Times New Roman"/>
          <w:sz w:val="28"/>
          <w:szCs w:val="28"/>
        </w:rPr>
        <w:lastRenderedPageBreak/>
        <w:t>ГОСТ 9.032-74 Единая система защиты от коррозии и старения. Покрытия лакокрасочные. Группы, технические требования и обозначения</w:t>
      </w:r>
    </w:p>
    <w:p w:rsidR="002E267D" w:rsidRPr="005950DF" w:rsidRDefault="002E267D" w:rsidP="006E2A28">
      <w:pPr>
        <w:pStyle w:val="a3"/>
        <w:spacing w:after="0" w:line="240" w:lineRule="auto"/>
        <w:ind w:left="0"/>
        <w:jc w:val="both"/>
        <w:rPr>
          <w:rFonts w:ascii="Times New Roman" w:hAnsi="Times New Roman"/>
          <w:sz w:val="24"/>
          <w:szCs w:val="24"/>
        </w:rPr>
      </w:pPr>
      <w:r w:rsidRPr="00504C39">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Default="00E16289">
      <w:pPr>
        <w:spacing w:after="0" w:line="240" w:lineRule="auto"/>
        <w:rPr>
          <w:b/>
        </w:rPr>
      </w:pPr>
      <w:r>
        <w:rPr>
          <w:b/>
        </w:rPr>
        <w:br w:type="page"/>
      </w:r>
    </w:p>
    <w:p w:rsidR="00E16289" w:rsidRDefault="00E16289" w:rsidP="00E16289">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№1</w:t>
      </w:r>
    </w:p>
    <w:p w:rsidR="00B044CF" w:rsidRPr="001B5C3E"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Default="00E16289" w:rsidP="00E16289">
      <w:pPr>
        <w:pStyle w:val="a3"/>
        <w:spacing w:after="0" w:line="240" w:lineRule="auto"/>
        <w:ind w:left="709"/>
        <w:jc w:val="center"/>
        <w:rPr>
          <w:rFonts w:ascii="Times New Roman" w:hAnsi="Times New Roman"/>
          <w:b/>
          <w:bCs/>
          <w:sz w:val="28"/>
          <w:szCs w:val="28"/>
        </w:rPr>
      </w:pPr>
      <w:r w:rsidRPr="001B5C3E">
        <w:rPr>
          <w:rFonts w:ascii="Times New Roman" w:hAnsi="Times New Roman"/>
          <w:b/>
          <w:bCs/>
          <w:sz w:val="28"/>
          <w:szCs w:val="28"/>
        </w:rPr>
        <w:t>Ведомость объемов работ</w:t>
      </w:r>
    </w:p>
    <w:p w:rsidR="00F17E28" w:rsidRDefault="00F17E28" w:rsidP="00E16289">
      <w:pPr>
        <w:pStyle w:val="a3"/>
        <w:spacing w:after="0" w:line="240" w:lineRule="auto"/>
        <w:ind w:left="709"/>
        <w:jc w:val="center"/>
        <w:rPr>
          <w:rFonts w:ascii="Times New Roman" w:hAnsi="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7388"/>
        <w:gridCol w:w="1368"/>
        <w:gridCol w:w="1242"/>
      </w:tblGrid>
      <w:tr w:rsidR="00905707" w:rsidRPr="00504C39" w:rsidTr="00905707">
        <w:trPr>
          <w:trHeight w:val="240"/>
          <w:tblHeader/>
        </w:trPr>
        <w:tc>
          <w:tcPr>
            <w:tcW w:w="33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w:t>
            </w:r>
          </w:p>
        </w:tc>
        <w:tc>
          <w:tcPr>
            <w:tcW w:w="3451"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Наименование</w:t>
            </w:r>
          </w:p>
        </w:tc>
        <w:tc>
          <w:tcPr>
            <w:tcW w:w="639"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Ед. изм.</w:t>
            </w:r>
          </w:p>
        </w:tc>
        <w:tc>
          <w:tcPr>
            <w:tcW w:w="58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Кол.</w:t>
            </w:r>
          </w:p>
        </w:tc>
      </w:tr>
      <w:tr w:rsidR="00905707" w:rsidRPr="00504C39" w:rsidTr="00905707">
        <w:trPr>
          <w:trHeight w:val="240"/>
          <w:tblHeader/>
        </w:trPr>
        <w:tc>
          <w:tcPr>
            <w:tcW w:w="33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1</w:t>
            </w:r>
          </w:p>
        </w:tc>
        <w:tc>
          <w:tcPr>
            <w:tcW w:w="3451"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2</w:t>
            </w:r>
          </w:p>
        </w:tc>
        <w:tc>
          <w:tcPr>
            <w:tcW w:w="639"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3</w:t>
            </w:r>
          </w:p>
        </w:tc>
        <w:tc>
          <w:tcPr>
            <w:tcW w:w="58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4</w:t>
            </w:r>
          </w:p>
        </w:tc>
      </w:tr>
      <w:tr w:rsidR="00905707" w:rsidRPr="00504C39" w:rsidTr="00905707">
        <w:trPr>
          <w:trHeight w:val="240"/>
        </w:trPr>
        <w:tc>
          <w:tcPr>
            <w:tcW w:w="330" w:type="pct"/>
            <w:shd w:val="clear" w:color="auto" w:fill="auto"/>
            <w:noWrap/>
            <w:vAlign w:val="center"/>
            <w:hideMark/>
          </w:tcPr>
          <w:p w:rsidR="00905707" w:rsidRPr="00504C39" w:rsidRDefault="00905707" w:rsidP="00905707">
            <w:pPr>
              <w:spacing w:after="0" w:line="240" w:lineRule="auto"/>
              <w:rPr>
                <w:rFonts w:ascii="Times New Roman" w:hAnsi="Times New Roman"/>
                <w:b/>
                <w:bCs/>
                <w:sz w:val="28"/>
                <w:szCs w:val="28"/>
              </w:rPr>
            </w:pPr>
            <w:r w:rsidRPr="00504C39">
              <w:rPr>
                <w:rFonts w:ascii="Times New Roman" w:hAnsi="Times New Roman"/>
                <w:b/>
                <w:bCs/>
                <w:sz w:val="28"/>
                <w:szCs w:val="28"/>
              </w:rPr>
              <w:t> </w:t>
            </w:r>
          </w:p>
        </w:tc>
        <w:tc>
          <w:tcPr>
            <w:tcW w:w="3451" w:type="pct"/>
            <w:shd w:val="clear" w:color="auto" w:fill="auto"/>
            <w:noWrap/>
            <w:vAlign w:val="center"/>
            <w:hideMark/>
          </w:tcPr>
          <w:p w:rsidR="00905707" w:rsidRPr="00504C39" w:rsidRDefault="00905707" w:rsidP="00905707">
            <w:pPr>
              <w:spacing w:after="0" w:line="240" w:lineRule="auto"/>
              <w:rPr>
                <w:rFonts w:ascii="Times New Roman" w:hAnsi="Times New Roman"/>
                <w:b/>
                <w:bCs/>
                <w:sz w:val="28"/>
                <w:szCs w:val="28"/>
              </w:rPr>
            </w:pPr>
            <w:r w:rsidRPr="00504C39">
              <w:rPr>
                <w:rFonts w:ascii="Times New Roman" w:hAnsi="Times New Roman"/>
                <w:b/>
                <w:bCs/>
                <w:sz w:val="28"/>
                <w:szCs w:val="28"/>
              </w:rPr>
              <w:t>Раздел 1. Благоустройство</w:t>
            </w:r>
          </w:p>
        </w:tc>
        <w:tc>
          <w:tcPr>
            <w:tcW w:w="639" w:type="pct"/>
            <w:shd w:val="clear" w:color="auto" w:fill="auto"/>
            <w:noWrap/>
            <w:vAlign w:val="center"/>
            <w:hideMark/>
          </w:tcPr>
          <w:p w:rsidR="00905707" w:rsidRPr="00504C39" w:rsidRDefault="00905707" w:rsidP="00905707">
            <w:pPr>
              <w:spacing w:after="0" w:line="240" w:lineRule="auto"/>
              <w:rPr>
                <w:rFonts w:ascii="Times New Roman" w:hAnsi="Times New Roman"/>
                <w:b/>
                <w:bCs/>
                <w:sz w:val="28"/>
                <w:szCs w:val="28"/>
              </w:rPr>
            </w:pPr>
            <w:r w:rsidRPr="00504C39">
              <w:rPr>
                <w:rFonts w:ascii="Times New Roman" w:hAnsi="Times New Roman"/>
                <w:b/>
                <w:bCs/>
                <w:sz w:val="28"/>
                <w:szCs w:val="28"/>
              </w:rPr>
              <w:t> </w:t>
            </w:r>
          </w:p>
        </w:tc>
        <w:tc>
          <w:tcPr>
            <w:tcW w:w="580" w:type="pct"/>
            <w:shd w:val="clear" w:color="auto" w:fill="auto"/>
            <w:noWrap/>
            <w:vAlign w:val="center"/>
            <w:hideMark/>
          </w:tcPr>
          <w:p w:rsidR="00905707" w:rsidRPr="00504C39" w:rsidRDefault="00905707" w:rsidP="00905707">
            <w:pPr>
              <w:spacing w:after="0" w:line="240" w:lineRule="auto"/>
              <w:rPr>
                <w:rFonts w:ascii="Times New Roman" w:hAnsi="Times New Roman"/>
                <w:b/>
                <w:bCs/>
                <w:sz w:val="28"/>
                <w:szCs w:val="28"/>
              </w:rPr>
            </w:pPr>
            <w:r w:rsidRPr="00504C39">
              <w:rPr>
                <w:rFonts w:ascii="Times New Roman" w:hAnsi="Times New Roman"/>
                <w:b/>
                <w:bCs/>
                <w:sz w:val="28"/>
                <w:szCs w:val="28"/>
              </w:rPr>
              <w:t> </w:t>
            </w:r>
          </w:p>
        </w:tc>
      </w:tr>
      <w:tr w:rsidR="00905707" w:rsidRPr="00504C39" w:rsidTr="00905707">
        <w:trPr>
          <w:trHeight w:val="390"/>
        </w:trPr>
        <w:tc>
          <w:tcPr>
            <w:tcW w:w="33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1</w:t>
            </w:r>
          </w:p>
        </w:tc>
        <w:tc>
          <w:tcPr>
            <w:tcW w:w="3451" w:type="pct"/>
            <w:shd w:val="clear" w:color="auto" w:fill="auto"/>
            <w:vAlign w:val="center"/>
            <w:hideMark/>
          </w:tcPr>
          <w:p w:rsidR="00905707" w:rsidRPr="00504C39" w:rsidRDefault="00905707" w:rsidP="00905707">
            <w:pPr>
              <w:spacing w:after="0" w:line="240" w:lineRule="auto"/>
              <w:rPr>
                <w:rFonts w:ascii="Times New Roman" w:hAnsi="Times New Roman"/>
                <w:sz w:val="28"/>
                <w:szCs w:val="28"/>
              </w:rPr>
            </w:pPr>
            <w:r w:rsidRPr="00504C39">
              <w:rPr>
                <w:rFonts w:ascii="Times New Roman" w:hAnsi="Times New Roman"/>
                <w:sz w:val="28"/>
                <w:szCs w:val="28"/>
              </w:rPr>
              <w:t>Разборка покрытий из плит</w:t>
            </w:r>
          </w:p>
        </w:tc>
        <w:tc>
          <w:tcPr>
            <w:tcW w:w="639"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100 м2</w:t>
            </w:r>
          </w:p>
        </w:tc>
        <w:tc>
          <w:tcPr>
            <w:tcW w:w="58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2,045</w:t>
            </w:r>
          </w:p>
        </w:tc>
      </w:tr>
      <w:tr w:rsidR="00905707" w:rsidRPr="00504C39" w:rsidTr="00905707">
        <w:trPr>
          <w:trHeight w:val="390"/>
        </w:trPr>
        <w:tc>
          <w:tcPr>
            <w:tcW w:w="33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2</w:t>
            </w:r>
          </w:p>
        </w:tc>
        <w:tc>
          <w:tcPr>
            <w:tcW w:w="3451" w:type="pct"/>
            <w:shd w:val="clear" w:color="auto" w:fill="auto"/>
            <w:vAlign w:val="center"/>
            <w:hideMark/>
          </w:tcPr>
          <w:p w:rsidR="00905707" w:rsidRPr="00504C39" w:rsidRDefault="00905707" w:rsidP="00905707">
            <w:pPr>
              <w:spacing w:after="0" w:line="240" w:lineRule="auto"/>
              <w:rPr>
                <w:rFonts w:ascii="Times New Roman" w:hAnsi="Times New Roman"/>
                <w:sz w:val="28"/>
                <w:szCs w:val="28"/>
              </w:rPr>
            </w:pPr>
            <w:r w:rsidRPr="00504C39">
              <w:rPr>
                <w:rFonts w:ascii="Times New Roman" w:hAnsi="Times New Roman"/>
                <w:sz w:val="28"/>
                <w:szCs w:val="28"/>
              </w:rPr>
              <w:t>Разборка оснований по площадке щебеночных</w:t>
            </w:r>
          </w:p>
        </w:tc>
        <w:tc>
          <w:tcPr>
            <w:tcW w:w="639"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100 м3</w:t>
            </w:r>
          </w:p>
        </w:tc>
        <w:tc>
          <w:tcPr>
            <w:tcW w:w="58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0,613</w:t>
            </w:r>
          </w:p>
        </w:tc>
      </w:tr>
      <w:tr w:rsidR="00905707" w:rsidRPr="00504C39" w:rsidTr="00905707">
        <w:trPr>
          <w:trHeight w:val="360"/>
        </w:trPr>
        <w:tc>
          <w:tcPr>
            <w:tcW w:w="33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3</w:t>
            </w:r>
          </w:p>
        </w:tc>
        <w:tc>
          <w:tcPr>
            <w:tcW w:w="3451" w:type="pct"/>
            <w:shd w:val="clear" w:color="auto" w:fill="auto"/>
            <w:vAlign w:val="center"/>
            <w:hideMark/>
          </w:tcPr>
          <w:p w:rsidR="00905707" w:rsidRPr="00504C39" w:rsidRDefault="00905707" w:rsidP="00905707">
            <w:pPr>
              <w:spacing w:after="0" w:line="240" w:lineRule="auto"/>
              <w:rPr>
                <w:rFonts w:ascii="Times New Roman" w:hAnsi="Times New Roman"/>
                <w:sz w:val="28"/>
                <w:szCs w:val="28"/>
              </w:rPr>
            </w:pPr>
            <w:r w:rsidRPr="00504C39">
              <w:rPr>
                <w:rFonts w:ascii="Times New Roman" w:hAnsi="Times New Roman"/>
                <w:sz w:val="28"/>
                <w:szCs w:val="28"/>
              </w:rPr>
              <w:t>Разборка изоляционного экрана</w:t>
            </w:r>
          </w:p>
        </w:tc>
        <w:tc>
          <w:tcPr>
            <w:tcW w:w="639"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100 м2</w:t>
            </w:r>
          </w:p>
        </w:tc>
        <w:tc>
          <w:tcPr>
            <w:tcW w:w="58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2,045</w:t>
            </w:r>
          </w:p>
        </w:tc>
      </w:tr>
      <w:tr w:rsidR="00905707" w:rsidRPr="00504C39" w:rsidTr="00905707">
        <w:trPr>
          <w:trHeight w:val="420"/>
        </w:trPr>
        <w:tc>
          <w:tcPr>
            <w:tcW w:w="33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4</w:t>
            </w:r>
          </w:p>
        </w:tc>
        <w:tc>
          <w:tcPr>
            <w:tcW w:w="3451" w:type="pct"/>
            <w:shd w:val="clear" w:color="auto" w:fill="auto"/>
            <w:vAlign w:val="center"/>
            <w:hideMark/>
          </w:tcPr>
          <w:p w:rsidR="00905707" w:rsidRPr="00504C39" w:rsidRDefault="00905707" w:rsidP="00905707">
            <w:pPr>
              <w:spacing w:after="0" w:line="240" w:lineRule="auto"/>
              <w:rPr>
                <w:rFonts w:ascii="Times New Roman" w:hAnsi="Times New Roman"/>
                <w:sz w:val="28"/>
                <w:szCs w:val="28"/>
              </w:rPr>
            </w:pPr>
            <w:r w:rsidRPr="00504C39">
              <w:rPr>
                <w:rFonts w:ascii="Times New Roman" w:hAnsi="Times New Roman"/>
                <w:sz w:val="28"/>
                <w:szCs w:val="28"/>
              </w:rPr>
              <w:t>Разработка грунта</w:t>
            </w:r>
          </w:p>
        </w:tc>
        <w:tc>
          <w:tcPr>
            <w:tcW w:w="639"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100 м2</w:t>
            </w:r>
          </w:p>
        </w:tc>
        <w:tc>
          <w:tcPr>
            <w:tcW w:w="58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2,045</w:t>
            </w:r>
          </w:p>
        </w:tc>
      </w:tr>
      <w:tr w:rsidR="00905707" w:rsidRPr="00504C39" w:rsidTr="00905707">
        <w:trPr>
          <w:trHeight w:val="420"/>
        </w:trPr>
        <w:tc>
          <w:tcPr>
            <w:tcW w:w="33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5</w:t>
            </w:r>
          </w:p>
        </w:tc>
        <w:tc>
          <w:tcPr>
            <w:tcW w:w="3451" w:type="pct"/>
            <w:shd w:val="clear" w:color="auto" w:fill="auto"/>
            <w:vAlign w:val="center"/>
            <w:hideMark/>
          </w:tcPr>
          <w:p w:rsidR="00905707" w:rsidRPr="00504C39" w:rsidRDefault="00905707" w:rsidP="00905707">
            <w:pPr>
              <w:spacing w:after="0" w:line="240" w:lineRule="auto"/>
              <w:rPr>
                <w:rFonts w:ascii="Times New Roman" w:hAnsi="Times New Roman"/>
                <w:sz w:val="28"/>
                <w:szCs w:val="28"/>
              </w:rPr>
            </w:pPr>
            <w:r w:rsidRPr="00504C39">
              <w:rPr>
                <w:rFonts w:ascii="Times New Roman" w:hAnsi="Times New Roman"/>
                <w:sz w:val="28"/>
                <w:szCs w:val="28"/>
              </w:rPr>
              <w:t>Разборка прослойки НСМ</w:t>
            </w:r>
          </w:p>
        </w:tc>
        <w:tc>
          <w:tcPr>
            <w:tcW w:w="639"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1000 м2</w:t>
            </w:r>
          </w:p>
        </w:tc>
        <w:tc>
          <w:tcPr>
            <w:tcW w:w="58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0,204</w:t>
            </w:r>
          </w:p>
        </w:tc>
      </w:tr>
      <w:tr w:rsidR="00905707" w:rsidRPr="00504C39" w:rsidTr="00905707">
        <w:trPr>
          <w:trHeight w:val="420"/>
        </w:trPr>
        <w:tc>
          <w:tcPr>
            <w:tcW w:w="33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6</w:t>
            </w:r>
          </w:p>
        </w:tc>
        <w:tc>
          <w:tcPr>
            <w:tcW w:w="3451" w:type="pct"/>
            <w:shd w:val="clear" w:color="auto" w:fill="auto"/>
            <w:vAlign w:val="center"/>
            <w:hideMark/>
          </w:tcPr>
          <w:p w:rsidR="00905707" w:rsidRPr="00504C39" w:rsidRDefault="00905707" w:rsidP="00905707">
            <w:pPr>
              <w:spacing w:after="0" w:line="240" w:lineRule="auto"/>
              <w:rPr>
                <w:rFonts w:ascii="Times New Roman" w:hAnsi="Times New Roman"/>
                <w:sz w:val="28"/>
                <w:szCs w:val="28"/>
              </w:rPr>
            </w:pPr>
            <w:r w:rsidRPr="00504C39">
              <w:rPr>
                <w:rFonts w:ascii="Times New Roman" w:hAnsi="Times New Roman"/>
                <w:sz w:val="28"/>
                <w:szCs w:val="28"/>
              </w:rPr>
              <w:t>Перевозка грузов</w:t>
            </w:r>
          </w:p>
        </w:tc>
        <w:tc>
          <w:tcPr>
            <w:tcW w:w="639"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1 т груза</w:t>
            </w:r>
          </w:p>
        </w:tc>
        <w:tc>
          <w:tcPr>
            <w:tcW w:w="58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163,584</w:t>
            </w:r>
          </w:p>
        </w:tc>
      </w:tr>
      <w:tr w:rsidR="00905707" w:rsidRPr="00504C39" w:rsidTr="00905707">
        <w:trPr>
          <w:trHeight w:val="450"/>
        </w:trPr>
        <w:tc>
          <w:tcPr>
            <w:tcW w:w="33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7</w:t>
            </w:r>
          </w:p>
        </w:tc>
        <w:tc>
          <w:tcPr>
            <w:tcW w:w="3451" w:type="pct"/>
            <w:shd w:val="clear" w:color="auto" w:fill="auto"/>
            <w:vAlign w:val="center"/>
            <w:hideMark/>
          </w:tcPr>
          <w:p w:rsidR="00905707" w:rsidRPr="00504C39" w:rsidRDefault="00905707" w:rsidP="00905707">
            <w:pPr>
              <w:spacing w:after="0" w:line="240" w:lineRule="auto"/>
              <w:rPr>
                <w:rFonts w:ascii="Times New Roman" w:hAnsi="Times New Roman"/>
                <w:sz w:val="28"/>
                <w:szCs w:val="28"/>
              </w:rPr>
            </w:pPr>
            <w:r w:rsidRPr="00504C39">
              <w:rPr>
                <w:rFonts w:ascii="Times New Roman" w:hAnsi="Times New Roman"/>
                <w:sz w:val="28"/>
                <w:szCs w:val="28"/>
              </w:rPr>
              <w:t>Ремонт и содержание грунтовых землевозных дорог</w:t>
            </w:r>
          </w:p>
        </w:tc>
        <w:tc>
          <w:tcPr>
            <w:tcW w:w="639"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1000 м3</w:t>
            </w:r>
          </w:p>
        </w:tc>
        <w:tc>
          <w:tcPr>
            <w:tcW w:w="58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0,102</w:t>
            </w:r>
          </w:p>
        </w:tc>
      </w:tr>
      <w:tr w:rsidR="00905707" w:rsidRPr="00504C39" w:rsidTr="00905707">
        <w:trPr>
          <w:trHeight w:val="510"/>
        </w:trPr>
        <w:tc>
          <w:tcPr>
            <w:tcW w:w="33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8</w:t>
            </w:r>
          </w:p>
        </w:tc>
        <w:tc>
          <w:tcPr>
            <w:tcW w:w="3451" w:type="pct"/>
            <w:shd w:val="clear" w:color="auto" w:fill="auto"/>
            <w:vAlign w:val="center"/>
            <w:hideMark/>
          </w:tcPr>
          <w:p w:rsidR="00905707" w:rsidRPr="00504C39" w:rsidRDefault="00905707" w:rsidP="00905707">
            <w:pPr>
              <w:spacing w:after="0" w:line="240" w:lineRule="auto"/>
              <w:rPr>
                <w:rFonts w:ascii="Times New Roman" w:hAnsi="Times New Roman"/>
                <w:sz w:val="28"/>
                <w:szCs w:val="28"/>
              </w:rPr>
            </w:pPr>
            <w:r w:rsidRPr="00504C39">
              <w:rPr>
                <w:rFonts w:ascii="Times New Roman" w:hAnsi="Times New Roman"/>
                <w:sz w:val="28"/>
                <w:szCs w:val="28"/>
              </w:rPr>
              <w:t>Работа на отвале</w:t>
            </w:r>
          </w:p>
        </w:tc>
        <w:tc>
          <w:tcPr>
            <w:tcW w:w="639"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1000 м3</w:t>
            </w:r>
          </w:p>
        </w:tc>
        <w:tc>
          <w:tcPr>
            <w:tcW w:w="58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0,102</w:t>
            </w:r>
          </w:p>
        </w:tc>
      </w:tr>
      <w:tr w:rsidR="00905707" w:rsidRPr="00504C39" w:rsidTr="00905707">
        <w:trPr>
          <w:trHeight w:val="465"/>
        </w:trPr>
        <w:tc>
          <w:tcPr>
            <w:tcW w:w="33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9</w:t>
            </w:r>
          </w:p>
        </w:tc>
        <w:tc>
          <w:tcPr>
            <w:tcW w:w="3451" w:type="pct"/>
            <w:shd w:val="clear" w:color="auto" w:fill="auto"/>
            <w:vAlign w:val="center"/>
            <w:hideMark/>
          </w:tcPr>
          <w:p w:rsidR="00905707" w:rsidRPr="00504C39" w:rsidRDefault="00905707" w:rsidP="00905707">
            <w:pPr>
              <w:spacing w:after="0" w:line="240" w:lineRule="auto"/>
              <w:rPr>
                <w:rFonts w:ascii="Times New Roman" w:hAnsi="Times New Roman"/>
                <w:sz w:val="28"/>
                <w:szCs w:val="28"/>
              </w:rPr>
            </w:pPr>
            <w:r w:rsidRPr="00504C39">
              <w:rPr>
                <w:rFonts w:ascii="Times New Roman" w:hAnsi="Times New Roman"/>
                <w:sz w:val="28"/>
                <w:szCs w:val="28"/>
              </w:rPr>
              <w:t>Планировка площадей</w:t>
            </w:r>
          </w:p>
        </w:tc>
        <w:tc>
          <w:tcPr>
            <w:tcW w:w="639"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1000 м2</w:t>
            </w:r>
          </w:p>
        </w:tc>
        <w:tc>
          <w:tcPr>
            <w:tcW w:w="58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0,204</w:t>
            </w:r>
          </w:p>
        </w:tc>
      </w:tr>
      <w:tr w:rsidR="00905707" w:rsidRPr="00504C39" w:rsidTr="00905707">
        <w:trPr>
          <w:trHeight w:val="450"/>
        </w:trPr>
        <w:tc>
          <w:tcPr>
            <w:tcW w:w="33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10</w:t>
            </w:r>
          </w:p>
        </w:tc>
        <w:tc>
          <w:tcPr>
            <w:tcW w:w="3451" w:type="pct"/>
            <w:shd w:val="clear" w:color="auto" w:fill="auto"/>
            <w:vAlign w:val="center"/>
            <w:hideMark/>
          </w:tcPr>
          <w:p w:rsidR="00905707" w:rsidRPr="00504C39" w:rsidRDefault="00905707" w:rsidP="00905707">
            <w:pPr>
              <w:spacing w:after="0" w:line="240" w:lineRule="auto"/>
              <w:rPr>
                <w:rFonts w:ascii="Times New Roman" w:hAnsi="Times New Roman"/>
                <w:sz w:val="28"/>
                <w:szCs w:val="28"/>
              </w:rPr>
            </w:pPr>
            <w:r w:rsidRPr="00504C39">
              <w:rPr>
                <w:rFonts w:ascii="Times New Roman" w:hAnsi="Times New Roman"/>
                <w:sz w:val="28"/>
                <w:szCs w:val="28"/>
              </w:rPr>
              <w:t>Устройство прослойки из нетканого синтетического материала</w:t>
            </w:r>
          </w:p>
        </w:tc>
        <w:tc>
          <w:tcPr>
            <w:tcW w:w="639"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1000 м2</w:t>
            </w:r>
          </w:p>
        </w:tc>
        <w:tc>
          <w:tcPr>
            <w:tcW w:w="58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0,204</w:t>
            </w:r>
          </w:p>
        </w:tc>
      </w:tr>
      <w:tr w:rsidR="00905707" w:rsidRPr="00504C39" w:rsidTr="00905707">
        <w:trPr>
          <w:trHeight w:val="600"/>
        </w:trPr>
        <w:tc>
          <w:tcPr>
            <w:tcW w:w="33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11</w:t>
            </w:r>
          </w:p>
        </w:tc>
        <w:tc>
          <w:tcPr>
            <w:tcW w:w="3451" w:type="pct"/>
            <w:shd w:val="clear" w:color="auto" w:fill="auto"/>
            <w:vAlign w:val="center"/>
            <w:hideMark/>
          </w:tcPr>
          <w:p w:rsidR="00905707" w:rsidRPr="00504C39" w:rsidRDefault="00905707" w:rsidP="00905707">
            <w:pPr>
              <w:spacing w:after="0" w:line="240" w:lineRule="auto"/>
              <w:rPr>
                <w:rFonts w:ascii="Times New Roman" w:hAnsi="Times New Roman"/>
                <w:sz w:val="28"/>
                <w:szCs w:val="28"/>
              </w:rPr>
            </w:pPr>
            <w:r w:rsidRPr="00504C39">
              <w:rPr>
                <w:rFonts w:ascii="Times New Roman" w:hAnsi="Times New Roman"/>
                <w:sz w:val="28"/>
                <w:szCs w:val="28"/>
              </w:rPr>
              <w:t>Устройство оснований: земляных</w:t>
            </w:r>
          </w:p>
        </w:tc>
        <w:tc>
          <w:tcPr>
            <w:tcW w:w="639"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100 м2</w:t>
            </w:r>
          </w:p>
        </w:tc>
        <w:tc>
          <w:tcPr>
            <w:tcW w:w="58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2,045</w:t>
            </w:r>
          </w:p>
        </w:tc>
      </w:tr>
      <w:tr w:rsidR="00905707" w:rsidRPr="00504C39" w:rsidTr="00905707">
        <w:trPr>
          <w:trHeight w:val="540"/>
        </w:trPr>
        <w:tc>
          <w:tcPr>
            <w:tcW w:w="33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12</w:t>
            </w:r>
          </w:p>
        </w:tc>
        <w:tc>
          <w:tcPr>
            <w:tcW w:w="3451" w:type="pct"/>
            <w:shd w:val="clear" w:color="auto" w:fill="auto"/>
            <w:vAlign w:val="center"/>
            <w:hideMark/>
          </w:tcPr>
          <w:p w:rsidR="00905707" w:rsidRPr="00504C39" w:rsidRDefault="00905707" w:rsidP="00905707">
            <w:pPr>
              <w:spacing w:after="0" w:line="240" w:lineRule="auto"/>
              <w:rPr>
                <w:rFonts w:ascii="Times New Roman" w:hAnsi="Times New Roman"/>
                <w:sz w:val="28"/>
                <w:szCs w:val="28"/>
              </w:rPr>
            </w:pPr>
            <w:r w:rsidRPr="00504C39">
              <w:rPr>
                <w:rFonts w:ascii="Times New Roman" w:hAnsi="Times New Roman"/>
                <w:sz w:val="28"/>
                <w:szCs w:val="28"/>
              </w:rPr>
              <w:t>Устройство подстилающих и выравнивающих слоев оснований: из песка</w:t>
            </w:r>
          </w:p>
        </w:tc>
        <w:tc>
          <w:tcPr>
            <w:tcW w:w="639"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100 м3</w:t>
            </w:r>
          </w:p>
        </w:tc>
        <w:tc>
          <w:tcPr>
            <w:tcW w:w="58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2,045</w:t>
            </w:r>
          </w:p>
        </w:tc>
      </w:tr>
      <w:tr w:rsidR="00905707" w:rsidRPr="00504C39" w:rsidTr="00905707">
        <w:trPr>
          <w:trHeight w:val="390"/>
        </w:trPr>
        <w:tc>
          <w:tcPr>
            <w:tcW w:w="33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13</w:t>
            </w:r>
          </w:p>
        </w:tc>
        <w:tc>
          <w:tcPr>
            <w:tcW w:w="3451" w:type="pct"/>
            <w:shd w:val="clear" w:color="auto" w:fill="auto"/>
            <w:vAlign w:val="center"/>
            <w:hideMark/>
          </w:tcPr>
          <w:p w:rsidR="00905707" w:rsidRPr="00504C39" w:rsidRDefault="00905707" w:rsidP="00905707">
            <w:pPr>
              <w:spacing w:after="0" w:line="240" w:lineRule="auto"/>
              <w:rPr>
                <w:rFonts w:ascii="Times New Roman" w:hAnsi="Times New Roman"/>
                <w:sz w:val="28"/>
                <w:szCs w:val="28"/>
              </w:rPr>
            </w:pPr>
            <w:r w:rsidRPr="00504C39">
              <w:rPr>
                <w:rFonts w:ascii="Times New Roman" w:hAnsi="Times New Roman"/>
                <w:sz w:val="28"/>
                <w:szCs w:val="28"/>
              </w:rPr>
              <w:t>Устройство изоляционного экрана</w:t>
            </w:r>
          </w:p>
        </w:tc>
        <w:tc>
          <w:tcPr>
            <w:tcW w:w="639"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100 м2</w:t>
            </w:r>
          </w:p>
        </w:tc>
        <w:tc>
          <w:tcPr>
            <w:tcW w:w="58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2,045</w:t>
            </w:r>
          </w:p>
        </w:tc>
      </w:tr>
      <w:tr w:rsidR="00905707" w:rsidRPr="00504C39" w:rsidTr="00905707">
        <w:trPr>
          <w:trHeight w:val="450"/>
        </w:trPr>
        <w:tc>
          <w:tcPr>
            <w:tcW w:w="33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14</w:t>
            </w:r>
          </w:p>
        </w:tc>
        <w:tc>
          <w:tcPr>
            <w:tcW w:w="3451" w:type="pct"/>
            <w:shd w:val="clear" w:color="auto" w:fill="auto"/>
            <w:vAlign w:val="center"/>
            <w:hideMark/>
          </w:tcPr>
          <w:p w:rsidR="00905707" w:rsidRPr="00504C39" w:rsidRDefault="00905707" w:rsidP="00905707">
            <w:pPr>
              <w:spacing w:after="0" w:line="240" w:lineRule="auto"/>
              <w:rPr>
                <w:rFonts w:ascii="Times New Roman" w:hAnsi="Times New Roman"/>
                <w:sz w:val="28"/>
                <w:szCs w:val="28"/>
              </w:rPr>
            </w:pPr>
            <w:r w:rsidRPr="00504C39">
              <w:rPr>
                <w:rFonts w:ascii="Times New Roman" w:hAnsi="Times New Roman"/>
                <w:sz w:val="28"/>
                <w:szCs w:val="28"/>
              </w:rPr>
              <w:t>Укрепление грунтов однослойных оснований</w:t>
            </w:r>
          </w:p>
        </w:tc>
        <w:tc>
          <w:tcPr>
            <w:tcW w:w="639"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1000 м2</w:t>
            </w:r>
          </w:p>
        </w:tc>
        <w:tc>
          <w:tcPr>
            <w:tcW w:w="58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0,204</w:t>
            </w:r>
          </w:p>
        </w:tc>
      </w:tr>
      <w:tr w:rsidR="00905707" w:rsidRPr="00504C39" w:rsidTr="00905707">
        <w:trPr>
          <w:trHeight w:val="615"/>
        </w:trPr>
        <w:tc>
          <w:tcPr>
            <w:tcW w:w="33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15</w:t>
            </w:r>
          </w:p>
        </w:tc>
        <w:tc>
          <w:tcPr>
            <w:tcW w:w="3451" w:type="pct"/>
            <w:shd w:val="clear" w:color="auto" w:fill="auto"/>
            <w:vAlign w:val="center"/>
            <w:hideMark/>
          </w:tcPr>
          <w:p w:rsidR="00905707" w:rsidRPr="00504C39" w:rsidRDefault="00905707" w:rsidP="00905707">
            <w:pPr>
              <w:spacing w:after="0" w:line="240" w:lineRule="auto"/>
              <w:rPr>
                <w:rFonts w:ascii="Times New Roman" w:hAnsi="Times New Roman"/>
                <w:sz w:val="28"/>
                <w:szCs w:val="28"/>
              </w:rPr>
            </w:pPr>
            <w:r w:rsidRPr="00504C39">
              <w:rPr>
                <w:rFonts w:ascii="Times New Roman" w:hAnsi="Times New Roman"/>
                <w:sz w:val="28"/>
                <w:szCs w:val="28"/>
              </w:rPr>
              <w:t>Устройство оснований из щебня при укатке каменных материалов: однослойных</w:t>
            </w:r>
          </w:p>
        </w:tc>
        <w:tc>
          <w:tcPr>
            <w:tcW w:w="639"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1000 м2</w:t>
            </w:r>
          </w:p>
        </w:tc>
        <w:tc>
          <w:tcPr>
            <w:tcW w:w="58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0,204</w:t>
            </w:r>
          </w:p>
        </w:tc>
      </w:tr>
      <w:tr w:rsidR="00905707" w:rsidRPr="00504C39" w:rsidTr="00905707">
        <w:trPr>
          <w:trHeight w:val="435"/>
        </w:trPr>
        <w:tc>
          <w:tcPr>
            <w:tcW w:w="33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16</w:t>
            </w:r>
          </w:p>
        </w:tc>
        <w:tc>
          <w:tcPr>
            <w:tcW w:w="3451" w:type="pct"/>
            <w:shd w:val="clear" w:color="auto" w:fill="auto"/>
            <w:vAlign w:val="center"/>
            <w:hideMark/>
          </w:tcPr>
          <w:p w:rsidR="00905707" w:rsidRPr="00504C39" w:rsidRDefault="00905707" w:rsidP="00905707">
            <w:pPr>
              <w:spacing w:after="0" w:line="240" w:lineRule="auto"/>
              <w:rPr>
                <w:rFonts w:ascii="Times New Roman" w:hAnsi="Times New Roman"/>
                <w:sz w:val="28"/>
                <w:szCs w:val="28"/>
              </w:rPr>
            </w:pPr>
            <w:r w:rsidRPr="00504C39">
              <w:rPr>
                <w:rFonts w:ascii="Times New Roman" w:hAnsi="Times New Roman"/>
                <w:sz w:val="28"/>
                <w:szCs w:val="28"/>
              </w:rPr>
              <w:t>Устройство бетонных плитных тротуаров</w:t>
            </w:r>
          </w:p>
        </w:tc>
        <w:tc>
          <w:tcPr>
            <w:tcW w:w="639"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100 м2</w:t>
            </w:r>
          </w:p>
        </w:tc>
        <w:tc>
          <w:tcPr>
            <w:tcW w:w="58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2,045</w:t>
            </w:r>
          </w:p>
        </w:tc>
      </w:tr>
      <w:tr w:rsidR="00905707" w:rsidRPr="00504C39" w:rsidTr="00905707">
        <w:trPr>
          <w:trHeight w:val="465"/>
        </w:trPr>
        <w:tc>
          <w:tcPr>
            <w:tcW w:w="33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17</w:t>
            </w:r>
          </w:p>
        </w:tc>
        <w:tc>
          <w:tcPr>
            <w:tcW w:w="3451" w:type="pct"/>
            <w:shd w:val="clear" w:color="auto" w:fill="auto"/>
            <w:vAlign w:val="center"/>
            <w:hideMark/>
          </w:tcPr>
          <w:p w:rsidR="00905707" w:rsidRPr="00504C39" w:rsidRDefault="00905707" w:rsidP="00905707">
            <w:pPr>
              <w:spacing w:after="0" w:line="240" w:lineRule="auto"/>
              <w:rPr>
                <w:rFonts w:ascii="Times New Roman" w:hAnsi="Times New Roman"/>
                <w:sz w:val="28"/>
                <w:szCs w:val="28"/>
              </w:rPr>
            </w:pPr>
            <w:r w:rsidRPr="00504C39">
              <w:rPr>
                <w:rFonts w:ascii="Times New Roman" w:hAnsi="Times New Roman"/>
                <w:sz w:val="28"/>
                <w:szCs w:val="28"/>
              </w:rPr>
              <w:t>Обработка почвы прилегающей территории</w:t>
            </w:r>
          </w:p>
        </w:tc>
        <w:tc>
          <w:tcPr>
            <w:tcW w:w="639"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га</w:t>
            </w:r>
          </w:p>
        </w:tc>
        <w:tc>
          <w:tcPr>
            <w:tcW w:w="58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0,091</w:t>
            </w:r>
          </w:p>
        </w:tc>
      </w:tr>
      <w:tr w:rsidR="00905707" w:rsidRPr="00504C39" w:rsidTr="00905707">
        <w:trPr>
          <w:trHeight w:val="390"/>
        </w:trPr>
        <w:tc>
          <w:tcPr>
            <w:tcW w:w="330" w:type="pct"/>
            <w:shd w:val="clear" w:color="auto" w:fill="auto"/>
            <w:noWrap/>
            <w:vAlign w:val="center"/>
            <w:hideMark/>
          </w:tcPr>
          <w:p w:rsidR="00905707" w:rsidRPr="00504C39" w:rsidRDefault="00905707" w:rsidP="00905707">
            <w:pPr>
              <w:spacing w:after="0" w:line="240" w:lineRule="auto"/>
              <w:rPr>
                <w:rFonts w:ascii="Times New Roman" w:hAnsi="Times New Roman"/>
                <w:b/>
                <w:bCs/>
                <w:sz w:val="28"/>
                <w:szCs w:val="28"/>
              </w:rPr>
            </w:pPr>
            <w:r w:rsidRPr="00504C39">
              <w:rPr>
                <w:rFonts w:ascii="Times New Roman" w:hAnsi="Times New Roman"/>
                <w:b/>
                <w:bCs/>
                <w:sz w:val="28"/>
                <w:szCs w:val="28"/>
              </w:rPr>
              <w:t> </w:t>
            </w:r>
          </w:p>
        </w:tc>
        <w:tc>
          <w:tcPr>
            <w:tcW w:w="3451" w:type="pct"/>
            <w:shd w:val="clear" w:color="auto" w:fill="auto"/>
            <w:noWrap/>
            <w:vAlign w:val="center"/>
            <w:hideMark/>
          </w:tcPr>
          <w:p w:rsidR="00905707" w:rsidRPr="00504C39" w:rsidRDefault="00905707" w:rsidP="00905707">
            <w:pPr>
              <w:spacing w:after="0" w:line="240" w:lineRule="auto"/>
              <w:rPr>
                <w:rFonts w:ascii="Times New Roman" w:hAnsi="Times New Roman"/>
                <w:b/>
                <w:bCs/>
                <w:sz w:val="28"/>
                <w:szCs w:val="28"/>
              </w:rPr>
            </w:pPr>
            <w:r w:rsidRPr="00504C39">
              <w:rPr>
                <w:rFonts w:ascii="Times New Roman" w:hAnsi="Times New Roman"/>
                <w:b/>
                <w:bCs/>
                <w:sz w:val="28"/>
                <w:szCs w:val="28"/>
              </w:rPr>
              <w:t>Раздел 2. Окраска</w:t>
            </w:r>
          </w:p>
        </w:tc>
        <w:tc>
          <w:tcPr>
            <w:tcW w:w="639" w:type="pct"/>
            <w:shd w:val="clear" w:color="auto" w:fill="auto"/>
            <w:noWrap/>
            <w:vAlign w:val="center"/>
            <w:hideMark/>
          </w:tcPr>
          <w:p w:rsidR="00905707" w:rsidRPr="00504C39" w:rsidRDefault="00905707" w:rsidP="00905707">
            <w:pPr>
              <w:spacing w:after="0" w:line="240" w:lineRule="auto"/>
              <w:rPr>
                <w:rFonts w:ascii="Times New Roman" w:hAnsi="Times New Roman"/>
                <w:b/>
                <w:bCs/>
                <w:sz w:val="28"/>
                <w:szCs w:val="28"/>
              </w:rPr>
            </w:pPr>
            <w:r w:rsidRPr="00504C39">
              <w:rPr>
                <w:rFonts w:ascii="Times New Roman" w:hAnsi="Times New Roman"/>
                <w:b/>
                <w:bCs/>
                <w:sz w:val="28"/>
                <w:szCs w:val="28"/>
              </w:rPr>
              <w:t> </w:t>
            </w:r>
          </w:p>
        </w:tc>
        <w:tc>
          <w:tcPr>
            <w:tcW w:w="580" w:type="pct"/>
            <w:shd w:val="clear" w:color="auto" w:fill="auto"/>
            <w:noWrap/>
            <w:vAlign w:val="center"/>
            <w:hideMark/>
          </w:tcPr>
          <w:p w:rsidR="00905707" w:rsidRPr="00504C39" w:rsidRDefault="00905707" w:rsidP="00905707">
            <w:pPr>
              <w:spacing w:after="0" w:line="240" w:lineRule="auto"/>
              <w:rPr>
                <w:rFonts w:ascii="Times New Roman" w:hAnsi="Times New Roman"/>
                <w:b/>
                <w:bCs/>
                <w:sz w:val="28"/>
                <w:szCs w:val="28"/>
              </w:rPr>
            </w:pPr>
            <w:r w:rsidRPr="00504C39">
              <w:rPr>
                <w:rFonts w:ascii="Times New Roman" w:hAnsi="Times New Roman"/>
                <w:b/>
                <w:bCs/>
                <w:sz w:val="28"/>
                <w:szCs w:val="28"/>
              </w:rPr>
              <w:t> </w:t>
            </w:r>
          </w:p>
        </w:tc>
      </w:tr>
      <w:tr w:rsidR="00905707" w:rsidRPr="00504C39" w:rsidTr="00905707">
        <w:trPr>
          <w:trHeight w:val="465"/>
        </w:trPr>
        <w:tc>
          <w:tcPr>
            <w:tcW w:w="33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18</w:t>
            </w:r>
          </w:p>
        </w:tc>
        <w:tc>
          <w:tcPr>
            <w:tcW w:w="3451" w:type="pct"/>
            <w:shd w:val="clear" w:color="auto" w:fill="auto"/>
            <w:vAlign w:val="center"/>
            <w:hideMark/>
          </w:tcPr>
          <w:p w:rsidR="00905707" w:rsidRPr="00504C39" w:rsidRDefault="00905707" w:rsidP="00905707">
            <w:pPr>
              <w:spacing w:after="0" w:line="240" w:lineRule="auto"/>
              <w:rPr>
                <w:rFonts w:ascii="Times New Roman" w:hAnsi="Times New Roman"/>
                <w:sz w:val="28"/>
                <w:szCs w:val="28"/>
              </w:rPr>
            </w:pPr>
            <w:r w:rsidRPr="00504C39">
              <w:rPr>
                <w:rFonts w:ascii="Times New Roman" w:hAnsi="Times New Roman"/>
                <w:sz w:val="28"/>
                <w:szCs w:val="28"/>
              </w:rPr>
              <w:t>Очистка поверхностей ограждения от лакокрасочных покрытий</w:t>
            </w:r>
          </w:p>
        </w:tc>
        <w:tc>
          <w:tcPr>
            <w:tcW w:w="639"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100 м2</w:t>
            </w:r>
          </w:p>
        </w:tc>
        <w:tc>
          <w:tcPr>
            <w:tcW w:w="58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4,402</w:t>
            </w:r>
          </w:p>
        </w:tc>
      </w:tr>
      <w:tr w:rsidR="00905707" w:rsidRPr="00504C39" w:rsidTr="00905707">
        <w:trPr>
          <w:trHeight w:val="375"/>
        </w:trPr>
        <w:tc>
          <w:tcPr>
            <w:tcW w:w="33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19</w:t>
            </w:r>
          </w:p>
        </w:tc>
        <w:tc>
          <w:tcPr>
            <w:tcW w:w="3451" w:type="pct"/>
            <w:shd w:val="clear" w:color="auto" w:fill="auto"/>
            <w:vAlign w:val="center"/>
            <w:hideMark/>
          </w:tcPr>
          <w:p w:rsidR="00905707" w:rsidRPr="00504C39" w:rsidRDefault="00905707" w:rsidP="00905707">
            <w:pPr>
              <w:spacing w:after="0" w:line="240" w:lineRule="auto"/>
              <w:rPr>
                <w:rFonts w:ascii="Times New Roman" w:hAnsi="Times New Roman"/>
                <w:sz w:val="28"/>
                <w:szCs w:val="28"/>
              </w:rPr>
            </w:pPr>
            <w:r w:rsidRPr="00504C39">
              <w:rPr>
                <w:rFonts w:ascii="Times New Roman" w:hAnsi="Times New Roman"/>
                <w:sz w:val="28"/>
                <w:szCs w:val="28"/>
              </w:rPr>
              <w:t>Обеспыливание поверхности</w:t>
            </w:r>
          </w:p>
        </w:tc>
        <w:tc>
          <w:tcPr>
            <w:tcW w:w="639"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м2</w:t>
            </w:r>
          </w:p>
        </w:tc>
        <w:tc>
          <w:tcPr>
            <w:tcW w:w="58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440,2</w:t>
            </w:r>
          </w:p>
        </w:tc>
      </w:tr>
      <w:tr w:rsidR="00905707" w:rsidRPr="00504C39" w:rsidTr="00905707">
        <w:trPr>
          <w:trHeight w:val="375"/>
        </w:trPr>
        <w:tc>
          <w:tcPr>
            <w:tcW w:w="33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20</w:t>
            </w:r>
          </w:p>
        </w:tc>
        <w:tc>
          <w:tcPr>
            <w:tcW w:w="3451" w:type="pct"/>
            <w:shd w:val="clear" w:color="auto" w:fill="auto"/>
            <w:vAlign w:val="center"/>
            <w:hideMark/>
          </w:tcPr>
          <w:p w:rsidR="00905707" w:rsidRPr="00504C39" w:rsidRDefault="00905707" w:rsidP="00905707">
            <w:pPr>
              <w:spacing w:after="0" w:line="240" w:lineRule="auto"/>
              <w:rPr>
                <w:rFonts w:ascii="Times New Roman" w:hAnsi="Times New Roman"/>
                <w:sz w:val="28"/>
                <w:szCs w:val="28"/>
              </w:rPr>
            </w:pPr>
            <w:r w:rsidRPr="00504C39">
              <w:rPr>
                <w:rFonts w:ascii="Times New Roman" w:hAnsi="Times New Roman"/>
                <w:sz w:val="28"/>
                <w:szCs w:val="28"/>
              </w:rPr>
              <w:t>Обезжиривание поверхностей</w:t>
            </w:r>
          </w:p>
        </w:tc>
        <w:tc>
          <w:tcPr>
            <w:tcW w:w="639"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100 м2</w:t>
            </w:r>
          </w:p>
        </w:tc>
        <w:tc>
          <w:tcPr>
            <w:tcW w:w="58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4,402</w:t>
            </w:r>
          </w:p>
        </w:tc>
      </w:tr>
      <w:tr w:rsidR="00905707" w:rsidRPr="00504C39" w:rsidTr="00905707">
        <w:trPr>
          <w:trHeight w:val="495"/>
        </w:trPr>
        <w:tc>
          <w:tcPr>
            <w:tcW w:w="33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21</w:t>
            </w:r>
          </w:p>
        </w:tc>
        <w:tc>
          <w:tcPr>
            <w:tcW w:w="3451" w:type="pct"/>
            <w:shd w:val="clear" w:color="auto" w:fill="auto"/>
            <w:vAlign w:val="center"/>
            <w:hideMark/>
          </w:tcPr>
          <w:p w:rsidR="00905707" w:rsidRPr="00504C39" w:rsidRDefault="00905707" w:rsidP="00905707">
            <w:pPr>
              <w:spacing w:after="0" w:line="240" w:lineRule="auto"/>
              <w:rPr>
                <w:rFonts w:ascii="Times New Roman" w:hAnsi="Times New Roman"/>
                <w:sz w:val="28"/>
                <w:szCs w:val="28"/>
              </w:rPr>
            </w:pPr>
            <w:proofErr w:type="spellStart"/>
            <w:r w:rsidRPr="00504C39">
              <w:rPr>
                <w:rFonts w:ascii="Times New Roman" w:hAnsi="Times New Roman"/>
                <w:sz w:val="28"/>
                <w:szCs w:val="28"/>
              </w:rPr>
              <w:t>Огрунтовка</w:t>
            </w:r>
            <w:proofErr w:type="spellEnd"/>
            <w:r w:rsidRPr="00504C39">
              <w:rPr>
                <w:rFonts w:ascii="Times New Roman" w:hAnsi="Times New Roman"/>
                <w:sz w:val="28"/>
                <w:szCs w:val="28"/>
              </w:rPr>
              <w:t xml:space="preserve"> металлических поверхностей за два раза: грунтовкой</w:t>
            </w:r>
          </w:p>
        </w:tc>
        <w:tc>
          <w:tcPr>
            <w:tcW w:w="639"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100 м2</w:t>
            </w:r>
          </w:p>
        </w:tc>
        <w:tc>
          <w:tcPr>
            <w:tcW w:w="58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4,402</w:t>
            </w:r>
          </w:p>
        </w:tc>
      </w:tr>
      <w:tr w:rsidR="00905707" w:rsidRPr="00504C39" w:rsidTr="00905707">
        <w:trPr>
          <w:trHeight w:val="390"/>
        </w:trPr>
        <w:tc>
          <w:tcPr>
            <w:tcW w:w="33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22</w:t>
            </w:r>
          </w:p>
        </w:tc>
        <w:tc>
          <w:tcPr>
            <w:tcW w:w="3451" w:type="pct"/>
            <w:shd w:val="clear" w:color="auto" w:fill="auto"/>
            <w:vAlign w:val="center"/>
            <w:hideMark/>
          </w:tcPr>
          <w:p w:rsidR="00905707" w:rsidRPr="00504C39" w:rsidRDefault="00905707" w:rsidP="00905707">
            <w:pPr>
              <w:spacing w:after="0" w:line="240" w:lineRule="auto"/>
              <w:rPr>
                <w:rFonts w:ascii="Times New Roman" w:hAnsi="Times New Roman"/>
                <w:sz w:val="28"/>
                <w:szCs w:val="28"/>
              </w:rPr>
            </w:pPr>
            <w:r w:rsidRPr="00504C39">
              <w:rPr>
                <w:rFonts w:ascii="Times New Roman" w:hAnsi="Times New Roman"/>
                <w:sz w:val="28"/>
                <w:szCs w:val="28"/>
              </w:rPr>
              <w:t xml:space="preserve">Окраска металлических </w:t>
            </w:r>
            <w:proofErr w:type="spellStart"/>
            <w:r w:rsidRPr="00504C39">
              <w:rPr>
                <w:rFonts w:ascii="Times New Roman" w:hAnsi="Times New Roman"/>
                <w:sz w:val="28"/>
                <w:szCs w:val="28"/>
              </w:rPr>
              <w:t>огрунтованных</w:t>
            </w:r>
            <w:proofErr w:type="spellEnd"/>
            <w:r w:rsidRPr="00504C39">
              <w:rPr>
                <w:rFonts w:ascii="Times New Roman" w:hAnsi="Times New Roman"/>
                <w:sz w:val="28"/>
                <w:szCs w:val="28"/>
              </w:rPr>
              <w:t xml:space="preserve"> поверхностей</w:t>
            </w:r>
          </w:p>
        </w:tc>
        <w:tc>
          <w:tcPr>
            <w:tcW w:w="639"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100 м2</w:t>
            </w:r>
          </w:p>
        </w:tc>
        <w:tc>
          <w:tcPr>
            <w:tcW w:w="58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4,402</w:t>
            </w:r>
          </w:p>
        </w:tc>
      </w:tr>
      <w:tr w:rsidR="00905707" w:rsidRPr="00504C39" w:rsidTr="00905707">
        <w:trPr>
          <w:trHeight w:val="690"/>
        </w:trPr>
        <w:tc>
          <w:tcPr>
            <w:tcW w:w="33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23</w:t>
            </w:r>
          </w:p>
        </w:tc>
        <w:tc>
          <w:tcPr>
            <w:tcW w:w="3451" w:type="pct"/>
            <w:shd w:val="clear" w:color="auto" w:fill="auto"/>
            <w:vAlign w:val="center"/>
            <w:hideMark/>
          </w:tcPr>
          <w:p w:rsidR="00905707" w:rsidRPr="00504C39" w:rsidRDefault="00905707" w:rsidP="00905707">
            <w:pPr>
              <w:spacing w:after="0" w:line="240" w:lineRule="auto"/>
              <w:rPr>
                <w:rFonts w:ascii="Times New Roman" w:hAnsi="Times New Roman"/>
                <w:sz w:val="28"/>
                <w:szCs w:val="28"/>
              </w:rPr>
            </w:pPr>
            <w:r w:rsidRPr="00504C39">
              <w:rPr>
                <w:rFonts w:ascii="Times New Roman" w:hAnsi="Times New Roman"/>
                <w:sz w:val="28"/>
                <w:szCs w:val="28"/>
              </w:rPr>
              <w:t xml:space="preserve">Очистка с </w:t>
            </w:r>
            <w:proofErr w:type="spellStart"/>
            <w:r w:rsidRPr="00504C39">
              <w:rPr>
                <w:rFonts w:ascii="Times New Roman" w:hAnsi="Times New Roman"/>
                <w:sz w:val="28"/>
                <w:szCs w:val="28"/>
              </w:rPr>
              <w:t>огрунтовкой</w:t>
            </w:r>
            <w:proofErr w:type="spellEnd"/>
            <w:r w:rsidRPr="00504C39">
              <w:rPr>
                <w:rFonts w:ascii="Times New Roman" w:hAnsi="Times New Roman"/>
                <w:sz w:val="28"/>
                <w:szCs w:val="28"/>
              </w:rPr>
              <w:t xml:space="preserve"> оборудования, трубопроводов и металлических конструкций перед нанесением покрытия</w:t>
            </w:r>
          </w:p>
        </w:tc>
        <w:tc>
          <w:tcPr>
            <w:tcW w:w="639"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м2</w:t>
            </w:r>
          </w:p>
        </w:tc>
        <w:tc>
          <w:tcPr>
            <w:tcW w:w="58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29</w:t>
            </w:r>
          </w:p>
        </w:tc>
      </w:tr>
      <w:tr w:rsidR="00905707" w:rsidRPr="00504C39" w:rsidTr="00905707">
        <w:trPr>
          <w:trHeight w:val="540"/>
        </w:trPr>
        <w:tc>
          <w:tcPr>
            <w:tcW w:w="33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24</w:t>
            </w:r>
          </w:p>
        </w:tc>
        <w:tc>
          <w:tcPr>
            <w:tcW w:w="3451" w:type="pct"/>
            <w:shd w:val="clear" w:color="auto" w:fill="auto"/>
            <w:vAlign w:val="center"/>
            <w:hideMark/>
          </w:tcPr>
          <w:p w:rsidR="00905707" w:rsidRPr="00504C39" w:rsidRDefault="00905707" w:rsidP="00905707">
            <w:pPr>
              <w:spacing w:after="0" w:line="240" w:lineRule="auto"/>
              <w:rPr>
                <w:rFonts w:ascii="Times New Roman" w:hAnsi="Times New Roman"/>
                <w:sz w:val="28"/>
                <w:szCs w:val="28"/>
              </w:rPr>
            </w:pPr>
            <w:r w:rsidRPr="00504C39">
              <w:rPr>
                <w:rFonts w:ascii="Times New Roman" w:hAnsi="Times New Roman"/>
                <w:sz w:val="28"/>
                <w:szCs w:val="28"/>
              </w:rPr>
              <w:t>Окраска оборудования, трубопроводов и металлических конструкций</w:t>
            </w:r>
          </w:p>
        </w:tc>
        <w:tc>
          <w:tcPr>
            <w:tcW w:w="639"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м2</w:t>
            </w:r>
          </w:p>
        </w:tc>
        <w:tc>
          <w:tcPr>
            <w:tcW w:w="58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29</w:t>
            </w:r>
          </w:p>
        </w:tc>
      </w:tr>
      <w:tr w:rsidR="00905707" w:rsidRPr="00504C39" w:rsidTr="00905707">
        <w:trPr>
          <w:trHeight w:val="570"/>
        </w:trPr>
        <w:tc>
          <w:tcPr>
            <w:tcW w:w="33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25</w:t>
            </w:r>
          </w:p>
        </w:tc>
        <w:tc>
          <w:tcPr>
            <w:tcW w:w="3451" w:type="pct"/>
            <w:shd w:val="clear" w:color="auto" w:fill="auto"/>
            <w:vAlign w:val="center"/>
            <w:hideMark/>
          </w:tcPr>
          <w:p w:rsidR="00905707" w:rsidRPr="00504C39" w:rsidRDefault="00905707" w:rsidP="00905707">
            <w:pPr>
              <w:spacing w:after="0" w:line="240" w:lineRule="auto"/>
              <w:rPr>
                <w:rFonts w:ascii="Times New Roman" w:hAnsi="Times New Roman"/>
                <w:sz w:val="28"/>
                <w:szCs w:val="28"/>
              </w:rPr>
            </w:pPr>
            <w:r w:rsidRPr="00504C39">
              <w:rPr>
                <w:rFonts w:ascii="Times New Roman" w:hAnsi="Times New Roman"/>
                <w:sz w:val="28"/>
                <w:szCs w:val="28"/>
              </w:rPr>
              <w:t>Проверка качества покрытия</w:t>
            </w:r>
          </w:p>
        </w:tc>
        <w:tc>
          <w:tcPr>
            <w:tcW w:w="639"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100 м2</w:t>
            </w:r>
          </w:p>
        </w:tc>
        <w:tc>
          <w:tcPr>
            <w:tcW w:w="58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0,29</w:t>
            </w:r>
          </w:p>
        </w:tc>
      </w:tr>
      <w:tr w:rsidR="00905707" w:rsidRPr="00504C39" w:rsidTr="00905707">
        <w:trPr>
          <w:trHeight w:val="555"/>
        </w:trPr>
        <w:tc>
          <w:tcPr>
            <w:tcW w:w="33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lastRenderedPageBreak/>
              <w:t>26</w:t>
            </w:r>
          </w:p>
        </w:tc>
        <w:tc>
          <w:tcPr>
            <w:tcW w:w="3451" w:type="pct"/>
            <w:shd w:val="clear" w:color="auto" w:fill="auto"/>
            <w:vAlign w:val="center"/>
            <w:hideMark/>
          </w:tcPr>
          <w:p w:rsidR="00905707" w:rsidRPr="00504C39" w:rsidRDefault="00905707" w:rsidP="00905707">
            <w:pPr>
              <w:spacing w:after="0" w:line="240" w:lineRule="auto"/>
              <w:rPr>
                <w:rFonts w:ascii="Times New Roman" w:hAnsi="Times New Roman"/>
                <w:sz w:val="28"/>
                <w:szCs w:val="28"/>
              </w:rPr>
            </w:pPr>
            <w:r w:rsidRPr="00504C39">
              <w:rPr>
                <w:rFonts w:ascii="Times New Roman" w:hAnsi="Times New Roman"/>
                <w:sz w:val="28"/>
                <w:szCs w:val="28"/>
              </w:rPr>
              <w:t>Обеспыливание поверхности</w:t>
            </w:r>
          </w:p>
        </w:tc>
        <w:tc>
          <w:tcPr>
            <w:tcW w:w="639"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м2</w:t>
            </w:r>
          </w:p>
        </w:tc>
        <w:tc>
          <w:tcPr>
            <w:tcW w:w="58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2,3</w:t>
            </w:r>
          </w:p>
        </w:tc>
      </w:tr>
      <w:tr w:rsidR="00905707" w:rsidRPr="00504C39" w:rsidTr="00905707">
        <w:trPr>
          <w:trHeight w:val="450"/>
        </w:trPr>
        <w:tc>
          <w:tcPr>
            <w:tcW w:w="33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27</w:t>
            </w:r>
          </w:p>
        </w:tc>
        <w:tc>
          <w:tcPr>
            <w:tcW w:w="3451" w:type="pct"/>
            <w:shd w:val="clear" w:color="auto" w:fill="auto"/>
            <w:vAlign w:val="center"/>
            <w:hideMark/>
          </w:tcPr>
          <w:p w:rsidR="00905707" w:rsidRPr="00504C39" w:rsidRDefault="00905707" w:rsidP="00905707">
            <w:pPr>
              <w:spacing w:after="0" w:line="240" w:lineRule="auto"/>
              <w:rPr>
                <w:rFonts w:ascii="Times New Roman" w:hAnsi="Times New Roman"/>
                <w:sz w:val="28"/>
                <w:szCs w:val="28"/>
              </w:rPr>
            </w:pPr>
            <w:r w:rsidRPr="00504C39">
              <w:rPr>
                <w:rFonts w:ascii="Times New Roman" w:hAnsi="Times New Roman"/>
                <w:sz w:val="28"/>
                <w:szCs w:val="28"/>
              </w:rPr>
              <w:t>Нанесение маркировки</w:t>
            </w:r>
          </w:p>
        </w:tc>
        <w:tc>
          <w:tcPr>
            <w:tcW w:w="639"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100 м2</w:t>
            </w:r>
          </w:p>
        </w:tc>
        <w:tc>
          <w:tcPr>
            <w:tcW w:w="580" w:type="pct"/>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0,023</w:t>
            </w:r>
          </w:p>
        </w:tc>
      </w:tr>
    </w:tbl>
    <w:p w:rsidR="00DF71CF" w:rsidRPr="00504C39" w:rsidRDefault="00DF71CF" w:rsidP="00E16289">
      <w:pPr>
        <w:pStyle w:val="a3"/>
        <w:spacing w:after="0" w:line="240" w:lineRule="auto"/>
        <w:ind w:left="709"/>
        <w:jc w:val="center"/>
        <w:rPr>
          <w:rFonts w:ascii="Times New Roman" w:hAnsi="Times New Roman"/>
          <w:b/>
          <w:bCs/>
          <w:sz w:val="28"/>
          <w:szCs w:val="28"/>
        </w:rPr>
      </w:pPr>
    </w:p>
    <w:p w:rsidR="00DF71CF" w:rsidRPr="00504C39" w:rsidRDefault="00DF71CF">
      <w:pPr>
        <w:spacing w:after="0" w:line="240" w:lineRule="auto"/>
        <w:rPr>
          <w:rFonts w:ascii="Times New Roman" w:hAnsi="Times New Roman"/>
          <w:b/>
          <w:bCs/>
          <w:sz w:val="28"/>
          <w:szCs w:val="28"/>
        </w:rPr>
      </w:pPr>
      <w:r w:rsidRPr="00504C39">
        <w:rPr>
          <w:rFonts w:ascii="Times New Roman" w:hAnsi="Times New Roman"/>
          <w:b/>
          <w:bCs/>
          <w:sz w:val="28"/>
          <w:szCs w:val="28"/>
        </w:rPr>
        <w:br w:type="page"/>
      </w:r>
    </w:p>
    <w:p w:rsidR="00DF71CF" w:rsidRPr="00504C39" w:rsidRDefault="00DF71CF" w:rsidP="00DF71CF">
      <w:pPr>
        <w:pStyle w:val="a3"/>
        <w:tabs>
          <w:tab w:val="left" w:pos="993"/>
        </w:tabs>
        <w:spacing w:after="0" w:line="240" w:lineRule="auto"/>
        <w:ind w:left="0"/>
        <w:jc w:val="right"/>
        <w:rPr>
          <w:rFonts w:ascii="Times New Roman" w:hAnsi="Times New Roman"/>
          <w:bCs/>
          <w:sz w:val="28"/>
          <w:szCs w:val="28"/>
        </w:rPr>
      </w:pPr>
      <w:r w:rsidRPr="00504C39">
        <w:rPr>
          <w:rFonts w:ascii="Times New Roman" w:hAnsi="Times New Roman"/>
          <w:bCs/>
          <w:sz w:val="28"/>
          <w:szCs w:val="28"/>
        </w:rPr>
        <w:lastRenderedPageBreak/>
        <w:t>Приложение №</w:t>
      </w:r>
      <w:r w:rsidR="006A7617">
        <w:rPr>
          <w:rFonts w:ascii="Times New Roman" w:hAnsi="Times New Roman"/>
          <w:bCs/>
          <w:sz w:val="28"/>
          <w:szCs w:val="28"/>
        </w:rPr>
        <w:t xml:space="preserve"> </w:t>
      </w:r>
      <w:bookmarkStart w:id="0" w:name="_GoBack"/>
      <w:bookmarkEnd w:id="0"/>
      <w:r w:rsidRPr="00504C39">
        <w:rPr>
          <w:rFonts w:ascii="Times New Roman" w:hAnsi="Times New Roman"/>
          <w:bCs/>
          <w:sz w:val="28"/>
          <w:szCs w:val="28"/>
        </w:rPr>
        <w:t>2</w:t>
      </w:r>
    </w:p>
    <w:p w:rsidR="00DF71CF" w:rsidRPr="00504C39" w:rsidRDefault="00DF71CF" w:rsidP="00DF71CF">
      <w:pPr>
        <w:pStyle w:val="a3"/>
        <w:tabs>
          <w:tab w:val="left" w:pos="993"/>
        </w:tabs>
        <w:spacing w:after="0" w:line="240" w:lineRule="auto"/>
        <w:ind w:left="0"/>
        <w:jc w:val="right"/>
        <w:rPr>
          <w:rFonts w:ascii="Times New Roman" w:hAnsi="Times New Roman"/>
          <w:bCs/>
          <w:sz w:val="28"/>
          <w:szCs w:val="28"/>
        </w:rPr>
      </w:pPr>
    </w:p>
    <w:p w:rsidR="00504C39" w:rsidRDefault="00544CFD" w:rsidP="00544CFD">
      <w:pPr>
        <w:spacing w:after="0" w:line="240" w:lineRule="auto"/>
        <w:contextualSpacing/>
        <w:jc w:val="center"/>
        <w:rPr>
          <w:rFonts w:ascii="Times New Roman" w:hAnsi="Times New Roman"/>
          <w:b/>
          <w:spacing w:val="1"/>
          <w:sz w:val="28"/>
          <w:szCs w:val="28"/>
        </w:rPr>
      </w:pPr>
      <w:r w:rsidRPr="00504C39">
        <w:rPr>
          <w:rFonts w:ascii="Times New Roman" w:hAnsi="Times New Roman"/>
          <w:b/>
          <w:spacing w:val="1"/>
          <w:sz w:val="28"/>
          <w:szCs w:val="28"/>
        </w:rPr>
        <w:t xml:space="preserve">Перечень минимально - необходимых машин и прочего </w:t>
      </w:r>
    </w:p>
    <w:p w:rsidR="00544CFD" w:rsidRPr="00504C39" w:rsidRDefault="00544CFD" w:rsidP="00544CFD">
      <w:pPr>
        <w:spacing w:after="0" w:line="240" w:lineRule="auto"/>
        <w:contextualSpacing/>
        <w:jc w:val="center"/>
        <w:rPr>
          <w:rFonts w:ascii="Times New Roman" w:hAnsi="Times New Roman"/>
          <w:b/>
          <w:sz w:val="28"/>
          <w:szCs w:val="28"/>
        </w:rPr>
      </w:pPr>
      <w:r w:rsidRPr="00504C39">
        <w:rPr>
          <w:rFonts w:ascii="Times New Roman" w:hAnsi="Times New Roman"/>
          <w:b/>
          <w:spacing w:val="1"/>
          <w:sz w:val="28"/>
          <w:szCs w:val="28"/>
        </w:rPr>
        <w:t>материально-технического оборудования</w:t>
      </w:r>
    </w:p>
    <w:p w:rsidR="00544CFD" w:rsidRPr="00504C39"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857"/>
        <w:gridCol w:w="7670"/>
        <w:gridCol w:w="1040"/>
        <w:gridCol w:w="1137"/>
      </w:tblGrid>
      <w:tr w:rsidR="00905707" w:rsidRPr="006A7617" w:rsidTr="00905707">
        <w:trPr>
          <w:trHeight w:val="540"/>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5707" w:rsidRPr="006A7617" w:rsidRDefault="00905707" w:rsidP="00905707">
            <w:pPr>
              <w:spacing w:after="0" w:line="240" w:lineRule="auto"/>
              <w:jc w:val="center"/>
              <w:rPr>
                <w:rFonts w:ascii="Times New Roman" w:hAnsi="Times New Roman"/>
                <w:bCs/>
                <w:sz w:val="28"/>
                <w:szCs w:val="28"/>
              </w:rPr>
            </w:pPr>
            <w:r w:rsidRPr="006A7617">
              <w:rPr>
                <w:rFonts w:ascii="Times New Roman" w:hAnsi="Times New Roman"/>
                <w:bCs/>
                <w:sz w:val="28"/>
                <w:szCs w:val="28"/>
              </w:rPr>
              <w:t>№ п/п</w:t>
            </w:r>
          </w:p>
        </w:tc>
        <w:tc>
          <w:tcPr>
            <w:tcW w:w="3583" w:type="pct"/>
            <w:tcBorders>
              <w:top w:val="single" w:sz="4" w:space="0" w:color="auto"/>
              <w:left w:val="nil"/>
              <w:bottom w:val="single" w:sz="4" w:space="0" w:color="auto"/>
              <w:right w:val="single" w:sz="4" w:space="0" w:color="auto"/>
            </w:tcBorders>
            <w:shd w:val="clear" w:color="auto" w:fill="auto"/>
            <w:vAlign w:val="center"/>
            <w:hideMark/>
          </w:tcPr>
          <w:p w:rsidR="00905707" w:rsidRPr="006A7617" w:rsidRDefault="00905707" w:rsidP="00905707">
            <w:pPr>
              <w:spacing w:after="0" w:line="240" w:lineRule="auto"/>
              <w:jc w:val="center"/>
              <w:rPr>
                <w:rFonts w:ascii="Times New Roman" w:hAnsi="Times New Roman"/>
                <w:bCs/>
                <w:sz w:val="28"/>
                <w:szCs w:val="28"/>
              </w:rPr>
            </w:pPr>
            <w:r w:rsidRPr="006A7617">
              <w:rPr>
                <w:rFonts w:ascii="Times New Roman" w:hAnsi="Times New Roman"/>
                <w:bCs/>
                <w:sz w:val="28"/>
                <w:szCs w:val="28"/>
              </w:rPr>
              <w:t>Наименование минимально - необходимых</w:t>
            </w:r>
            <w:r w:rsidRPr="006A7617">
              <w:rPr>
                <w:rFonts w:ascii="Times New Roman" w:hAnsi="Times New Roman"/>
                <w:bCs/>
                <w:sz w:val="28"/>
                <w:szCs w:val="28"/>
              </w:rPr>
              <w:br/>
              <w:t>машин, механизмов, оборудования</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905707" w:rsidRPr="006A7617" w:rsidRDefault="00905707" w:rsidP="00905707">
            <w:pPr>
              <w:spacing w:after="0" w:line="240" w:lineRule="auto"/>
              <w:jc w:val="center"/>
              <w:rPr>
                <w:rFonts w:ascii="Times New Roman" w:hAnsi="Times New Roman"/>
                <w:bCs/>
                <w:sz w:val="28"/>
                <w:szCs w:val="28"/>
              </w:rPr>
            </w:pPr>
            <w:r w:rsidRPr="006A7617">
              <w:rPr>
                <w:rFonts w:ascii="Times New Roman" w:hAnsi="Times New Roman"/>
                <w:bCs/>
                <w:sz w:val="28"/>
                <w:szCs w:val="28"/>
              </w:rPr>
              <w:t>Ед. изм.</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905707" w:rsidRPr="006A7617" w:rsidRDefault="00905707" w:rsidP="00905707">
            <w:pPr>
              <w:spacing w:after="0" w:line="240" w:lineRule="auto"/>
              <w:jc w:val="center"/>
              <w:rPr>
                <w:rFonts w:ascii="Times New Roman" w:hAnsi="Times New Roman"/>
                <w:bCs/>
                <w:sz w:val="28"/>
                <w:szCs w:val="28"/>
              </w:rPr>
            </w:pPr>
            <w:r w:rsidRPr="006A7617">
              <w:rPr>
                <w:rFonts w:ascii="Times New Roman" w:hAnsi="Times New Roman"/>
                <w:bCs/>
                <w:sz w:val="28"/>
                <w:szCs w:val="28"/>
              </w:rPr>
              <w:t>Кол-во</w:t>
            </w:r>
          </w:p>
        </w:tc>
      </w:tr>
      <w:tr w:rsidR="00905707" w:rsidRPr="006A7617" w:rsidTr="00905707">
        <w:trPr>
          <w:trHeight w:val="375"/>
        </w:trPr>
        <w:tc>
          <w:tcPr>
            <w:tcW w:w="400" w:type="pct"/>
            <w:tcBorders>
              <w:top w:val="nil"/>
              <w:left w:val="single" w:sz="4" w:space="0" w:color="auto"/>
              <w:bottom w:val="single" w:sz="4" w:space="0" w:color="auto"/>
              <w:right w:val="single" w:sz="4" w:space="0" w:color="auto"/>
            </w:tcBorders>
            <w:shd w:val="clear" w:color="auto" w:fill="auto"/>
            <w:vAlign w:val="center"/>
            <w:hideMark/>
          </w:tcPr>
          <w:p w:rsidR="00905707" w:rsidRPr="006A7617" w:rsidRDefault="00905707" w:rsidP="00905707">
            <w:pPr>
              <w:spacing w:after="0" w:line="240" w:lineRule="auto"/>
              <w:jc w:val="center"/>
              <w:rPr>
                <w:rFonts w:ascii="Times New Roman" w:hAnsi="Times New Roman"/>
                <w:bCs/>
                <w:sz w:val="28"/>
                <w:szCs w:val="28"/>
              </w:rPr>
            </w:pPr>
            <w:r w:rsidRPr="006A7617">
              <w:rPr>
                <w:rFonts w:ascii="Times New Roman" w:hAnsi="Times New Roman"/>
                <w:bCs/>
                <w:sz w:val="28"/>
                <w:szCs w:val="28"/>
              </w:rPr>
              <w:t>1</w:t>
            </w:r>
          </w:p>
        </w:tc>
        <w:tc>
          <w:tcPr>
            <w:tcW w:w="3583" w:type="pct"/>
            <w:tcBorders>
              <w:top w:val="nil"/>
              <w:left w:val="nil"/>
              <w:bottom w:val="single" w:sz="4" w:space="0" w:color="auto"/>
              <w:right w:val="single" w:sz="4" w:space="0" w:color="auto"/>
            </w:tcBorders>
            <w:shd w:val="clear" w:color="auto" w:fill="auto"/>
            <w:vAlign w:val="center"/>
            <w:hideMark/>
          </w:tcPr>
          <w:p w:rsidR="00905707" w:rsidRPr="006A7617" w:rsidRDefault="00905707" w:rsidP="00905707">
            <w:pPr>
              <w:spacing w:after="0" w:line="240" w:lineRule="auto"/>
              <w:jc w:val="center"/>
              <w:rPr>
                <w:rFonts w:ascii="Times New Roman" w:hAnsi="Times New Roman"/>
                <w:bCs/>
                <w:sz w:val="28"/>
                <w:szCs w:val="28"/>
              </w:rPr>
            </w:pPr>
            <w:r w:rsidRPr="006A7617">
              <w:rPr>
                <w:rFonts w:ascii="Times New Roman" w:hAnsi="Times New Roman"/>
                <w:bCs/>
                <w:sz w:val="28"/>
                <w:szCs w:val="28"/>
              </w:rPr>
              <w:t>2</w:t>
            </w:r>
          </w:p>
        </w:tc>
        <w:tc>
          <w:tcPr>
            <w:tcW w:w="486" w:type="pct"/>
            <w:tcBorders>
              <w:top w:val="nil"/>
              <w:left w:val="nil"/>
              <w:bottom w:val="single" w:sz="4" w:space="0" w:color="auto"/>
              <w:right w:val="single" w:sz="4" w:space="0" w:color="auto"/>
            </w:tcBorders>
            <w:shd w:val="clear" w:color="auto" w:fill="auto"/>
            <w:vAlign w:val="center"/>
            <w:hideMark/>
          </w:tcPr>
          <w:p w:rsidR="00905707" w:rsidRPr="006A7617" w:rsidRDefault="00905707" w:rsidP="00905707">
            <w:pPr>
              <w:spacing w:after="0" w:line="240" w:lineRule="auto"/>
              <w:jc w:val="center"/>
              <w:rPr>
                <w:rFonts w:ascii="Times New Roman" w:hAnsi="Times New Roman"/>
                <w:bCs/>
                <w:sz w:val="28"/>
                <w:szCs w:val="28"/>
              </w:rPr>
            </w:pPr>
            <w:r w:rsidRPr="006A7617">
              <w:rPr>
                <w:rFonts w:ascii="Times New Roman" w:hAnsi="Times New Roman"/>
                <w:bCs/>
                <w:sz w:val="28"/>
                <w:szCs w:val="28"/>
              </w:rPr>
              <w:t>3</w:t>
            </w:r>
          </w:p>
        </w:tc>
        <w:tc>
          <w:tcPr>
            <w:tcW w:w="531" w:type="pct"/>
            <w:tcBorders>
              <w:top w:val="nil"/>
              <w:left w:val="nil"/>
              <w:bottom w:val="single" w:sz="4" w:space="0" w:color="auto"/>
              <w:right w:val="single" w:sz="4" w:space="0" w:color="auto"/>
            </w:tcBorders>
            <w:shd w:val="clear" w:color="auto" w:fill="auto"/>
            <w:vAlign w:val="center"/>
            <w:hideMark/>
          </w:tcPr>
          <w:p w:rsidR="00905707" w:rsidRPr="006A7617" w:rsidRDefault="00905707" w:rsidP="00905707">
            <w:pPr>
              <w:spacing w:after="0" w:line="240" w:lineRule="auto"/>
              <w:jc w:val="center"/>
              <w:rPr>
                <w:rFonts w:ascii="Times New Roman" w:hAnsi="Times New Roman"/>
                <w:bCs/>
                <w:sz w:val="28"/>
                <w:szCs w:val="28"/>
              </w:rPr>
            </w:pPr>
            <w:r w:rsidRPr="006A7617">
              <w:rPr>
                <w:rFonts w:ascii="Times New Roman" w:hAnsi="Times New Roman"/>
                <w:bCs/>
                <w:sz w:val="28"/>
                <w:szCs w:val="28"/>
              </w:rPr>
              <w:t>4</w:t>
            </w:r>
          </w:p>
        </w:tc>
      </w:tr>
      <w:tr w:rsidR="00905707" w:rsidRPr="00504C39" w:rsidTr="00905707">
        <w:trPr>
          <w:trHeight w:val="39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1</w:t>
            </w:r>
          </w:p>
        </w:tc>
        <w:tc>
          <w:tcPr>
            <w:tcW w:w="3583" w:type="pct"/>
            <w:tcBorders>
              <w:top w:val="nil"/>
              <w:left w:val="nil"/>
              <w:bottom w:val="single" w:sz="4" w:space="0" w:color="auto"/>
              <w:right w:val="single" w:sz="4" w:space="0" w:color="auto"/>
            </w:tcBorders>
            <w:shd w:val="clear" w:color="auto" w:fill="auto"/>
            <w:vAlign w:val="center"/>
            <w:hideMark/>
          </w:tcPr>
          <w:p w:rsidR="00905707" w:rsidRPr="00504C39" w:rsidRDefault="00905707" w:rsidP="00905707">
            <w:pPr>
              <w:spacing w:after="0" w:line="240" w:lineRule="auto"/>
              <w:rPr>
                <w:rFonts w:ascii="Times New Roman" w:hAnsi="Times New Roman"/>
                <w:sz w:val="28"/>
                <w:szCs w:val="28"/>
              </w:rPr>
            </w:pPr>
            <w:r w:rsidRPr="00504C39">
              <w:rPr>
                <w:rFonts w:ascii="Times New Roman" w:hAnsi="Times New Roman"/>
                <w:sz w:val="28"/>
                <w:szCs w:val="28"/>
              </w:rPr>
              <w:t xml:space="preserve">Бульдозеры, мощность 37 кВт - 96 кВт </w:t>
            </w:r>
          </w:p>
        </w:tc>
        <w:tc>
          <w:tcPr>
            <w:tcW w:w="486" w:type="pct"/>
            <w:tcBorders>
              <w:top w:val="nil"/>
              <w:left w:val="nil"/>
              <w:bottom w:val="single" w:sz="4" w:space="0" w:color="auto"/>
              <w:right w:val="single" w:sz="4" w:space="0" w:color="auto"/>
            </w:tcBorders>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proofErr w:type="spellStart"/>
            <w:r w:rsidRPr="00504C39">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1</w:t>
            </w:r>
          </w:p>
        </w:tc>
      </w:tr>
      <w:tr w:rsidR="00905707" w:rsidRPr="00504C39" w:rsidTr="00905707">
        <w:trPr>
          <w:trHeight w:val="60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2</w:t>
            </w:r>
          </w:p>
        </w:tc>
        <w:tc>
          <w:tcPr>
            <w:tcW w:w="3583" w:type="pct"/>
            <w:tcBorders>
              <w:top w:val="nil"/>
              <w:left w:val="nil"/>
              <w:bottom w:val="single" w:sz="4" w:space="0" w:color="auto"/>
              <w:right w:val="single" w:sz="4" w:space="0" w:color="auto"/>
            </w:tcBorders>
            <w:shd w:val="clear" w:color="auto" w:fill="auto"/>
            <w:vAlign w:val="center"/>
            <w:hideMark/>
          </w:tcPr>
          <w:p w:rsidR="00905707" w:rsidRPr="00504C39" w:rsidRDefault="00905707" w:rsidP="00905707">
            <w:pPr>
              <w:spacing w:after="0" w:line="240" w:lineRule="auto"/>
              <w:rPr>
                <w:rFonts w:ascii="Times New Roman" w:hAnsi="Times New Roman"/>
                <w:sz w:val="28"/>
                <w:szCs w:val="28"/>
              </w:rPr>
            </w:pPr>
            <w:r w:rsidRPr="00504C39">
              <w:rPr>
                <w:rFonts w:ascii="Times New Roman" w:hAnsi="Times New Roman"/>
                <w:sz w:val="28"/>
                <w:szCs w:val="28"/>
              </w:rPr>
              <w:t xml:space="preserve">Автогрейдеры: среднего типа, мощность не более 99 кВт </w:t>
            </w:r>
          </w:p>
        </w:tc>
        <w:tc>
          <w:tcPr>
            <w:tcW w:w="486" w:type="pct"/>
            <w:tcBorders>
              <w:top w:val="nil"/>
              <w:left w:val="nil"/>
              <w:bottom w:val="single" w:sz="4" w:space="0" w:color="auto"/>
              <w:right w:val="single" w:sz="4" w:space="0" w:color="auto"/>
            </w:tcBorders>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proofErr w:type="spellStart"/>
            <w:r w:rsidRPr="00504C39">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2</w:t>
            </w:r>
          </w:p>
        </w:tc>
      </w:tr>
      <w:tr w:rsidR="00905707" w:rsidRPr="00504C39" w:rsidTr="00905707">
        <w:trPr>
          <w:trHeight w:val="735"/>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3</w:t>
            </w:r>
          </w:p>
        </w:tc>
        <w:tc>
          <w:tcPr>
            <w:tcW w:w="3583" w:type="pct"/>
            <w:tcBorders>
              <w:top w:val="nil"/>
              <w:left w:val="nil"/>
              <w:bottom w:val="single" w:sz="4" w:space="0" w:color="auto"/>
              <w:right w:val="single" w:sz="4" w:space="0" w:color="auto"/>
            </w:tcBorders>
            <w:shd w:val="clear" w:color="auto" w:fill="auto"/>
            <w:vAlign w:val="center"/>
            <w:hideMark/>
          </w:tcPr>
          <w:p w:rsidR="00905707" w:rsidRPr="00504C39" w:rsidRDefault="00905707" w:rsidP="00905707">
            <w:pPr>
              <w:spacing w:after="0" w:line="240" w:lineRule="auto"/>
              <w:rPr>
                <w:rFonts w:ascii="Times New Roman" w:hAnsi="Times New Roman"/>
                <w:sz w:val="28"/>
                <w:szCs w:val="28"/>
              </w:rPr>
            </w:pPr>
            <w:r w:rsidRPr="00504C39">
              <w:rPr>
                <w:rFonts w:ascii="Times New Roman" w:hAnsi="Times New Roman"/>
                <w:sz w:val="28"/>
                <w:szCs w:val="28"/>
              </w:rPr>
              <w:t>Экскаваторы одноковшовые дизельные на пневмоколесном ходу, емкость ковша не более 0,25 м3</w:t>
            </w:r>
          </w:p>
        </w:tc>
        <w:tc>
          <w:tcPr>
            <w:tcW w:w="486" w:type="pct"/>
            <w:tcBorders>
              <w:top w:val="nil"/>
              <w:left w:val="nil"/>
              <w:bottom w:val="single" w:sz="4" w:space="0" w:color="auto"/>
              <w:right w:val="single" w:sz="4" w:space="0" w:color="auto"/>
            </w:tcBorders>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proofErr w:type="spellStart"/>
            <w:r w:rsidRPr="00504C39">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1</w:t>
            </w:r>
          </w:p>
        </w:tc>
      </w:tr>
      <w:tr w:rsidR="00905707" w:rsidRPr="00504C39" w:rsidTr="00905707">
        <w:trPr>
          <w:trHeight w:val="48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4</w:t>
            </w:r>
          </w:p>
        </w:tc>
        <w:tc>
          <w:tcPr>
            <w:tcW w:w="3583" w:type="pct"/>
            <w:tcBorders>
              <w:top w:val="nil"/>
              <w:left w:val="nil"/>
              <w:bottom w:val="single" w:sz="4" w:space="0" w:color="auto"/>
              <w:right w:val="single" w:sz="4" w:space="0" w:color="auto"/>
            </w:tcBorders>
            <w:shd w:val="clear" w:color="auto" w:fill="auto"/>
            <w:vAlign w:val="center"/>
            <w:hideMark/>
          </w:tcPr>
          <w:p w:rsidR="00905707" w:rsidRPr="00504C39" w:rsidRDefault="00905707" w:rsidP="00905707">
            <w:pPr>
              <w:spacing w:after="0" w:line="240" w:lineRule="auto"/>
              <w:rPr>
                <w:rFonts w:ascii="Times New Roman" w:hAnsi="Times New Roman"/>
                <w:sz w:val="28"/>
                <w:szCs w:val="28"/>
              </w:rPr>
            </w:pPr>
            <w:r w:rsidRPr="00504C39">
              <w:rPr>
                <w:rFonts w:ascii="Times New Roman" w:hAnsi="Times New Roman"/>
                <w:sz w:val="28"/>
                <w:szCs w:val="28"/>
              </w:rPr>
              <w:t>Лебедки электрические тяговым усилием: до 5,79 кН</w:t>
            </w:r>
          </w:p>
        </w:tc>
        <w:tc>
          <w:tcPr>
            <w:tcW w:w="486" w:type="pct"/>
            <w:tcBorders>
              <w:top w:val="nil"/>
              <w:left w:val="nil"/>
              <w:bottom w:val="single" w:sz="4" w:space="0" w:color="auto"/>
              <w:right w:val="single" w:sz="4" w:space="0" w:color="auto"/>
            </w:tcBorders>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proofErr w:type="spellStart"/>
            <w:r w:rsidRPr="00504C39">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4</w:t>
            </w:r>
          </w:p>
        </w:tc>
      </w:tr>
      <w:tr w:rsidR="00905707" w:rsidRPr="00504C39" w:rsidTr="00905707">
        <w:trPr>
          <w:trHeight w:val="66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5</w:t>
            </w:r>
          </w:p>
        </w:tc>
        <w:tc>
          <w:tcPr>
            <w:tcW w:w="3583" w:type="pct"/>
            <w:tcBorders>
              <w:top w:val="nil"/>
              <w:left w:val="nil"/>
              <w:bottom w:val="single" w:sz="4" w:space="0" w:color="auto"/>
              <w:right w:val="single" w:sz="4" w:space="0" w:color="auto"/>
            </w:tcBorders>
            <w:shd w:val="clear" w:color="auto" w:fill="auto"/>
            <w:vAlign w:val="center"/>
            <w:hideMark/>
          </w:tcPr>
          <w:p w:rsidR="00905707" w:rsidRPr="00504C39" w:rsidRDefault="00905707" w:rsidP="00905707">
            <w:pPr>
              <w:spacing w:after="0" w:line="240" w:lineRule="auto"/>
              <w:rPr>
                <w:rFonts w:ascii="Times New Roman" w:hAnsi="Times New Roman"/>
                <w:sz w:val="28"/>
                <w:szCs w:val="28"/>
              </w:rPr>
            </w:pPr>
            <w:r w:rsidRPr="00504C39">
              <w:rPr>
                <w:rFonts w:ascii="Times New Roman" w:hAnsi="Times New Roman"/>
                <w:sz w:val="28"/>
                <w:szCs w:val="28"/>
              </w:rPr>
              <w:t>Трамбовки пневматические при работе от: передвижных компрессорных станций</w:t>
            </w:r>
          </w:p>
        </w:tc>
        <w:tc>
          <w:tcPr>
            <w:tcW w:w="486" w:type="pct"/>
            <w:tcBorders>
              <w:top w:val="nil"/>
              <w:left w:val="nil"/>
              <w:bottom w:val="single" w:sz="4" w:space="0" w:color="auto"/>
              <w:right w:val="single" w:sz="4" w:space="0" w:color="auto"/>
            </w:tcBorders>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proofErr w:type="spellStart"/>
            <w:r w:rsidRPr="00504C39">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4</w:t>
            </w:r>
          </w:p>
        </w:tc>
      </w:tr>
      <w:tr w:rsidR="00905707" w:rsidRPr="00504C39" w:rsidTr="00905707">
        <w:trPr>
          <w:trHeight w:val="405"/>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6</w:t>
            </w:r>
          </w:p>
        </w:tc>
        <w:tc>
          <w:tcPr>
            <w:tcW w:w="3583" w:type="pct"/>
            <w:tcBorders>
              <w:top w:val="nil"/>
              <w:left w:val="nil"/>
              <w:bottom w:val="single" w:sz="4" w:space="0" w:color="auto"/>
              <w:right w:val="single" w:sz="4" w:space="0" w:color="auto"/>
            </w:tcBorders>
            <w:shd w:val="clear" w:color="auto" w:fill="auto"/>
            <w:vAlign w:val="center"/>
            <w:hideMark/>
          </w:tcPr>
          <w:p w:rsidR="00905707" w:rsidRPr="00504C39" w:rsidRDefault="00905707" w:rsidP="00905707">
            <w:pPr>
              <w:spacing w:after="0" w:line="240" w:lineRule="auto"/>
              <w:rPr>
                <w:rFonts w:ascii="Times New Roman" w:hAnsi="Times New Roman"/>
                <w:sz w:val="28"/>
                <w:szCs w:val="28"/>
              </w:rPr>
            </w:pPr>
            <w:r w:rsidRPr="00504C39">
              <w:rPr>
                <w:rFonts w:ascii="Times New Roman" w:hAnsi="Times New Roman"/>
                <w:sz w:val="28"/>
                <w:szCs w:val="28"/>
              </w:rPr>
              <w:t>Бороны: дисковые мелиоративные (без трактора)</w:t>
            </w:r>
          </w:p>
        </w:tc>
        <w:tc>
          <w:tcPr>
            <w:tcW w:w="486" w:type="pct"/>
            <w:tcBorders>
              <w:top w:val="nil"/>
              <w:left w:val="nil"/>
              <w:bottom w:val="single" w:sz="4" w:space="0" w:color="auto"/>
              <w:right w:val="single" w:sz="4" w:space="0" w:color="auto"/>
            </w:tcBorders>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proofErr w:type="spellStart"/>
            <w:r w:rsidRPr="00504C39">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1</w:t>
            </w:r>
          </w:p>
        </w:tc>
      </w:tr>
      <w:tr w:rsidR="00905707" w:rsidRPr="00504C39" w:rsidTr="00905707">
        <w:trPr>
          <w:trHeight w:val="645"/>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7</w:t>
            </w:r>
          </w:p>
        </w:tc>
        <w:tc>
          <w:tcPr>
            <w:tcW w:w="3583" w:type="pct"/>
            <w:tcBorders>
              <w:top w:val="nil"/>
              <w:left w:val="nil"/>
              <w:bottom w:val="single" w:sz="4" w:space="0" w:color="auto"/>
              <w:right w:val="single" w:sz="4" w:space="0" w:color="auto"/>
            </w:tcBorders>
            <w:shd w:val="clear" w:color="auto" w:fill="auto"/>
            <w:vAlign w:val="center"/>
            <w:hideMark/>
          </w:tcPr>
          <w:p w:rsidR="00905707" w:rsidRPr="00504C39" w:rsidRDefault="00905707" w:rsidP="00905707">
            <w:pPr>
              <w:spacing w:after="0" w:line="240" w:lineRule="auto"/>
              <w:rPr>
                <w:rFonts w:ascii="Times New Roman" w:hAnsi="Times New Roman"/>
                <w:sz w:val="28"/>
                <w:szCs w:val="28"/>
              </w:rPr>
            </w:pPr>
            <w:r w:rsidRPr="00504C39">
              <w:rPr>
                <w:rFonts w:ascii="Times New Roman" w:hAnsi="Times New Roman"/>
                <w:sz w:val="28"/>
                <w:szCs w:val="28"/>
              </w:rPr>
              <w:t>Корчеватели-собиратели с трактором, мощность 96 кВт (130 л. с.)</w:t>
            </w:r>
          </w:p>
        </w:tc>
        <w:tc>
          <w:tcPr>
            <w:tcW w:w="486" w:type="pct"/>
            <w:tcBorders>
              <w:top w:val="nil"/>
              <w:left w:val="nil"/>
              <w:bottom w:val="single" w:sz="4" w:space="0" w:color="auto"/>
              <w:right w:val="single" w:sz="4" w:space="0" w:color="auto"/>
            </w:tcBorders>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proofErr w:type="spellStart"/>
            <w:r w:rsidRPr="00504C39">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1</w:t>
            </w:r>
          </w:p>
        </w:tc>
      </w:tr>
      <w:tr w:rsidR="00905707" w:rsidRPr="00504C39" w:rsidTr="00905707">
        <w:trPr>
          <w:trHeight w:val="405"/>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8</w:t>
            </w:r>
          </w:p>
        </w:tc>
        <w:tc>
          <w:tcPr>
            <w:tcW w:w="3583" w:type="pct"/>
            <w:tcBorders>
              <w:top w:val="nil"/>
              <w:left w:val="nil"/>
              <w:bottom w:val="single" w:sz="4" w:space="0" w:color="auto"/>
              <w:right w:val="single" w:sz="4" w:space="0" w:color="auto"/>
            </w:tcBorders>
            <w:shd w:val="clear" w:color="auto" w:fill="auto"/>
            <w:vAlign w:val="center"/>
            <w:hideMark/>
          </w:tcPr>
          <w:p w:rsidR="00905707" w:rsidRPr="00504C39" w:rsidRDefault="00905707" w:rsidP="00905707">
            <w:pPr>
              <w:spacing w:after="0" w:line="240" w:lineRule="auto"/>
              <w:rPr>
                <w:rFonts w:ascii="Times New Roman" w:hAnsi="Times New Roman"/>
                <w:sz w:val="28"/>
                <w:szCs w:val="28"/>
              </w:rPr>
            </w:pPr>
            <w:r w:rsidRPr="00504C39">
              <w:rPr>
                <w:rFonts w:ascii="Times New Roman" w:hAnsi="Times New Roman"/>
                <w:sz w:val="28"/>
                <w:szCs w:val="28"/>
              </w:rPr>
              <w:t>Рыхлители прицепные (без трактора)</w:t>
            </w:r>
          </w:p>
        </w:tc>
        <w:tc>
          <w:tcPr>
            <w:tcW w:w="486" w:type="pct"/>
            <w:tcBorders>
              <w:top w:val="nil"/>
              <w:left w:val="nil"/>
              <w:bottom w:val="single" w:sz="4" w:space="0" w:color="auto"/>
              <w:right w:val="single" w:sz="4" w:space="0" w:color="auto"/>
            </w:tcBorders>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proofErr w:type="spellStart"/>
            <w:r w:rsidRPr="00504C39">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1</w:t>
            </w:r>
          </w:p>
        </w:tc>
      </w:tr>
      <w:tr w:rsidR="00905707" w:rsidRPr="00504C39" w:rsidTr="00905707">
        <w:trPr>
          <w:trHeight w:val="465"/>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9</w:t>
            </w:r>
          </w:p>
        </w:tc>
        <w:tc>
          <w:tcPr>
            <w:tcW w:w="3583" w:type="pct"/>
            <w:tcBorders>
              <w:top w:val="nil"/>
              <w:left w:val="nil"/>
              <w:bottom w:val="single" w:sz="4" w:space="0" w:color="auto"/>
              <w:right w:val="single" w:sz="4" w:space="0" w:color="auto"/>
            </w:tcBorders>
            <w:shd w:val="clear" w:color="auto" w:fill="auto"/>
            <w:vAlign w:val="center"/>
            <w:hideMark/>
          </w:tcPr>
          <w:p w:rsidR="00905707" w:rsidRPr="00504C39" w:rsidRDefault="00905707" w:rsidP="00905707">
            <w:pPr>
              <w:spacing w:after="0" w:line="240" w:lineRule="auto"/>
              <w:rPr>
                <w:rFonts w:ascii="Times New Roman" w:hAnsi="Times New Roman"/>
                <w:sz w:val="28"/>
                <w:szCs w:val="28"/>
              </w:rPr>
            </w:pPr>
            <w:r w:rsidRPr="00504C39">
              <w:rPr>
                <w:rFonts w:ascii="Times New Roman" w:hAnsi="Times New Roman"/>
                <w:sz w:val="28"/>
                <w:szCs w:val="28"/>
              </w:rPr>
              <w:t>Автомобили бортовые, грузоподъемность: 5 т - 7т</w:t>
            </w:r>
          </w:p>
        </w:tc>
        <w:tc>
          <w:tcPr>
            <w:tcW w:w="486" w:type="pct"/>
            <w:tcBorders>
              <w:top w:val="nil"/>
              <w:left w:val="nil"/>
              <w:bottom w:val="single" w:sz="4" w:space="0" w:color="auto"/>
              <w:right w:val="single" w:sz="4" w:space="0" w:color="auto"/>
            </w:tcBorders>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proofErr w:type="spellStart"/>
            <w:r w:rsidRPr="00504C39">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2</w:t>
            </w:r>
          </w:p>
        </w:tc>
      </w:tr>
      <w:tr w:rsidR="00905707" w:rsidRPr="00504C39" w:rsidTr="00905707">
        <w:trPr>
          <w:trHeight w:val="675"/>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10</w:t>
            </w:r>
          </w:p>
        </w:tc>
        <w:tc>
          <w:tcPr>
            <w:tcW w:w="3583" w:type="pct"/>
            <w:tcBorders>
              <w:top w:val="nil"/>
              <w:left w:val="nil"/>
              <w:bottom w:val="single" w:sz="4" w:space="0" w:color="auto"/>
              <w:right w:val="single" w:sz="4" w:space="0" w:color="auto"/>
            </w:tcBorders>
            <w:shd w:val="clear" w:color="auto" w:fill="auto"/>
            <w:vAlign w:val="center"/>
            <w:hideMark/>
          </w:tcPr>
          <w:p w:rsidR="00905707" w:rsidRPr="00504C39" w:rsidRDefault="00905707" w:rsidP="00905707">
            <w:pPr>
              <w:spacing w:after="0" w:line="240" w:lineRule="auto"/>
              <w:rPr>
                <w:rFonts w:ascii="Times New Roman" w:hAnsi="Times New Roman"/>
                <w:sz w:val="28"/>
                <w:szCs w:val="28"/>
              </w:rPr>
            </w:pPr>
            <w:r w:rsidRPr="00504C39">
              <w:rPr>
                <w:rFonts w:ascii="Times New Roman" w:hAnsi="Times New Roman"/>
                <w:sz w:val="28"/>
                <w:szCs w:val="28"/>
              </w:rPr>
              <w:t>Компрессоры передвижные, производительность 5 м3/мин - 10 м3/мин</w:t>
            </w:r>
          </w:p>
        </w:tc>
        <w:tc>
          <w:tcPr>
            <w:tcW w:w="486" w:type="pct"/>
            <w:tcBorders>
              <w:top w:val="nil"/>
              <w:left w:val="nil"/>
              <w:bottom w:val="single" w:sz="4" w:space="0" w:color="auto"/>
              <w:right w:val="single" w:sz="4" w:space="0" w:color="auto"/>
            </w:tcBorders>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proofErr w:type="spellStart"/>
            <w:r w:rsidRPr="00504C39">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2</w:t>
            </w:r>
          </w:p>
        </w:tc>
      </w:tr>
      <w:tr w:rsidR="00905707" w:rsidRPr="00905707" w:rsidTr="00905707">
        <w:trPr>
          <w:trHeight w:val="690"/>
        </w:trPr>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905707" w:rsidRPr="00504C39"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11</w:t>
            </w:r>
          </w:p>
        </w:tc>
        <w:tc>
          <w:tcPr>
            <w:tcW w:w="3583" w:type="pct"/>
            <w:tcBorders>
              <w:top w:val="nil"/>
              <w:left w:val="nil"/>
              <w:bottom w:val="single" w:sz="4" w:space="0" w:color="auto"/>
              <w:right w:val="single" w:sz="4" w:space="0" w:color="auto"/>
            </w:tcBorders>
            <w:shd w:val="clear" w:color="auto" w:fill="auto"/>
            <w:vAlign w:val="center"/>
            <w:hideMark/>
          </w:tcPr>
          <w:p w:rsidR="00905707" w:rsidRPr="00504C39" w:rsidRDefault="00905707" w:rsidP="00905707">
            <w:pPr>
              <w:spacing w:after="0" w:line="240" w:lineRule="auto"/>
              <w:rPr>
                <w:rFonts w:ascii="Times New Roman" w:hAnsi="Times New Roman"/>
                <w:sz w:val="28"/>
                <w:szCs w:val="28"/>
              </w:rPr>
            </w:pPr>
            <w:r w:rsidRPr="00504C39">
              <w:rPr>
                <w:rFonts w:ascii="Times New Roman" w:hAnsi="Times New Roman"/>
                <w:sz w:val="28"/>
                <w:szCs w:val="28"/>
              </w:rPr>
              <w:t>Агрегаты окрасочные высокого давления для окраски поверхностей конструкций, мощность 1 кВт - 2 кВт</w:t>
            </w:r>
          </w:p>
        </w:tc>
        <w:tc>
          <w:tcPr>
            <w:tcW w:w="486" w:type="pct"/>
            <w:tcBorders>
              <w:top w:val="nil"/>
              <w:left w:val="nil"/>
              <w:bottom w:val="single" w:sz="4" w:space="0" w:color="auto"/>
              <w:right w:val="single" w:sz="4" w:space="0" w:color="auto"/>
            </w:tcBorders>
            <w:shd w:val="clear" w:color="auto" w:fill="auto"/>
            <w:vAlign w:val="center"/>
            <w:hideMark/>
          </w:tcPr>
          <w:p w:rsidR="00905707" w:rsidRPr="00504C39" w:rsidRDefault="00905707" w:rsidP="00905707">
            <w:pPr>
              <w:spacing w:after="0" w:line="240" w:lineRule="auto"/>
              <w:jc w:val="center"/>
              <w:rPr>
                <w:rFonts w:ascii="Times New Roman" w:hAnsi="Times New Roman"/>
                <w:sz w:val="28"/>
                <w:szCs w:val="28"/>
              </w:rPr>
            </w:pPr>
            <w:proofErr w:type="spellStart"/>
            <w:r w:rsidRPr="00504C39">
              <w:rPr>
                <w:rFonts w:ascii="Times New Roman" w:hAnsi="Times New Roman"/>
                <w:sz w:val="28"/>
                <w:szCs w:val="28"/>
              </w:rPr>
              <w:t>шт</w:t>
            </w:r>
            <w:proofErr w:type="spellEnd"/>
          </w:p>
        </w:tc>
        <w:tc>
          <w:tcPr>
            <w:tcW w:w="531" w:type="pct"/>
            <w:tcBorders>
              <w:top w:val="nil"/>
              <w:left w:val="nil"/>
              <w:bottom w:val="single" w:sz="4" w:space="0" w:color="auto"/>
              <w:right w:val="single" w:sz="4" w:space="0" w:color="auto"/>
            </w:tcBorders>
            <w:shd w:val="clear" w:color="auto" w:fill="auto"/>
            <w:noWrap/>
            <w:vAlign w:val="center"/>
            <w:hideMark/>
          </w:tcPr>
          <w:p w:rsidR="00905707" w:rsidRPr="00905707" w:rsidRDefault="00905707" w:rsidP="00905707">
            <w:pPr>
              <w:spacing w:after="0" w:line="240" w:lineRule="auto"/>
              <w:jc w:val="center"/>
              <w:rPr>
                <w:rFonts w:ascii="Times New Roman" w:hAnsi="Times New Roman"/>
                <w:sz w:val="28"/>
                <w:szCs w:val="28"/>
              </w:rPr>
            </w:pPr>
            <w:r w:rsidRPr="00504C39">
              <w:rPr>
                <w:rFonts w:ascii="Times New Roman" w:hAnsi="Times New Roman"/>
                <w:sz w:val="28"/>
                <w:szCs w:val="28"/>
              </w:rPr>
              <w:t>4</w:t>
            </w:r>
          </w:p>
        </w:tc>
      </w:tr>
    </w:tbl>
    <w:p w:rsidR="00A3217C" w:rsidRPr="001B5C3E" w:rsidRDefault="00A3217C" w:rsidP="00DF71CF">
      <w:pPr>
        <w:pStyle w:val="a3"/>
        <w:spacing w:after="0" w:line="240" w:lineRule="auto"/>
        <w:ind w:left="0"/>
        <w:jc w:val="center"/>
        <w:rPr>
          <w:rFonts w:ascii="Times New Roman" w:hAnsi="Times New Roman"/>
          <w:b/>
          <w:bCs/>
          <w:sz w:val="28"/>
          <w:szCs w:val="28"/>
        </w:rPr>
      </w:pPr>
    </w:p>
    <w:sectPr w:rsidR="00A3217C" w:rsidRPr="001B5C3E"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A42" w:rsidRDefault="00432A42" w:rsidP="00FF37E6">
      <w:pPr>
        <w:spacing w:after="0" w:line="240" w:lineRule="auto"/>
      </w:pPr>
      <w:r>
        <w:separator/>
      </w:r>
    </w:p>
  </w:endnote>
  <w:endnote w:type="continuationSeparator" w:id="0">
    <w:p w:rsidR="00432A42" w:rsidRDefault="00432A42"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A42" w:rsidRDefault="00432A42" w:rsidP="00FF37E6">
      <w:pPr>
        <w:spacing w:after="0" w:line="240" w:lineRule="auto"/>
      </w:pPr>
      <w:r>
        <w:separator/>
      </w:r>
    </w:p>
  </w:footnote>
  <w:footnote w:type="continuationSeparator" w:id="0">
    <w:p w:rsidR="00432A42" w:rsidRDefault="00432A42"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1595641"/>
    <w:multiLevelType w:val="hybridMultilevel"/>
    <w:tmpl w:val="936E740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4C1A50"/>
    <w:multiLevelType w:val="hybridMultilevel"/>
    <w:tmpl w:val="2B14277E"/>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F446B5"/>
    <w:multiLevelType w:val="multilevel"/>
    <w:tmpl w:val="F658323C"/>
    <w:lvl w:ilvl="0">
      <w:start w:val="1"/>
      <w:numFmt w:val="decimal"/>
      <w:lvlText w:val="%1."/>
      <w:lvlJc w:val="left"/>
      <w:pPr>
        <w:ind w:left="284" w:hanging="360"/>
      </w:pPr>
      <w:rPr>
        <w:rFonts w:ascii="Times New Roman" w:eastAsia="Times New Roman" w:hAnsi="Times New Roman" w:cs="Times New Roman"/>
        <w:b/>
        <w:color w:val="000000"/>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9FE6340"/>
    <w:multiLevelType w:val="hybridMultilevel"/>
    <w:tmpl w:val="0BD0A916"/>
    <w:lvl w:ilvl="0" w:tplc="E196D404">
      <w:start w:val="1"/>
      <w:numFmt w:val="bullet"/>
      <w:lvlText w:val="-"/>
      <w:lvlJc w:val="left"/>
      <w:pPr>
        <w:ind w:left="720" w:hanging="360"/>
      </w:pPr>
      <w:rPr>
        <w:rFonts w:ascii="Times New Roman" w:hAnsi="Times New Roman" w:cs="Times New Roman" w:hint="default"/>
      </w:rPr>
    </w:lvl>
    <w:lvl w:ilvl="1" w:tplc="414ED858">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5" w15:restartNumberingAfterBreak="0">
    <w:nsid w:val="21311AF6"/>
    <w:multiLevelType w:val="hybridMultilevel"/>
    <w:tmpl w:val="2A8EEDB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D92BE7"/>
    <w:multiLevelType w:val="multilevel"/>
    <w:tmpl w:val="F8B0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7"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8"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136C8D"/>
    <w:multiLevelType w:val="hybridMultilevel"/>
    <w:tmpl w:val="5A3AFB6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3E67F34"/>
    <w:multiLevelType w:val="hybridMultilevel"/>
    <w:tmpl w:val="8560581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6"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7"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ED511CA"/>
    <w:multiLevelType w:val="hybridMultilevel"/>
    <w:tmpl w:val="4CDE73F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6"/>
  </w:num>
  <w:num w:numId="3">
    <w:abstractNumId w:val="0"/>
  </w:num>
  <w:num w:numId="4">
    <w:abstractNumId w:val="24"/>
  </w:num>
  <w:num w:numId="5">
    <w:abstractNumId w:val="37"/>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46"/>
  </w:num>
  <w:num w:numId="9">
    <w:abstractNumId w:val="33"/>
  </w:num>
  <w:num w:numId="10">
    <w:abstractNumId w:val="45"/>
  </w:num>
  <w:num w:numId="11">
    <w:abstractNumId w:val="2"/>
  </w:num>
  <w:num w:numId="12">
    <w:abstractNumId w:val="34"/>
  </w:num>
  <w:num w:numId="13">
    <w:abstractNumId w:val="35"/>
  </w:num>
  <w:num w:numId="14">
    <w:abstractNumId w:val="31"/>
  </w:num>
  <w:num w:numId="15">
    <w:abstractNumId w:val="18"/>
  </w:num>
  <w:num w:numId="16">
    <w:abstractNumId w:val="41"/>
  </w:num>
  <w:num w:numId="17">
    <w:abstractNumId w:val="25"/>
  </w:num>
  <w:num w:numId="18">
    <w:abstractNumId w:val="40"/>
  </w:num>
  <w:num w:numId="19">
    <w:abstractNumId w:val="7"/>
  </w:num>
  <w:num w:numId="20">
    <w:abstractNumId w:val="21"/>
  </w:num>
  <w:num w:numId="21">
    <w:abstractNumId w:val="28"/>
  </w:num>
  <w:num w:numId="22">
    <w:abstractNumId w:val="20"/>
  </w:num>
  <w:num w:numId="23">
    <w:abstractNumId w:val="12"/>
  </w:num>
  <w:num w:numId="24">
    <w:abstractNumId w:val="10"/>
  </w:num>
  <w:num w:numId="25">
    <w:abstractNumId w:val="27"/>
  </w:num>
  <w:num w:numId="26">
    <w:abstractNumId w:val="8"/>
  </w:num>
  <w:num w:numId="27">
    <w:abstractNumId w:val="17"/>
  </w:num>
  <w:num w:numId="28">
    <w:abstractNumId w:val="26"/>
  </w:num>
  <w:num w:numId="29">
    <w:abstractNumId w:val="36"/>
  </w:num>
  <w:num w:numId="30">
    <w:abstractNumId w:val="47"/>
  </w:num>
  <w:num w:numId="31">
    <w:abstractNumId w:val="13"/>
  </w:num>
  <w:num w:numId="32">
    <w:abstractNumId w:val="9"/>
  </w:num>
  <w:num w:numId="33">
    <w:abstractNumId w:val="19"/>
  </w:num>
  <w:num w:numId="34">
    <w:abstractNumId w:val="16"/>
  </w:num>
  <w:num w:numId="35">
    <w:abstractNumId w:val="30"/>
  </w:num>
  <w:num w:numId="36">
    <w:abstractNumId w:val="11"/>
  </w:num>
  <w:num w:numId="37">
    <w:abstractNumId w:val="43"/>
  </w:num>
  <w:num w:numId="38">
    <w:abstractNumId w:val="29"/>
  </w:num>
  <w:num w:numId="39">
    <w:abstractNumId w:val="44"/>
  </w:num>
  <w:num w:numId="40">
    <w:abstractNumId w:val="3"/>
  </w:num>
  <w:num w:numId="41">
    <w:abstractNumId w:val="38"/>
  </w:num>
  <w:num w:numId="42">
    <w:abstractNumId w:val="4"/>
  </w:num>
  <w:num w:numId="43">
    <w:abstractNumId w:val="23"/>
  </w:num>
  <w:num w:numId="44">
    <w:abstractNumId w:val="48"/>
  </w:num>
  <w:num w:numId="45">
    <w:abstractNumId w:val="5"/>
  </w:num>
  <w:num w:numId="46">
    <w:abstractNumId w:val="1"/>
  </w:num>
  <w:num w:numId="47">
    <w:abstractNumId w:val="39"/>
  </w:num>
  <w:num w:numId="48">
    <w:abstractNumId w:val="42"/>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2BB2"/>
    <w:rsid w:val="00025BFF"/>
    <w:rsid w:val="000304C9"/>
    <w:rsid w:val="0003469F"/>
    <w:rsid w:val="00041870"/>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368F"/>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67FFB"/>
    <w:rsid w:val="00173543"/>
    <w:rsid w:val="00173607"/>
    <w:rsid w:val="00174022"/>
    <w:rsid w:val="00174BA3"/>
    <w:rsid w:val="00177081"/>
    <w:rsid w:val="001772E1"/>
    <w:rsid w:val="00183B63"/>
    <w:rsid w:val="00190074"/>
    <w:rsid w:val="00193162"/>
    <w:rsid w:val="001A4B03"/>
    <w:rsid w:val="001B1CF8"/>
    <w:rsid w:val="001C622A"/>
    <w:rsid w:val="001D3A0E"/>
    <w:rsid w:val="001E27D5"/>
    <w:rsid w:val="00202AF5"/>
    <w:rsid w:val="002034FF"/>
    <w:rsid w:val="00211106"/>
    <w:rsid w:val="0021318E"/>
    <w:rsid w:val="00215488"/>
    <w:rsid w:val="002211E1"/>
    <w:rsid w:val="00221A0E"/>
    <w:rsid w:val="00224FB7"/>
    <w:rsid w:val="002251B6"/>
    <w:rsid w:val="00242C32"/>
    <w:rsid w:val="002453DB"/>
    <w:rsid w:val="00246CB5"/>
    <w:rsid w:val="002538FD"/>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0D0D"/>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A4E88"/>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32A42"/>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4C39"/>
    <w:rsid w:val="005063AF"/>
    <w:rsid w:val="00513328"/>
    <w:rsid w:val="00514A56"/>
    <w:rsid w:val="00515E20"/>
    <w:rsid w:val="00523475"/>
    <w:rsid w:val="005244CA"/>
    <w:rsid w:val="005279D7"/>
    <w:rsid w:val="005305B3"/>
    <w:rsid w:val="00532849"/>
    <w:rsid w:val="005357D7"/>
    <w:rsid w:val="00544CFD"/>
    <w:rsid w:val="00552FB9"/>
    <w:rsid w:val="00555188"/>
    <w:rsid w:val="0055699F"/>
    <w:rsid w:val="00557360"/>
    <w:rsid w:val="00557BA5"/>
    <w:rsid w:val="00560897"/>
    <w:rsid w:val="00560B26"/>
    <w:rsid w:val="00565EE1"/>
    <w:rsid w:val="00572759"/>
    <w:rsid w:val="0057322B"/>
    <w:rsid w:val="00584310"/>
    <w:rsid w:val="005865EB"/>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A761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932"/>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4E75"/>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352"/>
    <w:rsid w:val="0083242F"/>
    <w:rsid w:val="00833913"/>
    <w:rsid w:val="00835347"/>
    <w:rsid w:val="00841BC5"/>
    <w:rsid w:val="00842B89"/>
    <w:rsid w:val="008469ED"/>
    <w:rsid w:val="00847644"/>
    <w:rsid w:val="008511B6"/>
    <w:rsid w:val="00852635"/>
    <w:rsid w:val="0087367D"/>
    <w:rsid w:val="00874694"/>
    <w:rsid w:val="008760C5"/>
    <w:rsid w:val="008839D4"/>
    <w:rsid w:val="008868EE"/>
    <w:rsid w:val="0089082D"/>
    <w:rsid w:val="00892A6C"/>
    <w:rsid w:val="008A3CC3"/>
    <w:rsid w:val="008A4577"/>
    <w:rsid w:val="008A6B6F"/>
    <w:rsid w:val="008B0A05"/>
    <w:rsid w:val="008B338A"/>
    <w:rsid w:val="008B5128"/>
    <w:rsid w:val="008B7AC3"/>
    <w:rsid w:val="008C44D9"/>
    <w:rsid w:val="008D6508"/>
    <w:rsid w:val="008E5C49"/>
    <w:rsid w:val="008F04C9"/>
    <w:rsid w:val="008F0FF7"/>
    <w:rsid w:val="008F336F"/>
    <w:rsid w:val="008F3BAC"/>
    <w:rsid w:val="009018AD"/>
    <w:rsid w:val="00902F51"/>
    <w:rsid w:val="00905707"/>
    <w:rsid w:val="0092056C"/>
    <w:rsid w:val="0092164C"/>
    <w:rsid w:val="00922291"/>
    <w:rsid w:val="00927569"/>
    <w:rsid w:val="00927B70"/>
    <w:rsid w:val="00930467"/>
    <w:rsid w:val="00933F33"/>
    <w:rsid w:val="009375A5"/>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A7346"/>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B485E"/>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5897"/>
    <w:rsid w:val="00C45D8A"/>
    <w:rsid w:val="00C47D1E"/>
    <w:rsid w:val="00C53903"/>
    <w:rsid w:val="00C54AB0"/>
    <w:rsid w:val="00C563A6"/>
    <w:rsid w:val="00C65AB6"/>
    <w:rsid w:val="00C725FF"/>
    <w:rsid w:val="00C8627B"/>
    <w:rsid w:val="00C87F12"/>
    <w:rsid w:val="00C90516"/>
    <w:rsid w:val="00C92F9E"/>
    <w:rsid w:val="00C96929"/>
    <w:rsid w:val="00CA16AE"/>
    <w:rsid w:val="00CA4901"/>
    <w:rsid w:val="00CA4EAE"/>
    <w:rsid w:val="00CB1EDA"/>
    <w:rsid w:val="00CB242F"/>
    <w:rsid w:val="00CB396E"/>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1CE7"/>
    <w:rsid w:val="00D06FEE"/>
    <w:rsid w:val="00D21357"/>
    <w:rsid w:val="00D21796"/>
    <w:rsid w:val="00D2428B"/>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05B4"/>
    <w:rsid w:val="00E45891"/>
    <w:rsid w:val="00E54346"/>
    <w:rsid w:val="00E573D1"/>
    <w:rsid w:val="00E60ACF"/>
    <w:rsid w:val="00E63B6B"/>
    <w:rsid w:val="00E663CF"/>
    <w:rsid w:val="00E66AFD"/>
    <w:rsid w:val="00E741CF"/>
    <w:rsid w:val="00E82E93"/>
    <w:rsid w:val="00E84088"/>
    <w:rsid w:val="00E90B2C"/>
    <w:rsid w:val="00E92715"/>
    <w:rsid w:val="00E961B7"/>
    <w:rsid w:val="00EA52BC"/>
    <w:rsid w:val="00EB2D18"/>
    <w:rsid w:val="00EB3C92"/>
    <w:rsid w:val="00EB6D44"/>
    <w:rsid w:val="00EC14D6"/>
    <w:rsid w:val="00EC1CBE"/>
    <w:rsid w:val="00EC52FD"/>
    <w:rsid w:val="00EC59EC"/>
    <w:rsid w:val="00ED7765"/>
    <w:rsid w:val="00EE2AD8"/>
    <w:rsid w:val="00EE7F82"/>
    <w:rsid w:val="00EF6B0F"/>
    <w:rsid w:val="00F0126D"/>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A7AC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FF535"/>
  <w15:docId w15:val="{FE7A6C69-6387-4D2B-AEBA-29CA1A38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0525795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28788842">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3AB8951-6D2C-4A85-A1B8-F70FF96D7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85DB4471</Template>
  <TotalTime>475</TotalTime>
  <Pages>11</Pages>
  <Words>3021</Words>
  <Characters>17223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59</cp:revision>
  <cp:lastPrinted>2016-03-28T09:19:00Z</cp:lastPrinted>
  <dcterms:created xsi:type="dcterms:W3CDTF">2016-03-25T11:05:00Z</dcterms:created>
  <dcterms:modified xsi:type="dcterms:W3CDTF">2018-07-31T14:10:00Z</dcterms:modified>
</cp:coreProperties>
</file>