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590DB2">
        <w:tc>
          <w:tcPr>
            <w:tcW w:w="5069" w:type="dxa"/>
          </w:tcPr>
          <w:p w:rsidR="00E54346" w:rsidRPr="00D00A37" w:rsidRDefault="00E54346" w:rsidP="00590DB2">
            <w:pPr>
              <w:widowControl w:val="0"/>
              <w:autoSpaceDE w:val="0"/>
              <w:autoSpaceDN w:val="0"/>
              <w:adjustRightInd w:val="0"/>
              <w:jc w:val="center"/>
              <w:rPr>
                <w:rFonts w:ascii="Times New Roman CYR" w:hAnsi="Times New Roman CYR" w:cs="Times New Roman CYR"/>
                <w:b/>
                <w:bCs/>
              </w:rPr>
            </w:pPr>
          </w:p>
          <w:p w:rsidR="00E54346" w:rsidRDefault="00E54346" w:rsidP="00590DB2">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590DB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590DB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590DB2">
            <w:pPr>
              <w:widowControl w:val="0"/>
              <w:autoSpaceDE w:val="0"/>
              <w:autoSpaceDN w:val="0"/>
              <w:adjustRightInd w:val="0"/>
              <w:jc w:val="center"/>
              <w:rPr>
                <w:rFonts w:ascii="Times New Roman CYR" w:hAnsi="Times New Roman CYR" w:cs="Times New Roman CYR"/>
              </w:rPr>
            </w:pPr>
          </w:p>
          <w:p w:rsidR="00E54346" w:rsidRDefault="00E54346" w:rsidP="00590DB2">
            <w:pPr>
              <w:widowControl w:val="0"/>
              <w:autoSpaceDE w:val="0"/>
              <w:autoSpaceDN w:val="0"/>
              <w:adjustRightInd w:val="0"/>
              <w:jc w:val="center"/>
              <w:rPr>
                <w:rFonts w:ascii="Times New Roman CYR" w:hAnsi="Times New Roman CYR" w:cs="Times New Roman CYR"/>
              </w:rPr>
            </w:pPr>
          </w:p>
          <w:p w:rsidR="00E54346" w:rsidRDefault="00E54346" w:rsidP="00590DB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FE49BA" w:rsidP="00590DB2">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18 сентября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590DB2">
            <w:pPr>
              <w:widowControl w:val="0"/>
              <w:autoSpaceDE w:val="0"/>
              <w:autoSpaceDN w:val="0"/>
              <w:adjustRightInd w:val="0"/>
              <w:jc w:val="center"/>
              <w:rPr>
                <w:rFonts w:ascii="Times New Roman CYR" w:hAnsi="Times New Roman CYR" w:cs="Times New Roman CYR"/>
                <w:b/>
                <w:bCs/>
              </w:rPr>
            </w:pPr>
          </w:p>
          <w:p w:rsidR="00E54346" w:rsidRDefault="00E54346" w:rsidP="00590DB2">
            <w:pPr>
              <w:widowControl w:val="0"/>
              <w:autoSpaceDE w:val="0"/>
              <w:autoSpaceDN w:val="0"/>
              <w:adjustRightInd w:val="0"/>
              <w:jc w:val="center"/>
              <w:rPr>
                <w:rFonts w:ascii="Times New Roman CYR" w:hAnsi="Times New Roman CYR" w:cs="Times New Roman CYR"/>
                <w:noProof/>
                <w:sz w:val="24"/>
                <w:szCs w:val="24"/>
              </w:rPr>
            </w:pPr>
          </w:p>
        </w:tc>
      </w:tr>
    </w:tbl>
    <w:p w:rsidR="00E54346" w:rsidRPr="00FE49B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76077" w:rsidRDefault="00E54346" w:rsidP="00E54346">
      <w:pPr>
        <w:spacing w:after="0" w:line="240" w:lineRule="auto"/>
        <w:jc w:val="both"/>
        <w:rPr>
          <w:rFonts w:ascii="Times New Roman" w:hAnsi="Times New Roman"/>
          <w:color w:val="FF0000"/>
          <w:sz w:val="28"/>
          <w:szCs w:val="28"/>
        </w:rPr>
      </w:pPr>
      <w:r w:rsidRPr="00376077">
        <w:rPr>
          <w:rFonts w:ascii="Times New Roman" w:hAnsi="Times New Roman"/>
          <w:b/>
          <w:sz w:val="28"/>
          <w:szCs w:val="28"/>
        </w:rPr>
        <w:t>Выполнение работ по объекту:</w:t>
      </w:r>
      <w:r w:rsidRPr="00376077">
        <w:rPr>
          <w:rFonts w:ascii="Times New Roman" w:hAnsi="Times New Roman"/>
          <w:sz w:val="28"/>
          <w:szCs w:val="28"/>
        </w:rPr>
        <w:t xml:space="preserve"> «</w:t>
      </w:r>
      <w:r w:rsidR="005C6FC3" w:rsidRPr="00376077">
        <w:rPr>
          <w:rFonts w:ascii="Times New Roman" w:hAnsi="Times New Roman"/>
          <w:sz w:val="28"/>
          <w:szCs w:val="28"/>
        </w:rPr>
        <w:t>Замена знаков обозначения трассы газопровода и демонтаж знаков не соответствующих НТД</w:t>
      </w:r>
      <w:r w:rsidRPr="00376077">
        <w:rPr>
          <w:rFonts w:ascii="Times New Roman" w:hAnsi="Times New Roman"/>
          <w:sz w:val="28"/>
          <w:szCs w:val="28"/>
        </w:rPr>
        <w:t>».</w:t>
      </w:r>
    </w:p>
    <w:p w:rsidR="00E54346" w:rsidRPr="00376077" w:rsidRDefault="00E54346" w:rsidP="00E54346">
      <w:pPr>
        <w:spacing w:after="0" w:line="240" w:lineRule="auto"/>
        <w:jc w:val="both"/>
        <w:rPr>
          <w:rFonts w:ascii="Times New Roman" w:hAnsi="Times New Roman"/>
          <w:b/>
          <w:sz w:val="28"/>
          <w:szCs w:val="28"/>
        </w:rPr>
      </w:pPr>
      <w:r w:rsidRPr="00376077">
        <w:rPr>
          <w:rFonts w:ascii="Times New Roman" w:hAnsi="Times New Roman"/>
          <w:b/>
          <w:sz w:val="28"/>
          <w:szCs w:val="28"/>
        </w:rPr>
        <w:t xml:space="preserve"> </w:t>
      </w: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rPr>
          <w:rFonts w:ascii="Times New Roman" w:hAnsi="Times New Roman"/>
          <w:color w:val="000000"/>
          <w:sz w:val="28"/>
          <w:szCs w:val="28"/>
        </w:rPr>
      </w:pPr>
      <w:r w:rsidRPr="00376077">
        <w:rPr>
          <w:b/>
        </w:rPr>
        <w:t xml:space="preserve">Заказчик и организатор процедуры закупки: </w:t>
      </w:r>
      <w:r w:rsidRPr="00376077">
        <w:t>ООО «Ситэк»</w:t>
      </w: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spacing w:after="0" w:line="240" w:lineRule="auto"/>
        <w:jc w:val="center"/>
        <w:rPr>
          <w:rFonts w:ascii="Times New Roman" w:hAnsi="Times New Roman"/>
          <w:b/>
          <w:color w:val="000000"/>
          <w:sz w:val="28"/>
          <w:szCs w:val="28"/>
        </w:rPr>
      </w:pPr>
    </w:p>
    <w:p w:rsidR="00AE207D" w:rsidRPr="00376077" w:rsidRDefault="00AE207D" w:rsidP="00E54346">
      <w:pPr>
        <w:spacing w:after="0" w:line="240" w:lineRule="auto"/>
        <w:jc w:val="center"/>
        <w:rPr>
          <w:rFonts w:ascii="Times New Roman" w:hAnsi="Times New Roman"/>
          <w:b/>
          <w:color w:val="000000"/>
          <w:sz w:val="28"/>
          <w:szCs w:val="28"/>
        </w:rPr>
      </w:pPr>
    </w:p>
    <w:p w:rsidR="00AE207D" w:rsidRPr="00376077" w:rsidRDefault="00AE207D" w:rsidP="00E54346">
      <w:pPr>
        <w:spacing w:after="0" w:line="240" w:lineRule="auto"/>
        <w:jc w:val="center"/>
        <w:rPr>
          <w:rFonts w:ascii="Times New Roman" w:hAnsi="Times New Roman"/>
          <w:b/>
          <w:color w:val="000000"/>
          <w:sz w:val="28"/>
          <w:szCs w:val="28"/>
        </w:rPr>
      </w:pPr>
    </w:p>
    <w:p w:rsidR="00AE207D" w:rsidRPr="00376077" w:rsidRDefault="00AE207D" w:rsidP="00E54346">
      <w:pPr>
        <w:spacing w:after="0" w:line="240" w:lineRule="auto"/>
        <w:jc w:val="center"/>
        <w:rPr>
          <w:rFonts w:ascii="Times New Roman" w:hAnsi="Times New Roman"/>
          <w:b/>
          <w:color w:val="000000"/>
          <w:sz w:val="28"/>
          <w:szCs w:val="28"/>
        </w:rPr>
      </w:pPr>
    </w:p>
    <w:p w:rsidR="00AE207D" w:rsidRPr="00376077" w:rsidRDefault="00AE207D" w:rsidP="00E54346">
      <w:pPr>
        <w:spacing w:after="0" w:line="240" w:lineRule="auto"/>
        <w:jc w:val="center"/>
        <w:rPr>
          <w:rFonts w:ascii="Times New Roman" w:hAnsi="Times New Roman"/>
          <w:b/>
          <w:color w:val="000000"/>
          <w:sz w:val="28"/>
          <w:szCs w:val="28"/>
        </w:rPr>
      </w:pPr>
    </w:p>
    <w:p w:rsidR="00E54346" w:rsidRPr="00376077" w:rsidRDefault="00E54346" w:rsidP="00E54346">
      <w:pPr>
        <w:spacing w:after="0" w:line="240" w:lineRule="auto"/>
        <w:jc w:val="center"/>
        <w:rPr>
          <w:rFonts w:ascii="Times New Roman" w:hAnsi="Times New Roman"/>
          <w:b/>
          <w:color w:val="000000"/>
          <w:sz w:val="28"/>
          <w:szCs w:val="28"/>
        </w:rPr>
      </w:pPr>
    </w:p>
    <w:p w:rsidR="00E54346" w:rsidRPr="00376077" w:rsidRDefault="00E54346" w:rsidP="00E54346">
      <w:pPr>
        <w:spacing w:after="0" w:line="240" w:lineRule="auto"/>
        <w:jc w:val="center"/>
        <w:rPr>
          <w:rFonts w:ascii="Times New Roman" w:hAnsi="Times New Roman"/>
          <w:b/>
          <w:color w:val="000000"/>
          <w:sz w:val="28"/>
          <w:szCs w:val="28"/>
        </w:rPr>
      </w:pPr>
      <w:r w:rsidRPr="00376077">
        <w:rPr>
          <w:rFonts w:ascii="Times New Roman" w:hAnsi="Times New Roman"/>
          <w:b/>
          <w:color w:val="000000"/>
          <w:sz w:val="28"/>
          <w:szCs w:val="28"/>
        </w:rPr>
        <w:t>Москва 201</w:t>
      </w:r>
      <w:r w:rsidR="00C108E2" w:rsidRPr="00376077">
        <w:rPr>
          <w:rFonts w:ascii="Times New Roman" w:hAnsi="Times New Roman"/>
          <w:b/>
          <w:color w:val="000000"/>
          <w:sz w:val="28"/>
          <w:szCs w:val="28"/>
        </w:rPr>
        <w:t>7</w:t>
      </w:r>
    </w:p>
    <w:p w:rsidR="00E54346" w:rsidRPr="00376077" w:rsidRDefault="00E54346" w:rsidP="00E54346">
      <w:pPr>
        <w:spacing w:after="0" w:line="240" w:lineRule="auto"/>
        <w:rPr>
          <w:rFonts w:ascii="Times New Roman" w:hAnsi="Times New Roman"/>
          <w:b/>
          <w:color w:val="000000"/>
          <w:sz w:val="28"/>
          <w:szCs w:val="28"/>
        </w:rPr>
      </w:pPr>
    </w:p>
    <w:p w:rsidR="00E54346" w:rsidRPr="00376077"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376077">
        <w:rPr>
          <w:rStyle w:val="a4"/>
          <w:color w:val="auto"/>
          <w:sz w:val="28"/>
          <w:szCs w:val="28"/>
        </w:rPr>
        <w:lastRenderedPageBreak/>
        <w:t>Период оказания услуг:</w:t>
      </w:r>
      <w:r w:rsidRPr="00376077">
        <w:rPr>
          <w:rStyle w:val="a4"/>
          <w:b w:val="0"/>
          <w:color w:val="auto"/>
          <w:sz w:val="28"/>
          <w:szCs w:val="28"/>
        </w:rPr>
        <w:t xml:space="preserve"> Не менее </w:t>
      </w:r>
      <w:r w:rsidR="006C3345" w:rsidRPr="00376077">
        <w:rPr>
          <w:rStyle w:val="a4"/>
          <w:b w:val="0"/>
          <w:color w:val="auto"/>
          <w:sz w:val="28"/>
          <w:szCs w:val="28"/>
        </w:rPr>
        <w:t>10</w:t>
      </w:r>
      <w:r w:rsidRPr="00376077">
        <w:rPr>
          <w:rStyle w:val="a4"/>
          <w:b w:val="0"/>
          <w:color w:val="auto"/>
          <w:sz w:val="28"/>
          <w:szCs w:val="28"/>
        </w:rPr>
        <w:t xml:space="preserve"> (</w:t>
      </w:r>
      <w:r w:rsidR="006C3345" w:rsidRPr="00376077">
        <w:rPr>
          <w:rStyle w:val="a4"/>
          <w:b w:val="0"/>
          <w:color w:val="auto"/>
          <w:sz w:val="28"/>
          <w:szCs w:val="28"/>
        </w:rPr>
        <w:t>десяти</w:t>
      </w:r>
      <w:r w:rsidRPr="00376077">
        <w:rPr>
          <w:rStyle w:val="a4"/>
          <w:b w:val="0"/>
          <w:color w:val="auto"/>
          <w:sz w:val="28"/>
          <w:szCs w:val="28"/>
        </w:rPr>
        <w:t>)</w:t>
      </w:r>
      <w:r w:rsidR="00CD701A" w:rsidRPr="00376077">
        <w:rPr>
          <w:rStyle w:val="a4"/>
          <w:b w:val="0"/>
          <w:color w:val="auto"/>
          <w:sz w:val="28"/>
          <w:szCs w:val="28"/>
        </w:rPr>
        <w:t>,</w:t>
      </w:r>
      <w:r w:rsidRPr="00376077">
        <w:rPr>
          <w:rStyle w:val="a4"/>
          <w:b w:val="0"/>
          <w:color w:val="auto"/>
          <w:sz w:val="28"/>
          <w:szCs w:val="28"/>
        </w:rPr>
        <w:t xml:space="preserve"> но не более </w:t>
      </w:r>
      <w:r w:rsidR="006C3345" w:rsidRPr="00376077">
        <w:rPr>
          <w:rStyle w:val="a4"/>
          <w:b w:val="0"/>
          <w:color w:val="auto"/>
          <w:sz w:val="28"/>
          <w:szCs w:val="28"/>
        </w:rPr>
        <w:t>15</w:t>
      </w:r>
      <w:r w:rsidRPr="00376077">
        <w:rPr>
          <w:rStyle w:val="a4"/>
          <w:b w:val="0"/>
          <w:color w:val="auto"/>
          <w:sz w:val="28"/>
          <w:szCs w:val="28"/>
        </w:rPr>
        <w:t xml:space="preserve"> (</w:t>
      </w:r>
      <w:r w:rsidR="006C3345" w:rsidRPr="00376077">
        <w:rPr>
          <w:rStyle w:val="a4"/>
          <w:b w:val="0"/>
          <w:color w:val="auto"/>
          <w:sz w:val="28"/>
          <w:szCs w:val="28"/>
        </w:rPr>
        <w:t>пятнадцати</w:t>
      </w:r>
      <w:r w:rsidRPr="00376077">
        <w:rPr>
          <w:rStyle w:val="a4"/>
          <w:b w:val="0"/>
          <w:color w:val="auto"/>
          <w:sz w:val="28"/>
          <w:szCs w:val="28"/>
        </w:rPr>
        <w:t>) календарных дней.</w:t>
      </w:r>
    </w:p>
    <w:p w:rsidR="00E54346" w:rsidRPr="00376077" w:rsidRDefault="00E54346" w:rsidP="00E54346">
      <w:pPr>
        <w:pStyle w:val="Default"/>
        <w:tabs>
          <w:tab w:val="left" w:pos="-1276"/>
          <w:tab w:val="left" w:pos="0"/>
          <w:tab w:val="left" w:pos="142"/>
        </w:tabs>
        <w:jc w:val="both"/>
        <w:rPr>
          <w:rStyle w:val="a4"/>
          <w:b w:val="0"/>
          <w:color w:val="auto"/>
          <w:sz w:val="28"/>
          <w:szCs w:val="28"/>
        </w:rPr>
      </w:pPr>
    </w:p>
    <w:p w:rsidR="00E54346" w:rsidRPr="00376077"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376077">
        <w:rPr>
          <w:b/>
          <w:bCs/>
          <w:color w:val="auto"/>
          <w:sz w:val="28"/>
          <w:szCs w:val="28"/>
        </w:rPr>
        <w:t xml:space="preserve">Начальная (максимальная) цена </w:t>
      </w:r>
    </w:p>
    <w:p w:rsidR="000A361D" w:rsidRPr="00376077" w:rsidRDefault="000A361D" w:rsidP="005F09A0">
      <w:pPr>
        <w:pStyle w:val="Default"/>
        <w:numPr>
          <w:ilvl w:val="0"/>
          <w:numId w:val="39"/>
        </w:numPr>
        <w:tabs>
          <w:tab w:val="left" w:pos="-3261"/>
          <w:tab w:val="left" w:pos="-1276"/>
        </w:tabs>
        <w:ind w:left="0" w:firstLine="284"/>
        <w:jc w:val="both"/>
        <w:rPr>
          <w:bCs/>
          <w:color w:val="auto"/>
          <w:sz w:val="28"/>
          <w:szCs w:val="28"/>
        </w:rPr>
      </w:pPr>
      <w:r w:rsidRPr="00376077">
        <w:rPr>
          <w:bCs/>
          <w:color w:val="auto"/>
          <w:sz w:val="28"/>
          <w:szCs w:val="28"/>
        </w:rPr>
        <w:t xml:space="preserve">Для участников, не освобожденных от уплаты НДС – </w:t>
      </w:r>
      <w:r w:rsidR="005F09A0" w:rsidRPr="00376077">
        <w:rPr>
          <w:bCs/>
          <w:color w:val="auto"/>
          <w:sz w:val="28"/>
          <w:szCs w:val="28"/>
        </w:rPr>
        <w:t>2 495 848,48 руб. (Два миллиона четыреста девяносто пять тысяч восемьсот сорок восемь рублей сорок восемь копеек), в т.ч. НДС (18%) 380 722,65 руб. (Триста восемьдесят тысяч семьсот двадцать два рубля шестьдесят пять копеек).</w:t>
      </w:r>
    </w:p>
    <w:p w:rsidR="000A361D" w:rsidRPr="00376077" w:rsidRDefault="000A361D" w:rsidP="005F09A0">
      <w:pPr>
        <w:pStyle w:val="Default"/>
        <w:numPr>
          <w:ilvl w:val="0"/>
          <w:numId w:val="39"/>
        </w:numPr>
        <w:tabs>
          <w:tab w:val="left" w:pos="-3261"/>
          <w:tab w:val="left" w:pos="-1276"/>
        </w:tabs>
        <w:ind w:left="0" w:firstLine="284"/>
        <w:jc w:val="both"/>
        <w:rPr>
          <w:bCs/>
          <w:color w:val="auto"/>
          <w:sz w:val="28"/>
          <w:szCs w:val="28"/>
        </w:rPr>
      </w:pPr>
      <w:r w:rsidRPr="00376077">
        <w:rPr>
          <w:bCs/>
          <w:color w:val="auto"/>
          <w:sz w:val="28"/>
          <w:szCs w:val="28"/>
        </w:rPr>
        <w:t xml:space="preserve">Для участников, освобожденных от уплаты НДС (без НДС) – </w:t>
      </w:r>
      <w:r w:rsidR="005F09A0" w:rsidRPr="00376077">
        <w:rPr>
          <w:bCs/>
          <w:color w:val="auto"/>
          <w:sz w:val="28"/>
          <w:szCs w:val="28"/>
        </w:rPr>
        <w:t>2 115 125,83 руб. (два миллиона сто пятнадцать тысяч сто двадцать пять рублей восемьдесят три копейки)</w:t>
      </w:r>
      <w:r w:rsidRPr="00376077">
        <w:rPr>
          <w:bCs/>
          <w:color w:val="auto"/>
          <w:sz w:val="28"/>
          <w:szCs w:val="28"/>
        </w:rPr>
        <w:t>.</w:t>
      </w:r>
    </w:p>
    <w:p w:rsidR="000A361D" w:rsidRPr="00376077" w:rsidRDefault="000A361D" w:rsidP="000A361D">
      <w:pPr>
        <w:pStyle w:val="Default"/>
        <w:numPr>
          <w:ilvl w:val="0"/>
          <w:numId w:val="39"/>
        </w:numPr>
        <w:tabs>
          <w:tab w:val="left" w:pos="-3261"/>
          <w:tab w:val="left" w:pos="-1276"/>
        </w:tabs>
        <w:ind w:left="0" w:firstLine="284"/>
        <w:jc w:val="both"/>
        <w:rPr>
          <w:bCs/>
          <w:color w:val="auto"/>
          <w:sz w:val="28"/>
          <w:szCs w:val="28"/>
        </w:rPr>
      </w:pPr>
      <w:r w:rsidRPr="00376077">
        <w:rPr>
          <w:bCs/>
          <w:color w:val="auto"/>
          <w:sz w:val="28"/>
          <w:szCs w:val="28"/>
        </w:rPr>
        <w:t xml:space="preserve">Начальная (максимальная) цена включает в себя все затраты </w:t>
      </w:r>
      <w:r w:rsidR="006B4F3E" w:rsidRPr="00376077">
        <w:rPr>
          <w:bCs/>
          <w:color w:val="auto"/>
          <w:sz w:val="28"/>
          <w:szCs w:val="28"/>
        </w:rPr>
        <w:t>Подрядчика</w:t>
      </w:r>
      <w:r w:rsidRPr="00376077">
        <w:rPr>
          <w:bCs/>
          <w:color w:val="auto"/>
          <w:sz w:val="28"/>
          <w:szCs w:val="28"/>
        </w:rPr>
        <w:t xml:space="preserve"> при выполнении Работ на Объекте, в том числе: затраты на производство строит</w:t>
      </w:r>
      <w:r w:rsidR="00134F95" w:rsidRPr="00376077">
        <w:rPr>
          <w:bCs/>
          <w:color w:val="auto"/>
          <w:sz w:val="28"/>
          <w:szCs w:val="28"/>
        </w:rPr>
        <w:t xml:space="preserve">ельно-монтажных работ с учетом </w:t>
      </w:r>
      <w:r w:rsidRPr="00376077">
        <w:rPr>
          <w:bCs/>
          <w:color w:val="auto"/>
          <w:sz w:val="28"/>
          <w:szCs w:val="28"/>
        </w:rPr>
        <w:t>стоимости материалов, изделий и конструкций, затраты по транспортировке, разгрузке</w:t>
      </w:r>
      <w:r w:rsidR="004B4018" w:rsidRPr="00376077">
        <w:rPr>
          <w:bCs/>
          <w:color w:val="auto"/>
          <w:sz w:val="28"/>
          <w:szCs w:val="28"/>
        </w:rPr>
        <w:t>,</w:t>
      </w:r>
      <w:r w:rsidRPr="00376077">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376077" w:rsidRDefault="00E54346" w:rsidP="00E54346">
      <w:pPr>
        <w:pStyle w:val="Default"/>
        <w:tabs>
          <w:tab w:val="left" w:pos="-1276"/>
          <w:tab w:val="left" w:pos="0"/>
          <w:tab w:val="left" w:pos="142"/>
        </w:tabs>
        <w:jc w:val="both"/>
        <w:rPr>
          <w:bCs/>
          <w:color w:val="auto"/>
          <w:sz w:val="28"/>
          <w:szCs w:val="28"/>
        </w:rPr>
      </w:pPr>
    </w:p>
    <w:p w:rsidR="00E54346" w:rsidRPr="00376077" w:rsidRDefault="00E54346" w:rsidP="00E54346">
      <w:pPr>
        <w:pStyle w:val="Default"/>
        <w:numPr>
          <w:ilvl w:val="0"/>
          <w:numId w:val="2"/>
        </w:numPr>
        <w:tabs>
          <w:tab w:val="left" w:pos="-1276"/>
        </w:tabs>
        <w:ind w:left="0" w:firstLine="0"/>
        <w:jc w:val="both"/>
        <w:rPr>
          <w:bCs/>
          <w:color w:val="auto"/>
          <w:sz w:val="28"/>
          <w:szCs w:val="28"/>
        </w:rPr>
      </w:pPr>
      <w:r w:rsidRPr="00376077">
        <w:rPr>
          <w:b/>
          <w:bCs/>
          <w:color w:val="auto"/>
          <w:sz w:val="28"/>
          <w:szCs w:val="28"/>
        </w:rPr>
        <w:t>Место оказания услуг (выполнения работ), общие сведения</w:t>
      </w:r>
      <w:r w:rsidRPr="00376077">
        <w:rPr>
          <w:bCs/>
          <w:color w:val="auto"/>
          <w:sz w:val="28"/>
          <w:szCs w:val="28"/>
        </w:rPr>
        <w:t xml:space="preserve">: </w:t>
      </w:r>
    </w:p>
    <w:p w:rsidR="00E54346" w:rsidRPr="00376077" w:rsidRDefault="005C6FC3" w:rsidP="00E54346">
      <w:pPr>
        <w:pStyle w:val="Default"/>
        <w:tabs>
          <w:tab w:val="left" w:pos="-1276"/>
          <w:tab w:val="left" w:pos="0"/>
          <w:tab w:val="left" w:pos="142"/>
        </w:tabs>
        <w:jc w:val="both"/>
        <w:rPr>
          <w:bCs/>
          <w:color w:val="auto"/>
          <w:sz w:val="28"/>
          <w:szCs w:val="28"/>
        </w:rPr>
      </w:pPr>
      <w:r w:rsidRPr="00376077">
        <w:rPr>
          <w:bCs/>
          <w:color w:val="auto"/>
          <w:sz w:val="28"/>
          <w:szCs w:val="28"/>
        </w:rPr>
        <w:t>Российская Федерация, Белгородская область, город Губкин.</w:t>
      </w:r>
    </w:p>
    <w:p w:rsidR="005C6FC3" w:rsidRPr="00376077" w:rsidRDefault="005C6FC3" w:rsidP="00E54346">
      <w:pPr>
        <w:pStyle w:val="Default"/>
        <w:tabs>
          <w:tab w:val="left" w:pos="-1276"/>
          <w:tab w:val="left" w:pos="0"/>
          <w:tab w:val="left" w:pos="142"/>
        </w:tabs>
        <w:jc w:val="both"/>
        <w:rPr>
          <w:bCs/>
          <w:color w:val="FF0000"/>
          <w:sz w:val="28"/>
          <w:szCs w:val="28"/>
        </w:rPr>
      </w:pPr>
    </w:p>
    <w:p w:rsidR="00E54346" w:rsidRPr="00376077"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376077">
        <w:rPr>
          <w:b/>
          <w:bCs/>
          <w:color w:val="auto"/>
          <w:sz w:val="28"/>
          <w:szCs w:val="28"/>
        </w:rPr>
        <w:t>Вид работ и услуг</w:t>
      </w:r>
      <w:r w:rsidR="00E54346" w:rsidRPr="00376077">
        <w:rPr>
          <w:b/>
          <w:bCs/>
          <w:color w:val="auto"/>
          <w:sz w:val="28"/>
          <w:szCs w:val="28"/>
        </w:rPr>
        <w:t>:</w:t>
      </w:r>
    </w:p>
    <w:p w:rsidR="003D1A85" w:rsidRPr="00376077" w:rsidRDefault="00E54346" w:rsidP="00E54346">
      <w:pPr>
        <w:pStyle w:val="Default"/>
        <w:numPr>
          <w:ilvl w:val="0"/>
          <w:numId w:val="36"/>
        </w:numPr>
        <w:tabs>
          <w:tab w:val="left" w:pos="-4395"/>
        </w:tabs>
        <w:ind w:left="0" w:firstLine="284"/>
        <w:jc w:val="both"/>
        <w:rPr>
          <w:bCs/>
          <w:color w:val="FF0000"/>
          <w:sz w:val="28"/>
          <w:szCs w:val="28"/>
        </w:rPr>
      </w:pPr>
      <w:r w:rsidRPr="00376077">
        <w:rPr>
          <w:bCs/>
          <w:color w:val="auto"/>
          <w:sz w:val="28"/>
          <w:szCs w:val="28"/>
        </w:rPr>
        <w:t xml:space="preserve">Выполнить </w:t>
      </w:r>
      <w:r w:rsidR="00A02AFF" w:rsidRPr="00376077">
        <w:rPr>
          <w:bCs/>
          <w:color w:val="auto"/>
          <w:sz w:val="28"/>
          <w:szCs w:val="28"/>
        </w:rPr>
        <w:t>работы связанные с заменой и установкой знаков обозначения трассы магистрального газопровода, а так же демонтаж знаков не соответствующих нормативно-технической документации</w:t>
      </w:r>
      <w:r w:rsidRPr="00376077">
        <w:rPr>
          <w:color w:val="FF0000"/>
          <w:sz w:val="28"/>
          <w:szCs w:val="28"/>
        </w:rPr>
        <w:t>.</w:t>
      </w:r>
    </w:p>
    <w:p w:rsidR="003D1A85" w:rsidRPr="00376077"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376077">
        <w:rPr>
          <w:color w:val="000000" w:themeColor="text1"/>
          <w:sz w:val="28"/>
          <w:szCs w:val="28"/>
        </w:rPr>
        <w:t xml:space="preserve"> </w:t>
      </w:r>
      <w:r w:rsidR="003D1A85" w:rsidRPr="00376077">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376077"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376077">
        <w:rPr>
          <w:rFonts w:ascii="Times New Roman" w:hAnsi="Times New Roman"/>
          <w:bCs/>
          <w:sz w:val="28"/>
          <w:szCs w:val="28"/>
        </w:rPr>
        <w:t>Организовать складское хозяйство, установить временные здания и сооружения.</w:t>
      </w:r>
    </w:p>
    <w:p w:rsidR="003D1A85" w:rsidRPr="00376077"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376077"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Поставка</w:t>
      </w:r>
      <w:r w:rsidR="003D1A85" w:rsidRPr="00376077">
        <w:rPr>
          <w:rFonts w:ascii="Times New Roman" w:hAnsi="Times New Roman"/>
          <w:bCs/>
          <w:sz w:val="28"/>
          <w:szCs w:val="28"/>
        </w:rPr>
        <w:t xml:space="preserve"> материалов производить</w:t>
      </w:r>
      <w:r w:rsidRPr="00376077">
        <w:rPr>
          <w:rFonts w:ascii="Times New Roman" w:hAnsi="Times New Roman"/>
          <w:bCs/>
          <w:sz w:val="28"/>
          <w:szCs w:val="28"/>
        </w:rPr>
        <w:t xml:space="preserve">ся </w:t>
      </w:r>
      <w:r w:rsidR="006B4F3E" w:rsidRPr="00376077">
        <w:rPr>
          <w:rFonts w:ascii="Times New Roman" w:hAnsi="Times New Roman"/>
          <w:bCs/>
          <w:sz w:val="28"/>
          <w:szCs w:val="28"/>
        </w:rPr>
        <w:t>Подрядчиком</w:t>
      </w:r>
      <w:r w:rsidR="003D1A85" w:rsidRPr="00376077">
        <w:rPr>
          <w:rFonts w:ascii="Times New Roman" w:hAnsi="Times New Roman"/>
          <w:bCs/>
          <w:sz w:val="28"/>
          <w:szCs w:val="28"/>
        </w:rPr>
        <w:t xml:space="preserve"> с осуществлением контроля </w:t>
      </w:r>
      <w:r w:rsidR="0092056C" w:rsidRPr="00376077">
        <w:rPr>
          <w:rFonts w:ascii="Times New Roman" w:hAnsi="Times New Roman"/>
          <w:bCs/>
          <w:sz w:val="28"/>
          <w:szCs w:val="28"/>
        </w:rPr>
        <w:t>их</w:t>
      </w:r>
      <w:r w:rsidR="003D1A85" w:rsidRPr="00376077">
        <w:rPr>
          <w:rFonts w:ascii="Times New Roman" w:hAnsi="Times New Roman"/>
          <w:bCs/>
          <w:sz w:val="28"/>
          <w:szCs w:val="28"/>
        </w:rPr>
        <w:t xml:space="preserve"> качества </w:t>
      </w:r>
      <w:r w:rsidRPr="00376077">
        <w:rPr>
          <w:rFonts w:ascii="Times New Roman" w:hAnsi="Times New Roman"/>
          <w:bCs/>
          <w:sz w:val="28"/>
          <w:szCs w:val="28"/>
        </w:rPr>
        <w:t xml:space="preserve">и наличия </w:t>
      </w:r>
      <w:r w:rsidR="003D1A85" w:rsidRPr="00376077">
        <w:rPr>
          <w:rFonts w:ascii="Times New Roman" w:hAnsi="Times New Roman"/>
          <w:bCs/>
          <w:sz w:val="28"/>
          <w:szCs w:val="28"/>
        </w:rPr>
        <w:t>соответствующи</w:t>
      </w:r>
      <w:r w:rsidRPr="00376077">
        <w:rPr>
          <w:rFonts w:ascii="Times New Roman" w:hAnsi="Times New Roman"/>
          <w:bCs/>
          <w:sz w:val="28"/>
          <w:szCs w:val="28"/>
        </w:rPr>
        <w:t>х</w:t>
      </w:r>
      <w:r w:rsidR="003D1A85" w:rsidRPr="00376077">
        <w:rPr>
          <w:rFonts w:ascii="Times New Roman" w:hAnsi="Times New Roman"/>
          <w:bCs/>
          <w:sz w:val="28"/>
          <w:szCs w:val="28"/>
        </w:rPr>
        <w:t xml:space="preserve"> сопроводительны</w:t>
      </w:r>
      <w:r w:rsidRPr="00376077">
        <w:rPr>
          <w:rFonts w:ascii="Times New Roman" w:hAnsi="Times New Roman"/>
          <w:bCs/>
          <w:sz w:val="28"/>
          <w:szCs w:val="28"/>
        </w:rPr>
        <w:t>х</w:t>
      </w:r>
      <w:r w:rsidR="003D1A85" w:rsidRPr="00376077">
        <w:rPr>
          <w:rFonts w:ascii="Times New Roman" w:hAnsi="Times New Roman"/>
          <w:bCs/>
          <w:sz w:val="28"/>
          <w:szCs w:val="28"/>
        </w:rPr>
        <w:t xml:space="preserve"> документ</w:t>
      </w:r>
      <w:r w:rsidRPr="00376077">
        <w:rPr>
          <w:rFonts w:ascii="Times New Roman" w:hAnsi="Times New Roman"/>
          <w:bCs/>
          <w:sz w:val="28"/>
          <w:szCs w:val="28"/>
        </w:rPr>
        <w:t>ов</w:t>
      </w:r>
      <w:r w:rsidR="003D1A85" w:rsidRPr="00376077">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376077"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376077"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376077">
        <w:rPr>
          <w:rFonts w:ascii="Times New Roman" w:hAnsi="Times New Roman"/>
          <w:bCs/>
          <w:sz w:val="28"/>
          <w:szCs w:val="28"/>
        </w:rPr>
        <w:t>Ведомость</w:t>
      </w:r>
      <w:r w:rsidR="003D1A85" w:rsidRPr="00376077">
        <w:rPr>
          <w:rFonts w:ascii="Times New Roman" w:hAnsi="Times New Roman"/>
          <w:bCs/>
          <w:sz w:val="28"/>
          <w:szCs w:val="28"/>
        </w:rPr>
        <w:t xml:space="preserve"> вида и объема работ </w:t>
      </w:r>
      <w:r w:rsidR="00E54346" w:rsidRPr="00376077">
        <w:rPr>
          <w:rFonts w:ascii="Times New Roman" w:hAnsi="Times New Roman"/>
          <w:bCs/>
          <w:sz w:val="28"/>
          <w:szCs w:val="28"/>
        </w:rPr>
        <w:t>определен</w:t>
      </w:r>
      <w:r w:rsidR="00FC61EA" w:rsidRPr="00376077">
        <w:rPr>
          <w:rFonts w:ascii="Times New Roman" w:hAnsi="Times New Roman"/>
          <w:bCs/>
          <w:sz w:val="28"/>
          <w:szCs w:val="28"/>
        </w:rPr>
        <w:t>а</w:t>
      </w:r>
      <w:r w:rsidR="003D1A85" w:rsidRPr="00376077">
        <w:rPr>
          <w:rFonts w:ascii="Times New Roman" w:hAnsi="Times New Roman"/>
          <w:bCs/>
          <w:sz w:val="28"/>
          <w:szCs w:val="28"/>
        </w:rPr>
        <w:t xml:space="preserve"> </w:t>
      </w:r>
      <w:r w:rsidR="00E54346" w:rsidRPr="00376077">
        <w:rPr>
          <w:rFonts w:ascii="Times New Roman" w:hAnsi="Times New Roman"/>
          <w:bCs/>
          <w:sz w:val="28"/>
          <w:szCs w:val="28"/>
        </w:rPr>
        <w:t>настоящим Техническим заданием в Приложени</w:t>
      </w:r>
      <w:r w:rsidR="004B4018" w:rsidRPr="00376077">
        <w:rPr>
          <w:rFonts w:ascii="Times New Roman" w:hAnsi="Times New Roman"/>
          <w:bCs/>
          <w:sz w:val="28"/>
          <w:szCs w:val="28"/>
        </w:rPr>
        <w:t>и</w:t>
      </w:r>
      <w:r w:rsidR="00E54346" w:rsidRPr="00376077">
        <w:rPr>
          <w:rFonts w:ascii="Times New Roman" w:hAnsi="Times New Roman"/>
          <w:bCs/>
          <w:sz w:val="28"/>
          <w:szCs w:val="28"/>
        </w:rPr>
        <w:t xml:space="preserve"> №1 и является неотъемлемой </w:t>
      </w:r>
      <w:r w:rsidR="003D1A85" w:rsidRPr="00376077">
        <w:rPr>
          <w:rFonts w:ascii="Times New Roman" w:hAnsi="Times New Roman"/>
          <w:bCs/>
          <w:sz w:val="28"/>
          <w:szCs w:val="28"/>
        </w:rPr>
        <w:t xml:space="preserve">его частью. </w:t>
      </w:r>
    </w:p>
    <w:p w:rsidR="003D1A85" w:rsidRPr="00376077"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76077" w:rsidRDefault="00A95787" w:rsidP="00590DB2">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376077">
        <w:rPr>
          <w:rFonts w:ascii="Times New Roman" w:hAnsi="Times New Roman"/>
          <w:b/>
          <w:bCs/>
          <w:color w:val="000000"/>
          <w:sz w:val="28"/>
          <w:szCs w:val="28"/>
        </w:rPr>
        <w:t xml:space="preserve">Технические требования </w:t>
      </w:r>
      <w:r w:rsidR="00E663CF" w:rsidRPr="00376077">
        <w:rPr>
          <w:rFonts w:ascii="Times New Roman" w:hAnsi="Times New Roman"/>
          <w:b/>
          <w:bCs/>
          <w:color w:val="000000"/>
          <w:sz w:val="28"/>
          <w:szCs w:val="28"/>
        </w:rPr>
        <w:t>к выполняемым работам и материалам</w:t>
      </w:r>
      <w:r w:rsidRPr="00376077">
        <w:rPr>
          <w:rFonts w:ascii="Times New Roman" w:hAnsi="Times New Roman"/>
          <w:b/>
          <w:bCs/>
          <w:color w:val="000000"/>
          <w:sz w:val="28"/>
          <w:szCs w:val="28"/>
        </w:rPr>
        <w:t xml:space="preserve">: </w:t>
      </w:r>
      <w:r w:rsidR="005D4E5E" w:rsidRPr="00376077">
        <w:rPr>
          <w:rFonts w:ascii="Times New Roman" w:hAnsi="Times New Roman"/>
          <w:b/>
          <w:bCs/>
          <w:color w:val="000000"/>
          <w:sz w:val="28"/>
          <w:szCs w:val="28"/>
        </w:rPr>
        <w:t xml:space="preserve">   </w:t>
      </w:r>
    </w:p>
    <w:p w:rsidR="00590DB2" w:rsidRPr="00376077" w:rsidRDefault="00590DB2" w:rsidP="00590DB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76077">
        <w:rPr>
          <w:rFonts w:ascii="Times New Roman" w:hAnsi="Times New Roman"/>
          <w:b/>
          <w:bCs/>
          <w:color w:val="000000"/>
          <w:sz w:val="28"/>
          <w:szCs w:val="28"/>
        </w:rPr>
        <w:t>-</w:t>
      </w:r>
      <w:r w:rsidRPr="00376077">
        <w:rPr>
          <w:rFonts w:ascii="Times New Roman" w:hAnsi="Times New Roman"/>
          <w:b/>
          <w:bCs/>
          <w:color w:val="000000"/>
          <w:sz w:val="28"/>
          <w:szCs w:val="28"/>
        </w:rPr>
        <w:tab/>
      </w:r>
      <w:r w:rsidRPr="00376077">
        <w:rPr>
          <w:rFonts w:ascii="Times New Roman" w:hAnsi="Times New Roman"/>
          <w:bCs/>
          <w:color w:val="000000"/>
          <w:sz w:val="28"/>
          <w:szCs w:val="28"/>
        </w:rPr>
        <w:t>Все знаки должны быть изготовлены в строгом соответствии с требованиями ГОСТ, обеспечены сертификатами и др. документами, удостоверяющими их качество.</w:t>
      </w:r>
    </w:p>
    <w:p w:rsidR="00590DB2" w:rsidRPr="00376077" w:rsidRDefault="00590DB2" w:rsidP="00590DB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76077">
        <w:rPr>
          <w:rFonts w:ascii="Times New Roman" w:hAnsi="Times New Roman"/>
          <w:bCs/>
          <w:color w:val="000000"/>
          <w:sz w:val="28"/>
          <w:szCs w:val="28"/>
        </w:rPr>
        <w:t>-</w:t>
      </w:r>
      <w:r w:rsidRPr="00376077">
        <w:rPr>
          <w:rFonts w:ascii="Times New Roman" w:hAnsi="Times New Roman"/>
          <w:bCs/>
          <w:color w:val="000000"/>
          <w:sz w:val="28"/>
          <w:szCs w:val="28"/>
        </w:rPr>
        <w:tab/>
        <w:t xml:space="preserve">В зависимости от характера и особенности участка местоположения газопровода, приоритет и назначение знака при установке следует выбирать исходя из </w:t>
      </w:r>
      <w:r w:rsidR="006C3345" w:rsidRPr="00376077">
        <w:rPr>
          <w:rFonts w:ascii="Times New Roman" w:hAnsi="Times New Roman"/>
          <w:bCs/>
          <w:color w:val="000000"/>
          <w:sz w:val="28"/>
          <w:szCs w:val="28"/>
        </w:rPr>
        <w:t xml:space="preserve">п.п 6.2.3 – 6.2.12 а также приложений Л-У </w:t>
      </w:r>
      <w:r w:rsidRPr="00376077">
        <w:rPr>
          <w:rFonts w:ascii="Times New Roman" w:hAnsi="Times New Roman"/>
          <w:bCs/>
          <w:color w:val="000000"/>
          <w:sz w:val="28"/>
          <w:szCs w:val="28"/>
        </w:rPr>
        <w:t>СТО Газпром 2-3,5-454-2010</w:t>
      </w:r>
    </w:p>
    <w:p w:rsidR="005D4E5E" w:rsidRPr="00376077" w:rsidRDefault="00590DB2" w:rsidP="00590DB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376077">
        <w:rPr>
          <w:rFonts w:ascii="Times New Roman" w:hAnsi="Times New Roman"/>
          <w:bCs/>
          <w:color w:val="000000"/>
          <w:sz w:val="28"/>
          <w:szCs w:val="28"/>
        </w:rPr>
        <w:lastRenderedPageBreak/>
        <w:t>-</w:t>
      </w:r>
      <w:r w:rsidRPr="00376077">
        <w:rPr>
          <w:rFonts w:ascii="Times New Roman" w:hAnsi="Times New Roman"/>
          <w:bCs/>
          <w:color w:val="000000"/>
          <w:sz w:val="28"/>
          <w:szCs w:val="28"/>
        </w:rPr>
        <w:tab/>
      </w:r>
      <w:r w:rsidR="0071015D" w:rsidRPr="00376077">
        <w:rPr>
          <w:rFonts w:ascii="Times New Roman" w:hAnsi="Times New Roman"/>
          <w:bCs/>
          <w:color w:val="000000"/>
          <w:sz w:val="28"/>
          <w:szCs w:val="28"/>
        </w:rPr>
        <w:t xml:space="preserve">В соответствии с п.п. 6.2.1 и 6.2.2 СТО Газпром 2-3.5-454-2010 </w:t>
      </w:r>
      <w:r w:rsidRPr="00376077">
        <w:rPr>
          <w:rFonts w:ascii="Times New Roman" w:hAnsi="Times New Roman"/>
          <w:bCs/>
          <w:color w:val="000000"/>
          <w:sz w:val="28"/>
          <w:szCs w:val="28"/>
        </w:rPr>
        <w:t>Установка либо замена по мере износа ранее установленных вдольтрассовых знаков обозначения на местности газопровода следует производить в пределах видимости, на столбиках высотой от 1,5 до 2,0 м., а также на углах поворота газопровода в горизонтальной плоскости.</w:t>
      </w:r>
    </w:p>
    <w:p w:rsidR="004C31A7" w:rsidRPr="00376077" w:rsidRDefault="004C31A7" w:rsidP="004C31A7">
      <w:pPr>
        <w:pStyle w:val="a3"/>
        <w:numPr>
          <w:ilvl w:val="0"/>
          <w:numId w:val="43"/>
        </w:numPr>
        <w:spacing w:after="0" w:line="240" w:lineRule="auto"/>
        <w:ind w:left="0" w:firstLine="284"/>
        <w:jc w:val="both"/>
        <w:rPr>
          <w:rFonts w:ascii="Times New Roman" w:eastAsia="Calibri" w:hAnsi="Times New Roman"/>
          <w:sz w:val="28"/>
          <w:szCs w:val="28"/>
          <w:lang w:eastAsia="en-US"/>
        </w:rPr>
      </w:pPr>
      <w:r w:rsidRPr="00376077">
        <w:rPr>
          <w:rFonts w:ascii="Times New Roman" w:hAnsi="Times New Roman"/>
          <w:sz w:val="28"/>
          <w:szCs w:val="28"/>
        </w:rPr>
        <w:t xml:space="preserve">В качестве фундамента </w:t>
      </w:r>
      <w:r w:rsidR="00D85768" w:rsidRPr="00376077">
        <w:rPr>
          <w:rFonts w:ascii="Times New Roman" w:hAnsi="Times New Roman"/>
          <w:sz w:val="28"/>
          <w:szCs w:val="28"/>
        </w:rPr>
        <w:t>вдольтрассовых</w:t>
      </w:r>
      <w:r w:rsidRPr="00376077">
        <w:rPr>
          <w:rFonts w:ascii="Times New Roman" w:hAnsi="Times New Roman"/>
          <w:sz w:val="28"/>
          <w:szCs w:val="28"/>
        </w:rPr>
        <w:t xml:space="preserve"> знаков </w:t>
      </w:r>
      <w:r w:rsidR="00D85768" w:rsidRPr="00376077">
        <w:rPr>
          <w:rFonts w:ascii="Times New Roman" w:hAnsi="Times New Roman"/>
          <w:sz w:val="28"/>
          <w:szCs w:val="28"/>
        </w:rPr>
        <w:t xml:space="preserve">рекомендуется </w:t>
      </w:r>
      <w:r w:rsidRPr="00376077">
        <w:rPr>
          <w:rFonts w:ascii="Times New Roman" w:hAnsi="Times New Roman"/>
          <w:sz w:val="28"/>
          <w:szCs w:val="28"/>
        </w:rPr>
        <w:t>использ</w:t>
      </w:r>
      <w:r w:rsidR="00D85768" w:rsidRPr="00376077">
        <w:rPr>
          <w:rFonts w:ascii="Times New Roman" w:hAnsi="Times New Roman"/>
          <w:sz w:val="28"/>
          <w:szCs w:val="28"/>
        </w:rPr>
        <w:t>овать</w:t>
      </w:r>
      <w:r w:rsidRPr="00376077">
        <w:rPr>
          <w:rFonts w:ascii="Times New Roman" w:hAnsi="Times New Roman"/>
          <w:sz w:val="28"/>
          <w:szCs w:val="28"/>
        </w:rPr>
        <w:t xml:space="preserve"> готовые бетонные блоки размером 600×600×300 или 500×500×300 в форме усеченной пирамиды.</w:t>
      </w:r>
      <w:r w:rsidRPr="00376077">
        <w:rPr>
          <w:rFonts w:ascii="Times New Roman" w:eastAsia="Calibri" w:hAnsi="Times New Roman"/>
          <w:sz w:val="28"/>
          <w:szCs w:val="28"/>
          <w:lang w:eastAsia="en-US"/>
        </w:rPr>
        <w:t xml:space="preserve"> </w:t>
      </w:r>
    </w:p>
    <w:p w:rsidR="004C31A7" w:rsidRPr="00376077" w:rsidRDefault="004C31A7" w:rsidP="004C31A7">
      <w:pPr>
        <w:pStyle w:val="a3"/>
        <w:numPr>
          <w:ilvl w:val="0"/>
          <w:numId w:val="43"/>
        </w:numPr>
        <w:spacing w:after="0" w:line="240" w:lineRule="auto"/>
        <w:ind w:left="0" w:firstLine="284"/>
        <w:jc w:val="both"/>
        <w:rPr>
          <w:rFonts w:ascii="Times New Roman" w:eastAsia="Calibri" w:hAnsi="Times New Roman"/>
          <w:sz w:val="28"/>
          <w:szCs w:val="28"/>
          <w:lang w:eastAsia="en-US"/>
        </w:rPr>
      </w:pPr>
      <w:r w:rsidRPr="00376077">
        <w:rPr>
          <w:rFonts w:ascii="Times New Roman" w:eastAsia="Calibri" w:hAnsi="Times New Roman"/>
          <w:sz w:val="28"/>
          <w:szCs w:val="28"/>
          <w:lang w:eastAsia="en-US"/>
        </w:rPr>
        <w:t xml:space="preserve">Копание ям под фундаменты знаков осуществляются на глубину 1,15 м и ширину 1 м, после чего дно котлована трамбуется и засыпается слоем песка высотой 0,15 м с последующим его уплотнением (трамбовкой). </w:t>
      </w:r>
    </w:p>
    <w:p w:rsidR="004C31A7" w:rsidRPr="00376077" w:rsidRDefault="004C31A7" w:rsidP="004C31A7">
      <w:pPr>
        <w:pStyle w:val="a3"/>
        <w:numPr>
          <w:ilvl w:val="0"/>
          <w:numId w:val="43"/>
        </w:numPr>
        <w:spacing w:after="0" w:line="240" w:lineRule="auto"/>
        <w:ind w:left="0" w:firstLine="284"/>
        <w:jc w:val="both"/>
        <w:rPr>
          <w:rFonts w:ascii="Times New Roman" w:eastAsia="Calibri" w:hAnsi="Times New Roman"/>
          <w:sz w:val="28"/>
          <w:szCs w:val="28"/>
          <w:lang w:eastAsia="en-US"/>
        </w:rPr>
      </w:pPr>
      <w:r w:rsidRPr="00376077">
        <w:rPr>
          <w:rFonts w:ascii="Times New Roman" w:eastAsia="Calibri" w:hAnsi="Times New Roman"/>
          <w:sz w:val="28"/>
          <w:szCs w:val="28"/>
          <w:lang w:eastAsia="en-US"/>
        </w:rPr>
        <w:t>Для армирования фундаментов</w:t>
      </w:r>
      <w:r w:rsidR="00D85768" w:rsidRPr="00376077">
        <w:rPr>
          <w:rFonts w:ascii="Times New Roman" w:eastAsia="Calibri" w:hAnsi="Times New Roman"/>
          <w:sz w:val="28"/>
          <w:szCs w:val="28"/>
          <w:lang w:eastAsia="en-US"/>
        </w:rPr>
        <w:t xml:space="preserve"> следует</w:t>
      </w:r>
      <w:r w:rsidRPr="00376077">
        <w:rPr>
          <w:rFonts w:ascii="Times New Roman" w:eastAsia="Calibri" w:hAnsi="Times New Roman"/>
          <w:sz w:val="28"/>
          <w:szCs w:val="28"/>
          <w:lang w:eastAsia="en-US"/>
        </w:rPr>
        <w:t xml:space="preserve"> применят</w:t>
      </w:r>
      <w:r w:rsidR="00D85768" w:rsidRPr="00376077">
        <w:rPr>
          <w:rFonts w:ascii="Times New Roman" w:eastAsia="Calibri" w:hAnsi="Times New Roman"/>
          <w:sz w:val="28"/>
          <w:szCs w:val="28"/>
          <w:lang w:eastAsia="en-US"/>
        </w:rPr>
        <w:t>ь</w:t>
      </w:r>
      <w:r w:rsidRPr="00376077">
        <w:rPr>
          <w:rFonts w:ascii="Times New Roman" w:eastAsia="Calibri" w:hAnsi="Times New Roman"/>
          <w:sz w:val="28"/>
          <w:szCs w:val="28"/>
          <w:lang w:eastAsia="en-US"/>
        </w:rPr>
        <w:t xml:space="preserve"> стальные сетки с арматурой горячекатанной периодического профиля класса А-Ш по ГОСТ 5781</w:t>
      </w:r>
      <w:r w:rsidR="00E57E43" w:rsidRPr="00376077">
        <w:rPr>
          <w:rFonts w:ascii="Times New Roman" w:eastAsia="Calibri" w:hAnsi="Times New Roman"/>
          <w:sz w:val="28"/>
          <w:szCs w:val="28"/>
          <w:lang w:eastAsia="en-US"/>
        </w:rPr>
        <w:t>-82</w:t>
      </w:r>
      <w:r w:rsidRPr="00376077">
        <w:rPr>
          <w:rFonts w:ascii="Times New Roman" w:eastAsia="Calibri" w:hAnsi="Times New Roman"/>
          <w:sz w:val="28"/>
          <w:szCs w:val="28"/>
          <w:lang w:eastAsia="en-US"/>
        </w:rPr>
        <w:t xml:space="preserve"> и обыкновенной арматурной проволокой периодического профиля класса В</w:t>
      </w:r>
      <w:r w:rsidRPr="00376077">
        <w:rPr>
          <w:rFonts w:ascii="Times New Roman" w:eastAsia="Calibri" w:hAnsi="Times New Roman"/>
          <w:sz w:val="28"/>
          <w:szCs w:val="28"/>
          <w:vertAlign w:val="subscript"/>
          <w:lang w:eastAsia="en-US"/>
        </w:rPr>
        <w:t>р</w:t>
      </w:r>
      <w:r w:rsidRPr="00376077">
        <w:rPr>
          <w:rFonts w:ascii="Times New Roman" w:eastAsia="Calibri" w:hAnsi="Times New Roman"/>
          <w:sz w:val="28"/>
          <w:szCs w:val="28"/>
          <w:lang w:eastAsia="en-US"/>
        </w:rPr>
        <w:t>-</w:t>
      </w:r>
      <w:r w:rsidRPr="00376077">
        <w:rPr>
          <w:rFonts w:ascii="Times New Roman" w:eastAsia="Calibri" w:hAnsi="Times New Roman"/>
          <w:sz w:val="28"/>
          <w:szCs w:val="28"/>
          <w:lang w:val="en-US" w:eastAsia="en-US"/>
        </w:rPr>
        <w:t>I</w:t>
      </w:r>
      <w:r w:rsidRPr="00376077">
        <w:rPr>
          <w:rFonts w:ascii="Times New Roman" w:eastAsia="Calibri" w:hAnsi="Times New Roman"/>
          <w:sz w:val="28"/>
          <w:szCs w:val="28"/>
          <w:lang w:eastAsia="en-US"/>
        </w:rPr>
        <w:t xml:space="preserve"> по ГОСТ 6727</w:t>
      </w:r>
      <w:r w:rsidR="00E57E43" w:rsidRPr="00376077">
        <w:rPr>
          <w:rFonts w:ascii="Times New Roman" w:eastAsia="Calibri" w:hAnsi="Times New Roman"/>
          <w:sz w:val="28"/>
          <w:szCs w:val="28"/>
          <w:lang w:eastAsia="en-US"/>
        </w:rPr>
        <w:t>-80</w:t>
      </w:r>
      <w:r w:rsidRPr="00376077">
        <w:rPr>
          <w:rFonts w:ascii="Times New Roman" w:eastAsia="Calibri" w:hAnsi="Times New Roman"/>
          <w:sz w:val="28"/>
          <w:szCs w:val="28"/>
          <w:lang w:eastAsia="en-US"/>
        </w:rPr>
        <w:t>.</w:t>
      </w:r>
    </w:p>
    <w:p w:rsidR="004C31A7" w:rsidRPr="00376077" w:rsidRDefault="004C31A7" w:rsidP="004C31A7">
      <w:pPr>
        <w:pStyle w:val="a3"/>
        <w:numPr>
          <w:ilvl w:val="0"/>
          <w:numId w:val="43"/>
        </w:numPr>
        <w:spacing w:after="0" w:line="240" w:lineRule="auto"/>
        <w:ind w:left="0" w:firstLine="284"/>
        <w:jc w:val="both"/>
        <w:rPr>
          <w:rFonts w:ascii="Times New Roman" w:eastAsia="Calibri" w:hAnsi="Times New Roman"/>
          <w:sz w:val="28"/>
          <w:szCs w:val="28"/>
          <w:lang w:eastAsia="en-US"/>
        </w:rPr>
      </w:pPr>
      <w:r w:rsidRPr="00376077">
        <w:rPr>
          <w:rFonts w:ascii="Times New Roman" w:eastAsia="Calibri" w:hAnsi="Times New Roman"/>
          <w:sz w:val="28"/>
          <w:szCs w:val="28"/>
          <w:lang w:eastAsia="en-US"/>
        </w:rPr>
        <w:t>В фундаментных блоках должны быть предусмотрены полости стаканного типа высотой 0,6 м для установки и омоноличивания в них опор бетоном класса В15.</w:t>
      </w:r>
    </w:p>
    <w:p w:rsidR="004C31A7" w:rsidRPr="00376077" w:rsidRDefault="004C31A7" w:rsidP="00D85768">
      <w:pPr>
        <w:pStyle w:val="a3"/>
        <w:numPr>
          <w:ilvl w:val="0"/>
          <w:numId w:val="45"/>
        </w:numPr>
        <w:spacing w:after="0" w:line="240" w:lineRule="auto"/>
        <w:ind w:left="0" w:firstLine="357"/>
        <w:jc w:val="both"/>
        <w:rPr>
          <w:rFonts w:ascii="Times New Roman" w:eastAsia="Calibri" w:hAnsi="Times New Roman"/>
          <w:sz w:val="28"/>
          <w:szCs w:val="28"/>
          <w:lang w:eastAsia="en-US"/>
        </w:rPr>
      </w:pPr>
      <w:r w:rsidRPr="00376077">
        <w:rPr>
          <w:rFonts w:ascii="Times New Roman" w:eastAsia="Calibri" w:hAnsi="Times New Roman"/>
          <w:sz w:val="28"/>
          <w:szCs w:val="28"/>
          <w:lang w:eastAsia="en-US"/>
        </w:rPr>
        <w:t>Знаки устанавливаются на полностью смонтированные опоры и закрепляются с помощью специальных узлов крепления.</w:t>
      </w:r>
    </w:p>
    <w:p w:rsidR="004C31A7" w:rsidRPr="00376077" w:rsidRDefault="004C31A7" w:rsidP="004C31A7">
      <w:pPr>
        <w:pStyle w:val="a3"/>
        <w:numPr>
          <w:ilvl w:val="0"/>
          <w:numId w:val="43"/>
        </w:numPr>
        <w:spacing w:after="0" w:line="240" w:lineRule="auto"/>
        <w:ind w:left="0" w:firstLine="284"/>
        <w:jc w:val="both"/>
        <w:rPr>
          <w:rFonts w:ascii="Times New Roman" w:hAnsi="Times New Roman"/>
          <w:sz w:val="28"/>
          <w:szCs w:val="28"/>
        </w:rPr>
      </w:pPr>
      <w:r w:rsidRPr="00376077">
        <w:rPr>
          <w:rFonts w:ascii="Times New Roman" w:hAnsi="Times New Roman"/>
          <w:sz w:val="28"/>
          <w:szCs w:val="28"/>
        </w:rPr>
        <w:t>Допустимые величины отклонений основных размеров при установке элементов:</w:t>
      </w:r>
    </w:p>
    <w:p w:rsidR="004C31A7" w:rsidRPr="00376077" w:rsidRDefault="004C31A7" w:rsidP="004C31A7">
      <w:pPr>
        <w:pStyle w:val="a3"/>
        <w:numPr>
          <w:ilvl w:val="0"/>
          <w:numId w:val="44"/>
        </w:numPr>
        <w:spacing w:after="0" w:line="240" w:lineRule="auto"/>
        <w:jc w:val="both"/>
        <w:rPr>
          <w:rFonts w:ascii="Times New Roman" w:hAnsi="Times New Roman"/>
          <w:sz w:val="28"/>
          <w:szCs w:val="28"/>
        </w:rPr>
      </w:pPr>
      <w:r w:rsidRPr="00376077">
        <w:rPr>
          <w:rFonts w:ascii="Times New Roman" w:hAnsi="Times New Roman"/>
          <w:sz w:val="28"/>
          <w:szCs w:val="28"/>
        </w:rPr>
        <w:t>обозначений центров котлованов фундамента ± 1 см;</w:t>
      </w:r>
    </w:p>
    <w:p w:rsidR="004C31A7" w:rsidRPr="00376077" w:rsidRDefault="004C31A7" w:rsidP="004C31A7">
      <w:pPr>
        <w:pStyle w:val="a3"/>
        <w:numPr>
          <w:ilvl w:val="0"/>
          <w:numId w:val="44"/>
        </w:numPr>
        <w:spacing w:after="0" w:line="240" w:lineRule="auto"/>
        <w:jc w:val="both"/>
        <w:rPr>
          <w:rFonts w:ascii="Times New Roman" w:hAnsi="Times New Roman"/>
          <w:sz w:val="28"/>
          <w:szCs w:val="28"/>
        </w:rPr>
      </w:pPr>
      <w:r w:rsidRPr="00376077">
        <w:rPr>
          <w:rFonts w:ascii="Times New Roman" w:hAnsi="Times New Roman"/>
          <w:sz w:val="28"/>
          <w:szCs w:val="28"/>
        </w:rPr>
        <w:t>глубин котлована фундамента ± 2 см;</w:t>
      </w:r>
    </w:p>
    <w:p w:rsidR="004C31A7" w:rsidRPr="00376077" w:rsidRDefault="004C31A7" w:rsidP="004C31A7">
      <w:pPr>
        <w:pStyle w:val="a3"/>
        <w:numPr>
          <w:ilvl w:val="0"/>
          <w:numId w:val="44"/>
        </w:numPr>
        <w:spacing w:after="0" w:line="240" w:lineRule="auto"/>
        <w:jc w:val="both"/>
        <w:rPr>
          <w:rFonts w:ascii="Times New Roman" w:hAnsi="Times New Roman"/>
          <w:sz w:val="28"/>
          <w:szCs w:val="28"/>
        </w:rPr>
      </w:pPr>
      <w:r w:rsidRPr="00376077">
        <w:rPr>
          <w:rFonts w:ascii="Times New Roman" w:hAnsi="Times New Roman"/>
          <w:sz w:val="28"/>
          <w:szCs w:val="28"/>
        </w:rPr>
        <w:t>высоты нижней кромки щита знака на каждый метр ширины шага ± 1 см;</w:t>
      </w:r>
    </w:p>
    <w:p w:rsidR="004C31A7" w:rsidRPr="00376077" w:rsidRDefault="004C31A7" w:rsidP="004C31A7">
      <w:pPr>
        <w:pStyle w:val="a3"/>
        <w:numPr>
          <w:ilvl w:val="0"/>
          <w:numId w:val="44"/>
        </w:numPr>
        <w:spacing w:after="0" w:line="240" w:lineRule="auto"/>
        <w:jc w:val="both"/>
        <w:rPr>
          <w:rFonts w:ascii="Times New Roman" w:hAnsi="Times New Roman"/>
          <w:sz w:val="28"/>
          <w:szCs w:val="28"/>
        </w:rPr>
      </w:pPr>
      <w:r w:rsidRPr="00376077">
        <w:rPr>
          <w:rFonts w:ascii="Times New Roman" w:hAnsi="Times New Roman"/>
          <w:sz w:val="28"/>
          <w:szCs w:val="28"/>
        </w:rPr>
        <w:t>глубины скважины ± 2 см;</w:t>
      </w:r>
    </w:p>
    <w:p w:rsidR="004C31A7" w:rsidRPr="00376077" w:rsidRDefault="004C31A7" w:rsidP="004C31A7">
      <w:pPr>
        <w:pStyle w:val="a3"/>
        <w:numPr>
          <w:ilvl w:val="0"/>
          <w:numId w:val="44"/>
        </w:numPr>
        <w:spacing w:after="0" w:line="240" w:lineRule="auto"/>
        <w:jc w:val="both"/>
        <w:rPr>
          <w:rFonts w:ascii="Times New Roman" w:hAnsi="Times New Roman"/>
          <w:sz w:val="28"/>
          <w:szCs w:val="28"/>
        </w:rPr>
      </w:pPr>
      <w:r w:rsidRPr="00376077">
        <w:rPr>
          <w:rFonts w:ascii="Times New Roman" w:hAnsi="Times New Roman"/>
          <w:sz w:val="28"/>
          <w:szCs w:val="28"/>
        </w:rPr>
        <w:t>расстояния между столбиками ± 10 см.</w:t>
      </w:r>
    </w:p>
    <w:p w:rsidR="00A02AFF" w:rsidRPr="00376077" w:rsidRDefault="00A02AFF"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376077"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376077">
        <w:rPr>
          <w:rStyle w:val="a4"/>
          <w:color w:val="auto"/>
          <w:sz w:val="28"/>
          <w:szCs w:val="28"/>
        </w:rPr>
        <w:t>Общие т</w:t>
      </w:r>
      <w:r w:rsidR="009F47C4" w:rsidRPr="00376077">
        <w:rPr>
          <w:rStyle w:val="a4"/>
          <w:color w:val="auto"/>
          <w:sz w:val="28"/>
          <w:szCs w:val="28"/>
        </w:rPr>
        <w:t>ребования</w:t>
      </w:r>
      <w:r w:rsidR="002C6E99" w:rsidRPr="00376077">
        <w:rPr>
          <w:rStyle w:val="a4"/>
          <w:color w:val="auto"/>
          <w:sz w:val="28"/>
          <w:szCs w:val="28"/>
        </w:rPr>
        <w:t xml:space="preserve"> к </w:t>
      </w:r>
      <w:r w:rsidR="00D21796" w:rsidRPr="00376077">
        <w:rPr>
          <w:rStyle w:val="a4"/>
          <w:color w:val="auto"/>
          <w:sz w:val="28"/>
          <w:szCs w:val="28"/>
        </w:rPr>
        <w:t>выполн</w:t>
      </w:r>
      <w:r w:rsidR="00492319" w:rsidRPr="00376077">
        <w:rPr>
          <w:rStyle w:val="a4"/>
          <w:color w:val="auto"/>
          <w:sz w:val="28"/>
          <w:szCs w:val="28"/>
        </w:rPr>
        <w:t>яемым</w:t>
      </w:r>
      <w:r w:rsidR="00D21796" w:rsidRPr="00376077">
        <w:rPr>
          <w:rStyle w:val="a4"/>
          <w:color w:val="auto"/>
          <w:sz w:val="28"/>
          <w:szCs w:val="28"/>
        </w:rPr>
        <w:t xml:space="preserve"> работ</w:t>
      </w:r>
      <w:r w:rsidR="00492319" w:rsidRPr="00376077">
        <w:rPr>
          <w:rStyle w:val="a4"/>
          <w:color w:val="auto"/>
          <w:sz w:val="28"/>
          <w:szCs w:val="28"/>
        </w:rPr>
        <w:t>ам</w:t>
      </w:r>
      <w:r w:rsidR="005A28CF" w:rsidRPr="00376077">
        <w:rPr>
          <w:rStyle w:val="a4"/>
          <w:color w:val="auto"/>
          <w:sz w:val="28"/>
          <w:szCs w:val="28"/>
        </w:rPr>
        <w:t>:</w:t>
      </w:r>
      <w:r w:rsidR="009F47C4" w:rsidRPr="00376077">
        <w:rPr>
          <w:rStyle w:val="a4"/>
          <w:color w:val="auto"/>
          <w:sz w:val="28"/>
          <w:szCs w:val="28"/>
        </w:rPr>
        <w:t xml:space="preserve"> </w:t>
      </w:r>
    </w:p>
    <w:p w:rsidR="0042154D" w:rsidRPr="00376077" w:rsidRDefault="0042154D"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376077">
        <w:rPr>
          <w:rStyle w:val="a4"/>
          <w:b w:val="0"/>
          <w:color w:val="auto"/>
          <w:sz w:val="28"/>
          <w:szCs w:val="28"/>
        </w:rPr>
        <w:t>,</w:t>
      </w:r>
      <w:r w:rsidRPr="00376077">
        <w:rPr>
          <w:rStyle w:val="a4"/>
          <w:b w:val="0"/>
          <w:color w:val="auto"/>
          <w:sz w:val="28"/>
          <w:szCs w:val="28"/>
        </w:rPr>
        <w:t xml:space="preserve"> установленными законодательством РФ и органами государственного надзора.</w:t>
      </w:r>
    </w:p>
    <w:p w:rsidR="0042154D" w:rsidRPr="00376077" w:rsidRDefault="006C2034"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Подрядчик</w:t>
      </w:r>
      <w:r w:rsidR="0042154D" w:rsidRPr="00376077">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376077" w:rsidRDefault="006C2034"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Подрядчик</w:t>
      </w:r>
      <w:r w:rsidR="0042154D" w:rsidRPr="00376077">
        <w:rPr>
          <w:rStyle w:val="a4"/>
          <w:b w:val="0"/>
          <w:color w:val="auto"/>
          <w:sz w:val="28"/>
          <w:szCs w:val="28"/>
        </w:rPr>
        <w:t xml:space="preserve"> должен иметь в собственности либо долгосрочной аренде с</w:t>
      </w:r>
      <w:r w:rsidR="0092056C" w:rsidRPr="00376077">
        <w:rPr>
          <w:rStyle w:val="a4"/>
          <w:b w:val="0"/>
          <w:color w:val="auto"/>
          <w:sz w:val="28"/>
          <w:szCs w:val="28"/>
        </w:rPr>
        <w:t>пецтехнику, оборудование и прочи</w:t>
      </w:r>
      <w:r w:rsidR="0042154D" w:rsidRPr="00376077">
        <w:rPr>
          <w:rStyle w:val="a4"/>
          <w:b w:val="0"/>
          <w:color w:val="auto"/>
          <w:sz w:val="28"/>
          <w:szCs w:val="28"/>
        </w:rPr>
        <w:t>е материально-технические ресурсы, находящиеся в идеальном рабочем состоянии, позволяющ</w:t>
      </w:r>
      <w:r w:rsidR="0092056C" w:rsidRPr="00376077">
        <w:rPr>
          <w:rStyle w:val="a4"/>
          <w:b w:val="0"/>
          <w:color w:val="auto"/>
          <w:sz w:val="28"/>
          <w:szCs w:val="28"/>
        </w:rPr>
        <w:t>е</w:t>
      </w:r>
      <w:r w:rsidR="0042154D" w:rsidRPr="00376077">
        <w:rPr>
          <w:rStyle w:val="a4"/>
          <w:b w:val="0"/>
          <w:color w:val="auto"/>
          <w:sz w:val="28"/>
          <w:szCs w:val="28"/>
        </w:rPr>
        <w:t>м эффективно и с надлежащим качеством выполнить работы.</w:t>
      </w:r>
    </w:p>
    <w:p w:rsidR="00C47D1E" w:rsidRPr="00376077" w:rsidRDefault="00C108E2" w:rsidP="0042154D">
      <w:pPr>
        <w:pStyle w:val="Default"/>
        <w:numPr>
          <w:ilvl w:val="0"/>
          <w:numId w:val="38"/>
        </w:numPr>
        <w:ind w:left="0" w:firstLine="284"/>
        <w:jc w:val="both"/>
        <w:rPr>
          <w:rStyle w:val="a4"/>
          <w:color w:val="auto"/>
          <w:sz w:val="28"/>
          <w:szCs w:val="28"/>
        </w:rPr>
      </w:pPr>
      <w:r w:rsidRPr="00376077">
        <w:rPr>
          <w:color w:val="auto"/>
          <w:spacing w:val="3"/>
          <w:sz w:val="28"/>
          <w:szCs w:val="28"/>
        </w:rPr>
        <w:t xml:space="preserve">На стадии подачи заявки Участник должен будет представить конкретный список </w:t>
      </w:r>
      <w:r w:rsidRPr="00376077">
        <w:rPr>
          <w:color w:val="auto"/>
          <w:spacing w:val="1"/>
          <w:sz w:val="28"/>
          <w:szCs w:val="28"/>
        </w:rPr>
        <w:t>механизмов и</w:t>
      </w:r>
      <w:r w:rsidRPr="00376077">
        <w:rPr>
          <w:color w:val="auto"/>
          <w:spacing w:val="6"/>
          <w:sz w:val="28"/>
          <w:szCs w:val="28"/>
        </w:rPr>
        <w:t xml:space="preserve"> </w:t>
      </w:r>
      <w:r w:rsidRPr="00376077">
        <w:rPr>
          <w:color w:val="auto"/>
          <w:spacing w:val="3"/>
          <w:sz w:val="28"/>
          <w:szCs w:val="28"/>
        </w:rPr>
        <w:t xml:space="preserve">оборудования, </w:t>
      </w:r>
      <w:r w:rsidRPr="00376077">
        <w:rPr>
          <w:color w:val="auto"/>
          <w:spacing w:val="-1"/>
          <w:sz w:val="28"/>
          <w:szCs w:val="28"/>
        </w:rPr>
        <w:t>которые он предлагает для использования при выполнении договора</w:t>
      </w:r>
      <w:r w:rsidRPr="00376077">
        <w:rPr>
          <w:color w:val="auto"/>
          <w:spacing w:val="-3"/>
          <w:sz w:val="28"/>
          <w:szCs w:val="28"/>
        </w:rPr>
        <w:t>.</w:t>
      </w:r>
      <w:r w:rsidRPr="00376077">
        <w:rPr>
          <w:color w:val="auto"/>
          <w:spacing w:val="1"/>
          <w:sz w:val="28"/>
          <w:szCs w:val="28"/>
        </w:rPr>
        <w:t xml:space="preserve"> Перечень минимально - необходимых машин и прочего материально-технического  оборудования</w:t>
      </w:r>
      <w:r w:rsidRPr="00376077">
        <w:rPr>
          <w:color w:val="auto"/>
          <w:sz w:val="28"/>
          <w:szCs w:val="28"/>
        </w:rPr>
        <w:t xml:space="preserve"> указан в Приложении №2.</w:t>
      </w:r>
      <w:r w:rsidR="00C47D1E" w:rsidRPr="00376077">
        <w:rPr>
          <w:color w:val="auto"/>
          <w:sz w:val="28"/>
          <w:szCs w:val="28"/>
        </w:rPr>
        <w:t xml:space="preserve"> </w:t>
      </w:r>
    </w:p>
    <w:p w:rsidR="0042154D" w:rsidRPr="00376077" w:rsidRDefault="0042154D"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 xml:space="preserve">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w:t>
      </w:r>
      <w:r w:rsidRPr="00376077">
        <w:rPr>
          <w:rStyle w:val="a4"/>
          <w:b w:val="0"/>
          <w:color w:val="auto"/>
          <w:sz w:val="28"/>
          <w:szCs w:val="28"/>
        </w:rPr>
        <w:lastRenderedPageBreak/>
        <w:t>работников должно быть назначено лицо, ответственное за производство работ (руководитель работ).</w:t>
      </w:r>
    </w:p>
    <w:p w:rsidR="0042154D" w:rsidRPr="00376077" w:rsidRDefault="0042154D"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376077" w:rsidRDefault="0042154D" w:rsidP="00590DB2">
      <w:pPr>
        <w:pStyle w:val="Default"/>
        <w:numPr>
          <w:ilvl w:val="0"/>
          <w:numId w:val="38"/>
        </w:numPr>
        <w:tabs>
          <w:tab w:val="left" w:pos="-1276"/>
        </w:tabs>
        <w:ind w:left="0" w:firstLine="0"/>
        <w:jc w:val="both"/>
        <w:rPr>
          <w:rStyle w:val="a4"/>
          <w:b w:val="0"/>
          <w:color w:val="auto"/>
          <w:sz w:val="28"/>
          <w:szCs w:val="28"/>
        </w:rPr>
      </w:pPr>
      <w:r w:rsidRPr="00376077">
        <w:rPr>
          <w:rStyle w:val="a4"/>
          <w:b w:val="0"/>
          <w:color w:val="auto"/>
          <w:sz w:val="28"/>
          <w:szCs w:val="28"/>
        </w:rPr>
        <w:t xml:space="preserve">Согласно </w:t>
      </w:r>
      <w:r w:rsidR="00733AE1" w:rsidRPr="00376077">
        <w:rPr>
          <w:rStyle w:val="a4"/>
          <w:b w:val="0"/>
          <w:color w:val="auto"/>
          <w:sz w:val="28"/>
          <w:szCs w:val="28"/>
        </w:rPr>
        <w:t>с</w:t>
      </w:r>
      <w:r w:rsidRPr="00376077">
        <w:rPr>
          <w:rStyle w:val="a4"/>
          <w:b w:val="0"/>
          <w:color w:val="auto"/>
          <w:sz w:val="28"/>
          <w:szCs w:val="28"/>
        </w:rPr>
        <w:t>т.</w:t>
      </w:r>
      <w:r w:rsidR="004B4018" w:rsidRPr="00376077">
        <w:rPr>
          <w:rStyle w:val="a4"/>
          <w:b w:val="0"/>
          <w:color w:val="auto"/>
          <w:sz w:val="28"/>
          <w:szCs w:val="28"/>
        </w:rPr>
        <w:t xml:space="preserve"> </w:t>
      </w:r>
      <w:r w:rsidRPr="00376077">
        <w:rPr>
          <w:rStyle w:val="a4"/>
          <w:b w:val="0"/>
          <w:color w:val="auto"/>
          <w:sz w:val="28"/>
          <w:szCs w:val="28"/>
        </w:rPr>
        <w:t xml:space="preserve">213 ТК </w:t>
      </w:r>
      <w:r w:rsidR="00733AE1" w:rsidRPr="00376077">
        <w:rPr>
          <w:rStyle w:val="a4"/>
          <w:b w:val="0"/>
          <w:color w:val="auto"/>
          <w:sz w:val="28"/>
          <w:szCs w:val="28"/>
        </w:rPr>
        <w:t xml:space="preserve">для выполнения поручаемой работы </w:t>
      </w:r>
      <w:r w:rsidRPr="00376077">
        <w:rPr>
          <w:rStyle w:val="a4"/>
          <w:b w:val="0"/>
          <w:color w:val="auto"/>
          <w:sz w:val="28"/>
          <w:szCs w:val="28"/>
        </w:rPr>
        <w:t>допуска</w:t>
      </w:r>
      <w:r w:rsidR="0089082D" w:rsidRPr="00376077">
        <w:rPr>
          <w:rStyle w:val="a4"/>
          <w:b w:val="0"/>
          <w:color w:val="auto"/>
          <w:sz w:val="28"/>
          <w:szCs w:val="28"/>
        </w:rPr>
        <w:t>ю</w:t>
      </w:r>
      <w:r w:rsidRPr="00376077">
        <w:rPr>
          <w:rStyle w:val="a4"/>
          <w:b w:val="0"/>
          <w:color w:val="auto"/>
          <w:sz w:val="28"/>
          <w:szCs w:val="28"/>
        </w:rPr>
        <w:t xml:space="preserve">тся </w:t>
      </w:r>
      <w:r w:rsidR="00733AE1" w:rsidRPr="00376077">
        <w:rPr>
          <w:rStyle w:val="a4"/>
          <w:b w:val="0"/>
          <w:color w:val="auto"/>
          <w:sz w:val="28"/>
          <w:szCs w:val="28"/>
        </w:rPr>
        <w:t>работники</w:t>
      </w:r>
      <w:r w:rsidR="0089082D" w:rsidRPr="00376077">
        <w:rPr>
          <w:rStyle w:val="a4"/>
          <w:b w:val="0"/>
          <w:color w:val="auto"/>
          <w:sz w:val="28"/>
          <w:szCs w:val="28"/>
        </w:rPr>
        <w:t xml:space="preserve"> </w:t>
      </w:r>
      <w:r w:rsidRPr="00376077">
        <w:rPr>
          <w:rStyle w:val="a4"/>
          <w:b w:val="0"/>
          <w:color w:val="auto"/>
          <w:sz w:val="28"/>
          <w:szCs w:val="28"/>
        </w:rPr>
        <w:t>при условии прохождения обязательного предварительного медицинского осмотра</w:t>
      </w:r>
      <w:r w:rsidR="0089082D" w:rsidRPr="00376077">
        <w:rPr>
          <w:rStyle w:val="a4"/>
          <w:b w:val="0"/>
          <w:color w:val="auto"/>
          <w:sz w:val="28"/>
          <w:szCs w:val="28"/>
        </w:rPr>
        <w:t>,</w:t>
      </w:r>
      <w:r w:rsidRPr="00376077">
        <w:rPr>
          <w:rStyle w:val="a4"/>
          <w:b w:val="0"/>
          <w:color w:val="auto"/>
          <w:sz w:val="28"/>
          <w:szCs w:val="28"/>
        </w:rPr>
        <w:t xml:space="preserve"> в порядке и на условиях, определенных трудовым законодательством. </w:t>
      </w:r>
      <w:r w:rsidR="00D21357" w:rsidRPr="00376077">
        <w:rPr>
          <w:rStyle w:val="a4"/>
          <w:b w:val="0"/>
          <w:color w:val="auto"/>
          <w:sz w:val="28"/>
          <w:szCs w:val="28"/>
        </w:rPr>
        <w:t>(</w:t>
      </w:r>
      <w:r w:rsidR="00D21357" w:rsidRPr="00376077">
        <w:rPr>
          <w:sz w:val="28"/>
          <w:szCs w:val="28"/>
        </w:rPr>
        <w:t>П</w:t>
      </w:r>
      <w:r w:rsidR="00174022" w:rsidRPr="00376077">
        <w:rPr>
          <w:sz w:val="28"/>
          <w:szCs w:val="28"/>
        </w:rPr>
        <w:t>риказ Минздравсоцразвития России № 302н от 12.04.2011</w:t>
      </w:r>
      <w:r w:rsidR="00D21357" w:rsidRPr="00376077">
        <w:rPr>
          <w:sz w:val="28"/>
          <w:szCs w:val="28"/>
        </w:rPr>
        <w:t xml:space="preserve">г., </w:t>
      </w:r>
      <w:r w:rsidR="00174022" w:rsidRPr="00376077">
        <w:rPr>
          <w:sz w:val="28"/>
          <w:szCs w:val="28"/>
        </w:rPr>
        <w:t>«Об утверждении перечней вредных и (или) опасных производственных факторов и работ при выполнении которых</w:t>
      </w:r>
      <w:r w:rsidR="002211E1" w:rsidRPr="00376077">
        <w:rPr>
          <w:sz w:val="28"/>
          <w:szCs w:val="28"/>
        </w:rPr>
        <w:t>,</w:t>
      </w:r>
      <w:r w:rsidR="00174022" w:rsidRPr="00376077">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376077">
        <w:rPr>
          <w:sz w:val="28"/>
          <w:szCs w:val="28"/>
        </w:rPr>
        <w:t>.</w:t>
      </w:r>
    </w:p>
    <w:p w:rsidR="0042154D" w:rsidRPr="00376077" w:rsidRDefault="00F27C51" w:rsidP="00D21357">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Подрядчик</w:t>
      </w:r>
      <w:r w:rsidR="0042154D" w:rsidRPr="00376077">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376077" w:rsidRDefault="00F27C51"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Подрядчик</w:t>
      </w:r>
      <w:r w:rsidR="0042154D" w:rsidRPr="00376077">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376077" w:rsidRDefault="0042154D"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 xml:space="preserve">Заказчик имеет право в любое время проверять качество оказания </w:t>
      </w:r>
      <w:r w:rsidR="00F27C51" w:rsidRPr="00376077">
        <w:rPr>
          <w:rStyle w:val="a4"/>
          <w:b w:val="0"/>
          <w:color w:val="auto"/>
          <w:sz w:val="28"/>
          <w:szCs w:val="28"/>
        </w:rPr>
        <w:t>Подрядчиком</w:t>
      </w:r>
      <w:r w:rsidRPr="00376077">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376077">
        <w:rPr>
          <w:rStyle w:val="a4"/>
          <w:b w:val="0"/>
          <w:color w:val="auto"/>
          <w:sz w:val="28"/>
          <w:szCs w:val="28"/>
        </w:rPr>
        <w:t xml:space="preserve">енной и пожарной безопасности. </w:t>
      </w:r>
    </w:p>
    <w:p w:rsidR="0042154D" w:rsidRPr="00376077" w:rsidRDefault="006B4F3E" w:rsidP="0042154D">
      <w:pPr>
        <w:pStyle w:val="Default"/>
        <w:numPr>
          <w:ilvl w:val="0"/>
          <w:numId w:val="38"/>
        </w:numPr>
        <w:tabs>
          <w:tab w:val="left" w:pos="-1276"/>
        </w:tabs>
        <w:ind w:left="0" w:firstLine="284"/>
        <w:jc w:val="both"/>
        <w:rPr>
          <w:rStyle w:val="a4"/>
          <w:b w:val="0"/>
          <w:color w:val="auto"/>
          <w:sz w:val="28"/>
          <w:szCs w:val="28"/>
        </w:rPr>
      </w:pPr>
      <w:r w:rsidRPr="00376077">
        <w:rPr>
          <w:rStyle w:val="a4"/>
          <w:b w:val="0"/>
          <w:color w:val="auto"/>
          <w:sz w:val="28"/>
          <w:szCs w:val="28"/>
        </w:rPr>
        <w:t>Подрядчик</w:t>
      </w:r>
      <w:r w:rsidR="0042154D" w:rsidRPr="00376077">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376077">
        <w:rPr>
          <w:rStyle w:val="a4"/>
          <w:b w:val="0"/>
          <w:color w:val="auto"/>
          <w:sz w:val="28"/>
          <w:szCs w:val="28"/>
        </w:rPr>
        <w:t>подрядчик</w:t>
      </w:r>
      <w:r w:rsidR="0042154D" w:rsidRPr="00376077">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376077" w:rsidRDefault="00A95787" w:rsidP="00A95787">
      <w:pPr>
        <w:pStyle w:val="Default"/>
        <w:tabs>
          <w:tab w:val="left" w:pos="-1276"/>
        </w:tabs>
        <w:ind w:left="284"/>
        <w:jc w:val="both"/>
        <w:rPr>
          <w:rStyle w:val="a4"/>
          <w:b w:val="0"/>
          <w:color w:val="auto"/>
          <w:sz w:val="28"/>
          <w:szCs w:val="28"/>
        </w:rPr>
      </w:pPr>
    </w:p>
    <w:p w:rsidR="006F4417" w:rsidRPr="00376077" w:rsidRDefault="006F4417" w:rsidP="004B4018">
      <w:pPr>
        <w:pStyle w:val="a3"/>
        <w:numPr>
          <w:ilvl w:val="0"/>
          <w:numId w:val="2"/>
        </w:numPr>
        <w:spacing w:after="0" w:line="240" w:lineRule="auto"/>
        <w:jc w:val="both"/>
        <w:rPr>
          <w:rFonts w:ascii="Times New Roman" w:hAnsi="Times New Roman"/>
          <w:b/>
          <w:bCs/>
          <w:sz w:val="28"/>
          <w:szCs w:val="28"/>
        </w:rPr>
      </w:pPr>
      <w:r w:rsidRPr="00376077">
        <w:rPr>
          <w:rFonts w:ascii="Times New Roman" w:hAnsi="Times New Roman"/>
          <w:b/>
          <w:bCs/>
          <w:sz w:val="28"/>
          <w:szCs w:val="28"/>
        </w:rPr>
        <w:t>Дополнительные требования при проведении работ:</w:t>
      </w:r>
    </w:p>
    <w:p w:rsidR="002D24F1" w:rsidRPr="00376077"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 xml:space="preserve">Работы выполняются иждивением </w:t>
      </w:r>
      <w:r w:rsidR="006B4F3E" w:rsidRPr="00376077">
        <w:rPr>
          <w:rFonts w:ascii="Times New Roman" w:hAnsi="Times New Roman"/>
          <w:bCs/>
          <w:sz w:val="28"/>
          <w:szCs w:val="28"/>
        </w:rPr>
        <w:t>Подрядчика</w:t>
      </w:r>
      <w:r w:rsidRPr="00376077">
        <w:rPr>
          <w:rFonts w:ascii="Times New Roman" w:hAnsi="Times New Roman"/>
          <w:bCs/>
          <w:sz w:val="28"/>
          <w:szCs w:val="28"/>
        </w:rPr>
        <w:t xml:space="preserve"> – его силами, средствами</w:t>
      </w:r>
      <w:r w:rsidR="002E5F7F" w:rsidRPr="00376077">
        <w:rPr>
          <w:rFonts w:ascii="Times New Roman" w:hAnsi="Times New Roman"/>
          <w:bCs/>
          <w:sz w:val="28"/>
          <w:szCs w:val="28"/>
        </w:rPr>
        <w:t>,</w:t>
      </w:r>
      <w:r w:rsidRPr="00376077">
        <w:rPr>
          <w:rFonts w:ascii="Times New Roman" w:hAnsi="Times New Roman"/>
          <w:bCs/>
          <w:sz w:val="28"/>
          <w:szCs w:val="28"/>
        </w:rPr>
        <w:t xml:space="preserve"> а также </w:t>
      </w:r>
      <w:r w:rsidR="0089082D" w:rsidRPr="00376077">
        <w:rPr>
          <w:rFonts w:ascii="Times New Roman" w:hAnsi="Times New Roman"/>
          <w:bCs/>
          <w:sz w:val="28"/>
          <w:szCs w:val="28"/>
        </w:rPr>
        <w:t xml:space="preserve">с </w:t>
      </w:r>
      <w:r w:rsidRPr="00376077">
        <w:rPr>
          <w:rFonts w:ascii="Times New Roman" w:hAnsi="Times New Roman"/>
          <w:bCs/>
          <w:sz w:val="28"/>
          <w:szCs w:val="28"/>
        </w:rPr>
        <w:t>использованием его материалов.</w:t>
      </w:r>
    </w:p>
    <w:p w:rsidR="00C725FF" w:rsidRPr="00376077"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376077"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376077"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 xml:space="preserve">Указания и требования представителя технического надзора </w:t>
      </w:r>
      <w:r w:rsidR="007D27B3" w:rsidRPr="00376077">
        <w:rPr>
          <w:rFonts w:ascii="Times New Roman" w:hAnsi="Times New Roman"/>
          <w:bCs/>
          <w:sz w:val="28"/>
          <w:szCs w:val="28"/>
        </w:rPr>
        <w:t>З</w:t>
      </w:r>
      <w:r w:rsidRPr="00376077">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376077">
        <w:rPr>
          <w:rFonts w:ascii="Times New Roman" w:hAnsi="Times New Roman"/>
          <w:bCs/>
          <w:sz w:val="28"/>
          <w:szCs w:val="28"/>
        </w:rPr>
        <w:t>,</w:t>
      </w:r>
      <w:r w:rsidRPr="00376077">
        <w:rPr>
          <w:rFonts w:ascii="Times New Roman" w:hAnsi="Times New Roman"/>
          <w:bCs/>
          <w:sz w:val="28"/>
          <w:szCs w:val="28"/>
        </w:rPr>
        <w:t xml:space="preserve"> являются для подрядной организации обязательными</w:t>
      </w:r>
      <w:r w:rsidR="009E1292" w:rsidRPr="00376077">
        <w:rPr>
          <w:rFonts w:ascii="Times New Roman" w:hAnsi="Times New Roman"/>
          <w:bCs/>
          <w:sz w:val="28"/>
          <w:szCs w:val="28"/>
        </w:rPr>
        <w:t>.</w:t>
      </w:r>
    </w:p>
    <w:p w:rsidR="00DE4101" w:rsidRPr="00376077"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376077"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376077">
        <w:rPr>
          <w:rFonts w:ascii="Times New Roman" w:hAnsi="Times New Roman"/>
          <w:b/>
          <w:bCs/>
          <w:sz w:val="28"/>
          <w:szCs w:val="28"/>
        </w:rPr>
        <w:t>Требования к безопасности выполнения работ и безопасности результатов работ:</w:t>
      </w:r>
    </w:p>
    <w:p w:rsidR="002D24F1" w:rsidRPr="00376077"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376077"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lastRenderedPageBreak/>
        <w:t>Подрядчик</w:t>
      </w:r>
      <w:r w:rsidR="002D24F1" w:rsidRPr="00376077">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376077">
        <w:rPr>
          <w:rFonts w:ascii="Times New Roman" w:hAnsi="Times New Roman"/>
          <w:bCs/>
          <w:sz w:val="28"/>
          <w:szCs w:val="28"/>
        </w:rPr>
        <w:t>ием</w:t>
      </w:r>
      <w:r w:rsidR="002D24F1" w:rsidRPr="00376077">
        <w:rPr>
          <w:rFonts w:ascii="Times New Roman" w:hAnsi="Times New Roman"/>
          <w:bCs/>
          <w:sz w:val="28"/>
          <w:szCs w:val="28"/>
        </w:rPr>
        <w:t xml:space="preserve"> пожарн</w:t>
      </w:r>
      <w:r w:rsidR="008A3CC3" w:rsidRPr="00376077">
        <w:rPr>
          <w:rFonts w:ascii="Times New Roman" w:hAnsi="Times New Roman"/>
          <w:bCs/>
          <w:sz w:val="28"/>
          <w:szCs w:val="28"/>
        </w:rPr>
        <w:t>ых</w:t>
      </w:r>
      <w:r w:rsidR="002D24F1" w:rsidRPr="00376077">
        <w:rPr>
          <w:rFonts w:ascii="Times New Roman" w:hAnsi="Times New Roman"/>
          <w:bCs/>
          <w:sz w:val="28"/>
          <w:szCs w:val="28"/>
        </w:rPr>
        <w:t xml:space="preserve"> норм безопасности</w:t>
      </w:r>
      <w:r w:rsidR="00325793" w:rsidRPr="00376077">
        <w:rPr>
          <w:rFonts w:ascii="Times New Roman" w:hAnsi="Times New Roman"/>
          <w:bCs/>
          <w:sz w:val="28"/>
          <w:szCs w:val="28"/>
        </w:rPr>
        <w:t>, а т</w:t>
      </w:r>
      <w:r w:rsidR="002D24F1" w:rsidRPr="00376077">
        <w:rPr>
          <w:rFonts w:ascii="Times New Roman" w:hAnsi="Times New Roman"/>
          <w:bCs/>
          <w:sz w:val="28"/>
          <w:szCs w:val="28"/>
        </w:rPr>
        <w:t>акже с соблюдением законодательства Российской Федерации об охране труда</w:t>
      </w:r>
      <w:r w:rsidR="00325793" w:rsidRPr="00376077">
        <w:rPr>
          <w:rFonts w:ascii="Times New Roman" w:hAnsi="Times New Roman"/>
          <w:bCs/>
          <w:sz w:val="28"/>
          <w:szCs w:val="28"/>
        </w:rPr>
        <w:t xml:space="preserve"> и</w:t>
      </w:r>
      <w:r w:rsidR="002D24F1" w:rsidRPr="00376077">
        <w:rPr>
          <w:rFonts w:ascii="Times New Roman" w:hAnsi="Times New Roman"/>
          <w:bCs/>
          <w:sz w:val="28"/>
          <w:szCs w:val="28"/>
        </w:rPr>
        <w:t xml:space="preserve"> иных нормативных правовых актов.</w:t>
      </w:r>
    </w:p>
    <w:p w:rsidR="002D24F1" w:rsidRPr="0037607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37607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376077">
        <w:rPr>
          <w:rFonts w:ascii="Times New Roman" w:hAnsi="Times New Roman"/>
          <w:bCs/>
          <w:sz w:val="28"/>
          <w:szCs w:val="28"/>
        </w:rPr>
        <w:t>Подрядчик</w:t>
      </w:r>
      <w:r w:rsidRPr="00376077">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376077"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376077">
        <w:rPr>
          <w:rFonts w:ascii="Times New Roman" w:hAnsi="Times New Roman"/>
          <w:bCs/>
          <w:sz w:val="28"/>
          <w:szCs w:val="28"/>
        </w:rPr>
        <w:t xml:space="preserve">ия первой помощи пострадавшим. </w:t>
      </w:r>
    </w:p>
    <w:p w:rsidR="00813F36" w:rsidRPr="00376077"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376077" w:rsidRDefault="007D1343" w:rsidP="007D1343">
      <w:pPr>
        <w:tabs>
          <w:tab w:val="left" w:pos="993"/>
        </w:tabs>
        <w:spacing w:after="0" w:line="240" w:lineRule="auto"/>
        <w:ind w:left="349"/>
        <w:jc w:val="both"/>
        <w:rPr>
          <w:rFonts w:ascii="Times New Roman" w:hAnsi="Times New Roman"/>
          <w:bCs/>
          <w:sz w:val="28"/>
          <w:szCs w:val="28"/>
        </w:rPr>
      </w:pPr>
    </w:p>
    <w:p w:rsidR="00813F36" w:rsidRPr="00376077"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376077">
        <w:rPr>
          <w:rFonts w:ascii="Times New Roman" w:hAnsi="Times New Roman"/>
          <w:bCs/>
          <w:sz w:val="28"/>
          <w:szCs w:val="28"/>
        </w:rPr>
        <w:t xml:space="preserve"> </w:t>
      </w:r>
      <w:r w:rsidRPr="00376077">
        <w:rPr>
          <w:rFonts w:ascii="Times New Roman" w:hAnsi="Times New Roman"/>
          <w:b/>
          <w:bCs/>
          <w:sz w:val="28"/>
          <w:szCs w:val="28"/>
        </w:rPr>
        <w:t xml:space="preserve">Требования к результатам работ </w:t>
      </w:r>
    </w:p>
    <w:p w:rsidR="002D24F1" w:rsidRPr="00376077"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376077">
        <w:rPr>
          <w:rFonts w:ascii="Times New Roman" w:hAnsi="Times New Roman"/>
          <w:bCs/>
          <w:sz w:val="28"/>
          <w:szCs w:val="28"/>
        </w:rPr>
        <w:t xml:space="preserve">, техническим условиям, а </w:t>
      </w:r>
      <w:r w:rsidR="002A41DE" w:rsidRPr="00376077">
        <w:rPr>
          <w:rFonts w:ascii="Times New Roman" w:hAnsi="Times New Roman"/>
          <w:bCs/>
          <w:sz w:val="28"/>
          <w:szCs w:val="28"/>
        </w:rPr>
        <w:t>также</w:t>
      </w:r>
      <w:r w:rsidR="000B76C9" w:rsidRPr="00376077">
        <w:rPr>
          <w:rFonts w:ascii="Times New Roman" w:hAnsi="Times New Roman"/>
          <w:bCs/>
          <w:sz w:val="28"/>
          <w:szCs w:val="28"/>
        </w:rPr>
        <w:t xml:space="preserve"> </w:t>
      </w:r>
      <w:r w:rsidRPr="00376077">
        <w:rPr>
          <w:rFonts w:ascii="Times New Roman" w:hAnsi="Times New Roman"/>
          <w:bCs/>
          <w:sz w:val="28"/>
          <w:szCs w:val="28"/>
        </w:rPr>
        <w:t>требованиям действующих СНиП</w:t>
      </w:r>
      <w:r w:rsidR="00991586" w:rsidRPr="00376077">
        <w:rPr>
          <w:rFonts w:ascii="Times New Roman" w:hAnsi="Times New Roman"/>
          <w:bCs/>
          <w:sz w:val="28"/>
          <w:szCs w:val="28"/>
        </w:rPr>
        <w:t xml:space="preserve">, </w:t>
      </w:r>
      <w:r w:rsidRPr="00376077">
        <w:rPr>
          <w:rFonts w:ascii="Times New Roman" w:hAnsi="Times New Roman"/>
          <w:bCs/>
          <w:sz w:val="28"/>
          <w:szCs w:val="28"/>
        </w:rPr>
        <w:t>др</w:t>
      </w:r>
      <w:r w:rsidR="00991586" w:rsidRPr="00376077">
        <w:rPr>
          <w:rFonts w:ascii="Times New Roman" w:hAnsi="Times New Roman"/>
          <w:bCs/>
          <w:sz w:val="28"/>
          <w:szCs w:val="28"/>
        </w:rPr>
        <w:t>угим нормативным документам</w:t>
      </w:r>
      <w:r w:rsidR="00134F95" w:rsidRPr="00376077">
        <w:rPr>
          <w:rFonts w:ascii="Times New Roman" w:hAnsi="Times New Roman"/>
          <w:bCs/>
          <w:sz w:val="28"/>
          <w:szCs w:val="28"/>
        </w:rPr>
        <w:t>,</w:t>
      </w:r>
      <w:r w:rsidR="007D27B3" w:rsidRPr="00376077">
        <w:t xml:space="preserve"> </w:t>
      </w:r>
      <w:r w:rsidR="007D27B3" w:rsidRPr="00376077">
        <w:rPr>
          <w:rFonts w:ascii="Times New Roman" w:hAnsi="Times New Roman"/>
          <w:bCs/>
          <w:sz w:val="28"/>
          <w:szCs w:val="28"/>
        </w:rPr>
        <w:t>установленным законодательством РФ и органами государственного надзора.</w:t>
      </w:r>
    </w:p>
    <w:p w:rsidR="002D24F1" w:rsidRPr="00376077"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Выявленные недостатки Подрядчик устраняет своими силами и средствами.</w:t>
      </w:r>
    </w:p>
    <w:p w:rsidR="002D24F1" w:rsidRPr="00376077"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376077"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376077"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376077"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376077">
        <w:rPr>
          <w:rFonts w:ascii="Times New Roman" w:hAnsi="Times New Roman"/>
          <w:b/>
          <w:bCs/>
          <w:sz w:val="28"/>
          <w:szCs w:val="28"/>
        </w:rPr>
        <w:t>Требования по объему гарантий качества работ</w:t>
      </w:r>
      <w:r w:rsidRPr="00376077">
        <w:rPr>
          <w:rFonts w:ascii="Times New Roman" w:hAnsi="Times New Roman"/>
          <w:bCs/>
          <w:sz w:val="28"/>
          <w:szCs w:val="28"/>
        </w:rPr>
        <w:t>:</w:t>
      </w:r>
    </w:p>
    <w:p w:rsidR="00811DA9" w:rsidRPr="0037607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376077"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Гарантийный срок составляет не менее 1</w:t>
      </w:r>
      <w:r w:rsidR="004B4018" w:rsidRPr="00376077">
        <w:rPr>
          <w:rFonts w:ascii="Times New Roman" w:hAnsi="Times New Roman"/>
          <w:bCs/>
          <w:sz w:val="28"/>
          <w:szCs w:val="28"/>
        </w:rPr>
        <w:t>(одного)</w:t>
      </w:r>
      <w:r w:rsidRPr="00376077">
        <w:rPr>
          <w:rFonts w:ascii="Times New Roman" w:hAnsi="Times New Roman"/>
          <w:bCs/>
          <w:sz w:val="28"/>
          <w:szCs w:val="28"/>
        </w:rPr>
        <w:t xml:space="preserve"> года со дня подписания Заказчиком акта приемки выполненных работ.</w:t>
      </w:r>
    </w:p>
    <w:p w:rsidR="00811DA9" w:rsidRPr="00376077"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376077">
        <w:rPr>
          <w:rFonts w:ascii="Times New Roman" w:hAnsi="Times New Roman"/>
          <w:bCs/>
          <w:sz w:val="28"/>
          <w:szCs w:val="28"/>
        </w:rPr>
        <w:t>Г</w:t>
      </w:r>
      <w:r w:rsidR="00811DA9" w:rsidRPr="00376077">
        <w:rPr>
          <w:rFonts w:ascii="Times New Roman" w:hAnsi="Times New Roman"/>
          <w:bCs/>
          <w:sz w:val="28"/>
          <w:szCs w:val="28"/>
        </w:rPr>
        <w:t>арантийные обязательства</w:t>
      </w:r>
      <w:r w:rsidRPr="00376077">
        <w:rPr>
          <w:rFonts w:ascii="Times New Roman" w:hAnsi="Times New Roman"/>
          <w:bCs/>
          <w:sz w:val="28"/>
          <w:szCs w:val="28"/>
        </w:rPr>
        <w:t xml:space="preserve"> на выполненные работы по устранению дефектов,</w:t>
      </w:r>
      <w:r w:rsidR="00811DA9" w:rsidRPr="00376077">
        <w:rPr>
          <w:rFonts w:ascii="Times New Roman" w:hAnsi="Times New Roman"/>
          <w:bCs/>
          <w:sz w:val="28"/>
          <w:szCs w:val="28"/>
        </w:rPr>
        <w:t xml:space="preserve"> продлеваются с момента выполнения этих работ.</w:t>
      </w:r>
    </w:p>
    <w:p w:rsidR="00811DA9" w:rsidRPr="00376077" w:rsidRDefault="004B4018" w:rsidP="004B4018">
      <w:pPr>
        <w:pStyle w:val="a3"/>
        <w:tabs>
          <w:tab w:val="left" w:pos="993"/>
        </w:tabs>
        <w:spacing w:after="0" w:line="240" w:lineRule="auto"/>
        <w:ind w:left="284"/>
        <w:jc w:val="both"/>
        <w:rPr>
          <w:rFonts w:ascii="Times New Roman" w:hAnsi="Times New Roman"/>
          <w:bCs/>
          <w:sz w:val="28"/>
          <w:szCs w:val="28"/>
        </w:rPr>
      </w:pPr>
      <w:r w:rsidRPr="00376077">
        <w:rPr>
          <w:rFonts w:ascii="Times New Roman" w:hAnsi="Times New Roman"/>
          <w:bCs/>
          <w:sz w:val="28"/>
          <w:szCs w:val="28"/>
        </w:rPr>
        <w:t xml:space="preserve">- </w:t>
      </w:r>
      <w:r w:rsidR="00811DA9" w:rsidRPr="00376077">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376077">
        <w:rPr>
          <w:rFonts w:ascii="Times New Roman" w:hAnsi="Times New Roman"/>
          <w:bCs/>
          <w:sz w:val="28"/>
          <w:szCs w:val="28"/>
        </w:rPr>
        <w:t>Подрядчик</w:t>
      </w:r>
      <w:r w:rsidR="00811DA9" w:rsidRPr="00376077">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376077"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376077" w:rsidRDefault="00EC52FD" w:rsidP="006C3345">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76077">
        <w:rPr>
          <w:rFonts w:ascii="Times New Roman" w:hAnsi="Times New Roman"/>
          <w:b/>
          <w:sz w:val="28"/>
          <w:szCs w:val="26"/>
        </w:rPr>
        <w:t xml:space="preserve">Требования к выполнению работ </w:t>
      </w:r>
      <w:r w:rsidR="00D50AA0" w:rsidRPr="00376077">
        <w:rPr>
          <w:rFonts w:ascii="Times New Roman" w:hAnsi="Times New Roman"/>
          <w:b/>
          <w:sz w:val="28"/>
          <w:szCs w:val="26"/>
        </w:rPr>
        <w:t xml:space="preserve">по </w:t>
      </w:r>
      <w:r w:rsidR="006C3345" w:rsidRPr="00376077">
        <w:rPr>
          <w:rFonts w:ascii="Times New Roman" w:hAnsi="Times New Roman"/>
          <w:b/>
          <w:sz w:val="28"/>
          <w:szCs w:val="26"/>
        </w:rPr>
        <w:t>замене знаков обозначения трассы газопровода</w:t>
      </w:r>
      <w:r w:rsidR="00D5142E" w:rsidRPr="00376077">
        <w:rPr>
          <w:rFonts w:ascii="Times New Roman" w:hAnsi="Times New Roman"/>
          <w:b/>
          <w:sz w:val="28"/>
          <w:szCs w:val="26"/>
        </w:rPr>
        <w:t xml:space="preserve"> </w:t>
      </w:r>
      <w:r w:rsidR="005A2000" w:rsidRPr="00376077">
        <w:rPr>
          <w:rFonts w:ascii="Times New Roman" w:hAnsi="Times New Roman"/>
          <w:b/>
          <w:sz w:val="28"/>
          <w:szCs w:val="26"/>
        </w:rPr>
        <w:t>установлены следующими нормативными правилами</w:t>
      </w:r>
      <w:r w:rsidRPr="00376077">
        <w:rPr>
          <w:rFonts w:ascii="Times New Roman" w:hAnsi="Times New Roman"/>
          <w:b/>
          <w:sz w:val="28"/>
          <w:szCs w:val="26"/>
        </w:rPr>
        <w:t xml:space="preserve">: </w:t>
      </w:r>
    </w:p>
    <w:p w:rsidR="006C3345" w:rsidRPr="00376077" w:rsidRDefault="006C3345"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СТО Газпром 2-3.5-454-2010 Правила эксплуатации магистральных газопроводов</w:t>
      </w:r>
    </w:p>
    <w:p w:rsidR="00147DAE" w:rsidRPr="00376077" w:rsidRDefault="00147DAE"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lastRenderedPageBreak/>
        <w:t>ППБ 01-03 «Правила пожарной безопасности в Российской Федерации»</w:t>
      </w:r>
    </w:p>
    <w:p w:rsidR="00147DAE" w:rsidRPr="00376077" w:rsidRDefault="00147DAE"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СНиП 12-01-2004 Организация строительства;</w:t>
      </w:r>
    </w:p>
    <w:p w:rsidR="0011465C" w:rsidRPr="00376077" w:rsidRDefault="0011465C" w:rsidP="0011465C">
      <w:pPr>
        <w:pStyle w:val="a3"/>
        <w:spacing w:after="0" w:line="240" w:lineRule="auto"/>
        <w:ind w:left="0"/>
        <w:jc w:val="both"/>
        <w:rPr>
          <w:rFonts w:ascii="Times New Roman" w:hAnsi="Times New Roman"/>
          <w:sz w:val="28"/>
          <w:szCs w:val="28"/>
        </w:rPr>
      </w:pPr>
      <w:r w:rsidRPr="00376077">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376077">
        <w:rPr>
          <w:rFonts w:ascii="Times New Roman" w:hAnsi="Times New Roman"/>
          <w:sz w:val="28"/>
          <w:szCs w:val="28"/>
        </w:rPr>
        <w:t xml:space="preserve"> </w:t>
      </w:r>
    </w:p>
    <w:p w:rsidR="00C10704" w:rsidRPr="00376077" w:rsidRDefault="00C10704"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СНиП 3.02.01-87 «Земляные сооружения, основания и фундаменты»</w:t>
      </w:r>
    </w:p>
    <w:p w:rsidR="00147DAE" w:rsidRPr="00376077" w:rsidRDefault="00147DAE"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146E7" w:rsidRPr="00376077" w:rsidRDefault="001146E7"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СП 104-34-96 «Производство земляных работ».</w:t>
      </w:r>
    </w:p>
    <w:p w:rsidR="00147DAE" w:rsidRPr="00376077" w:rsidRDefault="00147DAE"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СНиП 12-03-2001 «Безопасность труда в строительстве. Часть 1. Общие требования»</w:t>
      </w:r>
    </w:p>
    <w:p w:rsidR="00147DAE" w:rsidRPr="00376077" w:rsidRDefault="00147DAE"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СНиП 12-04-2002 «Безопасность труда в строительстве. Часть 2. Строительное производство».</w:t>
      </w:r>
    </w:p>
    <w:p w:rsidR="00560897" w:rsidRPr="00376077" w:rsidRDefault="00B20F4D" w:rsidP="006E2A28">
      <w:pPr>
        <w:pStyle w:val="a3"/>
        <w:spacing w:after="0" w:line="240" w:lineRule="auto"/>
        <w:ind w:left="0"/>
        <w:jc w:val="both"/>
        <w:rPr>
          <w:rFonts w:ascii="Times New Roman" w:hAnsi="Times New Roman"/>
          <w:sz w:val="28"/>
          <w:szCs w:val="28"/>
        </w:rPr>
      </w:pPr>
      <w:r w:rsidRPr="0037607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C47D1E" w:rsidRPr="00376077" w:rsidRDefault="00C47D1E" w:rsidP="00C47D1E">
      <w:pPr>
        <w:pStyle w:val="a3"/>
        <w:tabs>
          <w:tab w:val="left" w:pos="993"/>
        </w:tabs>
        <w:spacing w:after="0" w:line="240" w:lineRule="auto"/>
        <w:ind w:left="0"/>
        <w:jc w:val="both"/>
        <w:rPr>
          <w:rFonts w:ascii="Times New Roman" w:hAnsi="Times New Roman"/>
          <w:sz w:val="28"/>
          <w:szCs w:val="28"/>
        </w:rPr>
      </w:pPr>
      <w:r w:rsidRPr="00376077">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D85768" w:rsidRPr="00376077" w:rsidRDefault="00D85768" w:rsidP="00C47D1E">
      <w:pPr>
        <w:pStyle w:val="a3"/>
        <w:tabs>
          <w:tab w:val="left" w:pos="993"/>
        </w:tabs>
        <w:spacing w:after="0" w:line="240" w:lineRule="auto"/>
        <w:ind w:left="0"/>
        <w:jc w:val="both"/>
        <w:rPr>
          <w:rFonts w:ascii="Times New Roman" w:hAnsi="Times New Roman"/>
          <w:sz w:val="28"/>
          <w:szCs w:val="28"/>
        </w:rPr>
      </w:pPr>
      <w:r w:rsidRPr="00376077">
        <w:rPr>
          <w:rFonts w:ascii="Times New Roman" w:hAnsi="Times New Roman"/>
          <w:sz w:val="28"/>
          <w:szCs w:val="28"/>
        </w:rPr>
        <w:t>ГОСТ 5781-82* «Сталь горячекатаная для армирования железобетонных конструкций. Технические условия»</w:t>
      </w:r>
    </w:p>
    <w:p w:rsidR="00D85768" w:rsidRPr="00376077" w:rsidRDefault="00D85768" w:rsidP="00D85768">
      <w:pPr>
        <w:pStyle w:val="a3"/>
        <w:tabs>
          <w:tab w:val="left" w:pos="993"/>
        </w:tabs>
        <w:spacing w:after="0" w:line="240" w:lineRule="auto"/>
        <w:ind w:left="0"/>
        <w:jc w:val="both"/>
        <w:rPr>
          <w:rFonts w:ascii="Times New Roman" w:hAnsi="Times New Roman"/>
          <w:sz w:val="28"/>
          <w:szCs w:val="28"/>
        </w:rPr>
      </w:pPr>
      <w:r w:rsidRPr="00376077">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p>
    <w:p w:rsidR="002E267D" w:rsidRPr="00376077" w:rsidRDefault="002E267D" w:rsidP="006E2A28">
      <w:pPr>
        <w:pStyle w:val="a3"/>
        <w:spacing w:after="0" w:line="240" w:lineRule="auto"/>
        <w:ind w:left="0"/>
        <w:jc w:val="both"/>
        <w:rPr>
          <w:rFonts w:ascii="Times New Roman" w:hAnsi="Times New Roman"/>
          <w:sz w:val="24"/>
          <w:szCs w:val="24"/>
        </w:rPr>
      </w:pPr>
      <w:r w:rsidRPr="00376077">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376077" w:rsidRDefault="00E16289">
      <w:pPr>
        <w:spacing w:after="0" w:line="240" w:lineRule="auto"/>
        <w:rPr>
          <w:b/>
        </w:rPr>
      </w:pPr>
      <w:r w:rsidRPr="00376077">
        <w:rPr>
          <w:b/>
        </w:rPr>
        <w:br w:type="page"/>
      </w:r>
    </w:p>
    <w:p w:rsidR="00E16289" w:rsidRPr="00376077" w:rsidRDefault="00E16289" w:rsidP="00E16289">
      <w:pPr>
        <w:pStyle w:val="a3"/>
        <w:tabs>
          <w:tab w:val="left" w:pos="993"/>
        </w:tabs>
        <w:spacing w:after="0" w:line="240" w:lineRule="auto"/>
        <w:ind w:left="0"/>
        <w:jc w:val="right"/>
        <w:rPr>
          <w:rFonts w:ascii="Times New Roman" w:hAnsi="Times New Roman"/>
          <w:bCs/>
          <w:sz w:val="28"/>
          <w:szCs w:val="28"/>
        </w:rPr>
      </w:pPr>
      <w:r w:rsidRPr="00376077">
        <w:rPr>
          <w:rFonts w:ascii="Times New Roman" w:hAnsi="Times New Roman"/>
          <w:bCs/>
          <w:sz w:val="28"/>
          <w:szCs w:val="28"/>
        </w:rPr>
        <w:lastRenderedPageBreak/>
        <w:t>Приложение №1</w:t>
      </w:r>
    </w:p>
    <w:p w:rsidR="00B044CF" w:rsidRPr="00376077"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376077" w:rsidRDefault="00E16289" w:rsidP="00E16289">
      <w:pPr>
        <w:pStyle w:val="a3"/>
        <w:spacing w:after="0" w:line="240" w:lineRule="auto"/>
        <w:ind w:left="709"/>
        <w:jc w:val="center"/>
        <w:rPr>
          <w:rFonts w:ascii="Times New Roman" w:hAnsi="Times New Roman"/>
          <w:b/>
          <w:bCs/>
          <w:sz w:val="28"/>
          <w:szCs w:val="28"/>
        </w:rPr>
      </w:pPr>
      <w:r w:rsidRPr="00376077">
        <w:rPr>
          <w:rFonts w:ascii="Times New Roman" w:hAnsi="Times New Roman"/>
          <w:b/>
          <w:bCs/>
          <w:sz w:val="28"/>
          <w:szCs w:val="28"/>
        </w:rPr>
        <w:t>Ведомость объемов работ</w:t>
      </w:r>
    </w:p>
    <w:p w:rsidR="00F17E28" w:rsidRPr="00376077"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62"/>
        <w:gridCol w:w="5409"/>
        <w:gridCol w:w="2911"/>
        <w:gridCol w:w="1396"/>
      </w:tblGrid>
      <w:tr w:rsidR="00395E95" w:rsidRPr="00376077" w:rsidTr="00395E95">
        <w:trPr>
          <w:trHeight w:val="225"/>
          <w:tblHeader/>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Наименование</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Ед. изм.</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Кол.</w:t>
            </w:r>
          </w:p>
        </w:tc>
      </w:tr>
      <w:tr w:rsidR="00395E95" w:rsidRPr="00376077" w:rsidTr="00395E95">
        <w:trPr>
          <w:trHeight w:val="225"/>
          <w:tblHeader/>
        </w:trPr>
        <w:tc>
          <w:tcPr>
            <w:tcW w:w="3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w:t>
            </w:r>
          </w:p>
        </w:tc>
        <w:tc>
          <w:tcPr>
            <w:tcW w:w="2581" w:type="pct"/>
            <w:tcBorders>
              <w:top w:val="single" w:sz="4" w:space="0" w:color="auto"/>
              <w:left w:val="nil"/>
              <w:bottom w:val="single" w:sz="4" w:space="0" w:color="auto"/>
              <w:right w:val="single" w:sz="4" w:space="0" w:color="auto"/>
            </w:tcBorders>
            <w:shd w:val="clear" w:color="auto" w:fill="auto"/>
            <w:vAlign w:val="bottom"/>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w:t>
            </w:r>
          </w:p>
        </w:tc>
        <w:tc>
          <w:tcPr>
            <w:tcW w:w="1389" w:type="pct"/>
            <w:tcBorders>
              <w:top w:val="single" w:sz="4" w:space="0" w:color="auto"/>
              <w:left w:val="nil"/>
              <w:bottom w:val="single" w:sz="4" w:space="0" w:color="auto"/>
              <w:right w:val="single" w:sz="4" w:space="0" w:color="auto"/>
            </w:tcBorders>
            <w:shd w:val="clear" w:color="auto" w:fill="auto"/>
            <w:vAlign w:val="bottom"/>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3</w:t>
            </w:r>
          </w:p>
        </w:tc>
        <w:tc>
          <w:tcPr>
            <w:tcW w:w="666" w:type="pct"/>
            <w:tcBorders>
              <w:top w:val="single" w:sz="4" w:space="0" w:color="auto"/>
              <w:left w:val="nil"/>
              <w:bottom w:val="single" w:sz="4" w:space="0" w:color="auto"/>
              <w:right w:val="single" w:sz="4" w:space="0" w:color="auto"/>
            </w:tcBorders>
            <w:shd w:val="clear" w:color="auto" w:fill="auto"/>
            <w:vAlign w:val="bottom"/>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4</w:t>
            </w:r>
          </w:p>
        </w:tc>
      </w:tr>
      <w:tr w:rsidR="00395E95" w:rsidRPr="00376077" w:rsidTr="00395E95">
        <w:trPr>
          <w:trHeight w:val="63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w:t>
            </w:r>
          </w:p>
        </w:tc>
        <w:tc>
          <w:tcPr>
            <w:tcW w:w="2581" w:type="pct"/>
            <w:tcBorders>
              <w:top w:val="single" w:sz="4" w:space="0" w:color="auto"/>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Разработка грунта</w:t>
            </w:r>
          </w:p>
        </w:tc>
        <w:tc>
          <w:tcPr>
            <w:tcW w:w="1389" w:type="pct"/>
            <w:tcBorders>
              <w:top w:val="single" w:sz="4" w:space="0" w:color="auto"/>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м3 грунта</w:t>
            </w:r>
          </w:p>
        </w:tc>
        <w:tc>
          <w:tcPr>
            <w:tcW w:w="666" w:type="pct"/>
            <w:tcBorders>
              <w:top w:val="single" w:sz="4" w:space="0" w:color="auto"/>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0,065</w:t>
            </w:r>
          </w:p>
        </w:tc>
      </w:tr>
      <w:tr w:rsidR="00395E95" w:rsidRPr="00376077" w:rsidTr="00395E95">
        <w:trPr>
          <w:trHeight w:val="69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Водоотлив</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м3 мокрого грунта</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0,052</w:t>
            </w:r>
          </w:p>
        </w:tc>
      </w:tr>
      <w:tr w:rsidR="00395E95" w:rsidRPr="00376077" w:rsidTr="00395E95">
        <w:trPr>
          <w:trHeight w:val="40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3</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Погрузка с выгрузкой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м3 грунта</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0,065</w:t>
            </w:r>
          </w:p>
        </w:tc>
      </w:tr>
      <w:tr w:rsidR="00395E95" w:rsidRPr="00376077" w:rsidTr="00395E95">
        <w:trPr>
          <w:trHeight w:val="52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4</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Перевозка грузов: I класс груза</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т груза</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7,8</w:t>
            </w:r>
          </w:p>
        </w:tc>
      </w:tr>
      <w:tr w:rsidR="00395E95" w:rsidRPr="00376077" w:rsidTr="00395E95">
        <w:trPr>
          <w:trHeight w:val="4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5</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Работа на отвале</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1000 м3 грунта</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0,007</w:t>
            </w:r>
          </w:p>
        </w:tc>
      </w:tr>
      <w:tr w:rsidR="00395E95" w:rsidRPr="00376077" w:rsidTr="00395E95">
        <w:trPr>
          <w:trHeight w:val="76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6</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Демонтаж знаков на сборном железобетонном фундаменте и на стойках</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м3 стоек</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2,04</w:t>
            </w:r>
          </w:p>
        </w:tc>
      </w:tr>
      <w:tr w:rsidR="00395E95" w:rsidRPr="00376077" w:rsidTr="00395E95">
        <w:trPr>
          <w:trHeight w:val="4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7</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Разборка фундаментов</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м3</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11,9</w:t>
            </w:r>
          </w:p>
        </w:tc>
      </w:tr>
      <w:tr w:rsidR="00395E95" w:rsidRPr="00376077" w:rsidTr="00395E95">
        <w:trPr>
          <w:trHeight w:val="60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8</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Устройство основания: песчаного</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м3 основания</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0,52</w:t>
            </w:r>
          </w:p>
        </w:tc>
      </w:tr>
      <w:tr w:rsidR="00395E95" w:rsidRPr="00376077" w:rsidTr="00395E95">
        <w:trPr>
          <w:trHeight w:val="60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9</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Устройство основания: гравийного</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м3 основания</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2,04</w:t>
            </w:r>
          </w:p>
        </w:tc>
      </w:tr>
      <w:tr w:rsidR="00395E95" w:rsidRPr="00376077" w:rsidTr="00395E95">
        <w:trPr>
          <w:trHeight w:val="90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Устройство бетонной подготовки</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м3 бетона, бутобетона и железобетона в деле</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0,024</w:t>
            </w:r>
          </w:p>
        </w:tc>
      </w:tr>
      <w:tr w:rsidR="00395E95" w:rsidRPr="00376077" w:rsidTr="00395E95">
        <w:trPr>
          <w:trHeight w:val="54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11</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Изготовление металлоконструкций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т конструкций</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0,36</w:t>
            </w:r>
          </w:p>
        </w:tc>
      </w:tr>
      <w:tr w:rsidR="00395E95" w:rsidRPr="00376077" w:rsidTr="00395E95">
        <w:trPr>
          <w:trHeight w:val="97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12</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Устройство железобетонных фундаментов общего назначения</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м3 бетона, бутобетона и железобетона в деле</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0,119</w:t>
            </w:r>
          </w:p>
        </w:tc>
      </w:tr>
      <w:tr w:rsidR="00395E95" w:rsidRPr="00376077" w:rsidTr="00395E95">
        <w:trPr>
          <w:trHeight w:val="58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13</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Монтаж металлоконструкций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т конструкций</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0,36</w:t>
            </w:r>
          </w:p>
        </w:tc>
      </w:tr>
      <w:tr w:rsidR="00395E95" w:rsidRPr="00376077" w:rsidTr="00395E95">
        <w:trPr>
          <w:trHeight w:val="64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14</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Установка одностоечных знаков на железобетонном фундаменте</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м3 стоек</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2,04</w:t>
            </w:r>
          </w:p>
        </w:tc>
      </w:tr>
      <w:tr w:rsidR="00395E95" w:rsidRPr="00376077" w:rsidTr="00395E95">
        <w:trPr>
          <w:trHeight w:val="84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15</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Окрасочная изоляция вертикальной поверхности: разжиженным битумом в три слоя</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изолируемой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0,51</w:t>
            </w:r>
          </w:p>
        </w:tc>
      </w:tr>
      <w:tr w:rsidR="00395E95" w:rsidRPr="00376077" w:rsidTr="00395E95">
        <w:trPr>
          <w:trHeight w:val="54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16</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Засыпка траншей, пазух котлованов и ям</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м3 грунта</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0,065</w:t>
            </w:r>
          </w:p>
        </w:tc>
      </w:tr>
      <w:tr w:rsidR="00395E95" w:rsidRPr="00376077" w:rsidTr="00395E95">
        <w:trPr>
          <w:trHeight w:val="91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17</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Планировка площадей ручным способом</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1000 м2 спланированной площади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0,106</w:t>
            </w:r>
          </w:p>
        </w:tc>
      </w:tr>
      <w:tr w:rsidR="00395E95" w:rsidRPr="00376077" w:rsidTr="00395E95">
        <w:trPr>
          <w:trHeight w:val="58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18</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Укрепление земляных сооружений посевом многолетних трав: с подсыпкой растительной земли вручную</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1,063</w:t>
            </w:r>
          </w:p>
        </w:tc>
      </w:tr>
      <w:tr w:rsidR="00395E95" w:rsidRPr="00376077" w:rsidTr="00395E95">
        <w:trPr>
          <w:trHeight w:val="52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19</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Полив водой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основания</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1,063</w:t>
            </w:r>
          </w:p>
        </w:tc>
      </w:tr>
      <w:tr w:rsidR="00395E95" w:rsidRPr="00376077" w:rsidTr="00395E95">
        <w:trPr>
          <w:trHeight w:val="51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20</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Очистка поверхности металлических конструкций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покрытия</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0,153</w:t>
            </w:r>
          </w:p>
        </w:tc>
      </w:tr>
      <w:tr w:rsidR="00395E95" w:rsidRPr="00376077" w:rsidTr="00395E95">
        <w:trPr>
          <w:trHeight w:val="69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lastRenderedPageBreak/>
              <w:t>21</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Очистка поверхности щетками</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м2 очищаемой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15,3</w:t>
            </w:r>
          </w:p>
        </w:tc>
      </w:tr>
      <w:tr w:rsidR="00395E95" w:rsidRPr="00376077" w:rsidTr="00395E95">
        <w:trPr>
          <w:trHeight w:val="73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22</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Обезжиривание поверхностей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обезжириваемой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0,153</w:t>
            </w:r>
          </w:p>
        </w:tc>
      </w:tr>
      <w:tr w:rsidR="00395E95" w:rsidRPr="00376077" w:rsidTr="00395E95">
        <w:trPr>
          <w:trHeight w:val="76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23</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Огрунтовка металлических поверхностей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окрашиваемой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0,153</w:t>
            </w:r>
          </w:p>
        </w:tc>
      </w:tr>
      <w:tr w:rsidR="00395E95" w:rsidRPr="00376077" w:rsidTr="00395E95">
        <w:trPr>
          <w:trHeight w:val="61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24</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Искусственная сушка лакокрасочных покрытий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0,153</w:t>
            </w:r>
          </w:p>
        </w:tc>
      </w:tr>
      <w:tr w:rsidR="00395E95" w:rsidRPr="00376077" w:rsidTr="00395E95">
        <w:trPr>
          <w:trHeight w:val="111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25</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Окраска металлических огрунтованных поверхностей</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окрашиваемой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0,153</w:t>
            </w:r>
          </w:p>
        </w:tc>
      </w:tr>
      <w:tr w:rsidR="00395E95" w:rsidRPr="00376077" w:rsidTr="00395E95">
        <w:trPr>
          <w:trHeight w:val="84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26</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Обеспыливание поверхности</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 м2 обеспыливаемой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3,8</w:t>
            </w:r>
          </w:p>
        </w:tc>
      </w:tr>
      <w:tr w:rsidR="00395E95" w:rsidRPr="00376077" w:rsidTr="00395E95">
        <w:trPr>
          <w:trHeight w:val="93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27</w:t>
            </w:r>
          </w:p>
        </w:tc>
        <w:tc>
          <w:tcPr>
            <w:tcW w:w="2581"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Нанесение надписей и схем</w:t>
            </w:r>
          </w:p>
        </w:tc>
        <w:tc>
          <w:tcPr>
            <w:tcW w:w="1389"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100 м2 отделываемой поверхности</w:t>
            </w:r>
          </w:p>
        </w:tc>
        <w:tc>
          <w:tcPr>
            <w:tcW w:w="666"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0,038</w:t>
            </w:r>
          </w:p>
        </w:tc>
      </w:tr>
    </w:tbl>
    <w:p w:rsidR="00395E95" w:rsidRPr="00376077" w:rsidRDefault="00395E95" w:rsidP="00E16289">
      <w:pPr>
        <w:pStyle w:val="a3"/>
        <w:spacing w:after="0" w:line="240" w:lineRule="auto"/>
        <w:ind w:left="709"/>
        <w:jc w:val="center"/>
        <w:rPr>
          <w:rFonts w:ascii="Times New Roman" w:hAnsi="Times New Roman"/>
          <w:b/>
          <w:bCs/>
          <w:sz w:val="28"/>
          <w:szCs w:val="28"/>
        </w:rPr>
      </w:pPr>
    </w:p>
    <w:p w:rsidR="00395E95" w:rsidRPr="00376077" w:rsidRDefault="00395E95" w:rsidP="00E16289">
      <w:pPr>
        <w:pStyle w:val="a3"/>
        <w:spacing w:after="0" w:line="240" w:lineRule="auto"/>
        <w:ind w:left="709"/>
        <w:jc w:val="center"/>
        <w:rPr>
          <w:rFonts w:ascii="Times New Roman" w:hAnsi="Times New Roman"/>
          <w:b/>
          <w:bCs/>
          <w:sz w:val="28"/>
          <w:szCs w:val="28"/>
        </w:rPr>
      </w:pPr>
    </w:p>
    <w:p w:rsidR="00395E95" w:rsidRPr="00376077" w:rsidRDefault="00395E95" w:rsidP="00E16289">
      <w:pPr>
        <w:pStyle w:val="a3"/>
        <w:spacing w:after="0" w:line="240" w:lineRule="auto"/>
        <w:ind w:left="709"/>
        <w:jc w:val="center"/>
        <w:rPr>
          <w:rFonts w:ascii="Times New Roman" w:hAnsi="Times New Roman"/>
          <w:b/>
          <w:bCs/>
          <w:sz w:val="28"/>
          <w:szCs w:val="28"/>
        </w:rPr>
      </w:pPr>
    </w:p>
    <w:p w:rsidR="00DF71CF" w:rsidRPr="00376077" w:rsidRDefault="00DF71CF" w:rsidP="00E16289">
      <w:pPr>
        <w:pStyle w:val="a3"/>
        <w:spacing w:after="0" w:line="240" w:lineRule="auto"/>
        <w:ind w:left="709"/>
        <w:jc w:val="center"/>
        <w:rPr>
          <w:rFonts w:ascii="Times New Roman" w:hAnsi="Times New Roman"/>
          <w:b/>
          <w:bCs/>
          <w:sz w:val="28"/>
          <w:szCs w:val="28"/>
        </w:rPr>
      </w:pPr>
    </w:p>
    <w:p w:rsidR="00DF71CF" w:rsidRPr="00376077" w:rsidRDefault="00DF71CF">
      <w:pPr>
        <w:spacing w:after="0" w:line="240" w:lineRule="auto"/>
        <w:rPr>
          <w:rFonts w:ascii="Times New Roman" w:hAnsi="Times New Roman"/>
          <w:b/>
          <w:bCs/>
          <w:sz w:val="28"/>
          <w:szCs w:val="28"/>
        </w:rPr>
      </w:pPr>
      <w:r w:rsidRPr="00376077">
        <w:rPr>
          <w:rFonts w:ascii="Times New Roman" w:hAnsi="Times New Roman"/>
          <w:b/>
          <w:bCs/>
          <w:sz w:val="28"/>
          <w:szCs w:val="28"/>
        </w:rPr>
        <w:br w:type="page"/>
      </w:r>
    </w:p>
    <w:p w:rsidR="00DF71CF" w:rsidRPr="00376077" w:rsidRDefault="00DF71CF" w:rsidP="00DF71CF">
      <w:pPr>
        <w:pStyle w:val="a3"/>
        <w:tabs>
          <w:tab w:val="left" w:pos="993"/>
        </w:tabs>
        <w:spacing w:after="0" w:line="240" w:lineRule="auto"/>
        <w:ind w:left="0"/>
        <w:jc w:val="right"/>
        <w:rPr>
          <w:rFonts w:ascii="Times New Roman" w:hAnsi="Times New Roman"/>
          <w:bCs/>
          <w:sz w:val="28"/>
          <w:szCs w:val="28"/>
        </w:rPr>
      </w:pPr>
      <w:r w:rsidRPr="00376077">
        <w:rPr>
          <w:rFonts w:ascii="Times New Roman" w:hAnsi="Times New Roman"/>
          <w:bCs/>
          <w:sz w:val="28"/>
          <w:szCs w:val="28"/>
        </w:rPr>
        <w:lastRenderedPageBreak/>
        <w:t>Приложение №2</w:t>
      </w:r>
    </w:p>
    <w:p w:rsidR="00DF71CF" w:rsidRPr="00376077"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376077" w:rsidRDefault="00544CFD" w:rsidP="00544CFD">
      <w:pPr>
        <w:spacing w:after="0" w:line="240" w:lineRule="auto"/>
        <w:contextualSpacing/>
        <w:jc w:val="center"/>
        <w:rPr>
          <w:rFonts w:ascii="Times New Roman" w:hAnsi="Times New Roman"/>
          <w:b/>
          <w:sz w:val="28"/>
          <w:szCs w:val="28"/>
        </w:rPr>
      </w:pPr>
      <w:r w:rsidRPr="00376077">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376077"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395E95" w:rsidRPr="00C001EA" w:rsidTr="00CB3A09">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Наименование минимально - необходимых</w:t>
            </w:r>
            <w:r w:rsidRPr="00C001EA">
              <w:rPr>
                <w:rFonts w:ascii="Times New Roman" w:hAnsi="Times New Roman"/>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Кол-во</w:t>
            </w:r>
          </w:p>
        </w:tc>
      </w:tr>
      <w:tr w:rsidR="00395E95" w:rsidRPr="00C001EA" w:rsidTr="00CB3A09">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395E95" w:rsidRPr="00C001EA" w:rsidRDefault="00395E95" w:rsidP="00395E95">
            <w:pPr>
              <w:spacing w:after="0" w:line="240" w:lineRule="auto"/>
              <w:jc w:val="center"/>
              <w:rPr>
                <w:rFonts w:ascii="Times New Roman" w:hAnsi="Times New Roman"/>
                <w:bCs/>
                <w:sz w:val="28"/>
                <w:szCs w:val="28"/>
              </w:rPr>
            </w:pPr>
            <w:r w:rsidRPr="00C001EA">
              <w:rPr>
                <w:rFonts w:ascii="Times New Roman" w:hAnsi="Times New Roman"/>
                <w:bCs/>
                <w:sz w:val="28"/>
                <w:szCs w:val="28"/>
              </w:rPr>
              <w:t>4</w:t>
            </w:r>
          </w:p>
        </w:tc>
      </w:tr>
      <w:tr w:rsidR="00395E95" w:rsidRPr="00376077" w:rsidTr="00CB3A09">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Автоматы сварочные с номинальным сварочным током 450-1250 А</w:t>
            </w:r>
          </w:p>
        </w:tc>
        <w:tc>
          <w:tcPr>
            <w:tcW w:w="510"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w:t>
            </w:r>
          </w:p>
        </w:tc>
      </w:tr>
      <w:tr w:rsidR="00395E95" w:rsidRPr="00376077" w:rsidTr="00CB3A09">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Аппарат для газовой сварки и резки</w:t>
            </w:r>
          </w:p>
        </w:tc>
        <w:tc>
          <w:tcPr>
            <w:tcW w:w="510"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w:t>
            </w:r>
          </w:p>
        </w:tc>
      </w:tr>
      <w:tr w:rsidR="00395E95" w:rsidRPr="00376077" w:rsidTr="00CB3A09">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Компрессоры передвижные с двигателем внутреннего сгорания давлением: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w:t>
            </w:r>
          </w:p>
        </w:tc>
      </w:tr>
      <w:tr w:rsidR="00395E95" w:rsidRPr="00376077" w:rsidTr="00CB3A09">
        <w:trPr>
          <w:trHeight w:val="7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Насосы мощностью: 4 кВт</w:t>
            </w:r>
          </w:p>
        </w:tc>
        <w:tc>
          <w:tcPr>
            <w:tcW w:w="510"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w:t>
            </w:r>
          </w:p>
        </w:tc>
      </w:tr>
      <w:tr w:rsidR="00395E95" w:rsidRPr="00376077" w:rsidTr="00CB3A09">
        <w:trPr>
          <w:trHeight w:val="73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Молотки при работе от передвижных компрессорных станций: отбойные пневматические</w:t>
            </w:r>
          </w:p>
        </w:tc>
        <w:tc>
          <w:tcPr>
            <w:tcW w:w="510"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w:t>
            </w:r>
          </w:p>
        </w:tc>
      </w:tr>
      <w:tr w:rsidR="00395E95" w:rsidRPr="00376077" w:rsidTr="00CB3A09">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2</w:t>
            </w:r>
          </w:p>
        </w:tc>
      </w:tr>
      <w:tr w:rsidR="00395E95" w:rsidRPr="00395E95" w:rsidTr="00CB3A09">
        <w:trPr>
          <w:trHeight w:val="42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rPr>
                <w:rFonts w:ascii="Times New Roman" w:hAnsi="Times New Roman"/>
                <w:sz w:val="28"/>
                <w:szCs w:val="28"/>
              </w:rPr>
            </w:pPr>
            <w:r w:rsidRPr="00376077">
              <w:rPr>
                <w:rFonts w:ascii="Times New Roman" w:hAnsi="Times New Roman"/>
                <w:sz w:val="28"/>
                <w:szCs w:val="28"/>
              </w:rPr>
              <w:t>Автомобили бортовые, грузоподъемность до 5 - 8т</w:t>
            </w:r>
          </w:p>
        </w:tc>
        <w:tc>
          <w:tcPr>
            <w:tcW w:w="510" w:type="pct"/>
            <w:tcBorders>
              <w:top w:val="nil"/>
              <w:left w:val="nil"/>
              <w:bottom w:val="single" w:sz="4" w:space="0" w:color="auto"/>
              <w:right w:val="single" w:sz="4" w:space="0" w:color="auto"/>
            </w:tcBorders>
            <w:shd w:val="clear" w:color="auto" w:fill="auto"/>
            <w:vAlign w:val="center"/>
            <w:hideMark/>
          </w:tcPr>
          <w:p w:rsidR="00395E95" w:rsidRPr="00376077"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395E95" w:rsidRPr="00395E95" w:rsidRDefault="00395E95" w:rsidP="00395E95">
            <w:pPr>
              <w:spacing w:after="0" w:line="240" w:lineRule="auto"/>
              <w:jc w:val="center"/>
              <w:rPr>
                <w:rFonts w:ascii="Times New Roman" w:hAnsi="Times New Roman"/>
                <w:sz w:val="28"/>
                <w:szCs w:val="28"/>
              </w:rPr>
            </w:pPr>
            <w:r w:rsidRPr="00376077">
              <w:rPr>
                <w:rFonts w:ascii="Times New Roman" w:hAnsi="Times New Roman"/>
                <w:sz w:val="28"/>
                <w:szCs w:val="28"/>
              </w:rPr>
              <w:t>1</w:t>
            </w:r>
          </w:p>
        </w:tc>
      </w:tr>
    </w:tbl>
    <w:p w:rsidR="00395E95" w:rsidRDefault="00395E95" w:rsidP="00DF71CF">
      <w:pPr>
        <w:pStyle w:val="a3"/>
        <w:spacing w:after="0" w:line="240" w:lineRule="auto"/>
        <w:ind w:left="0"/>
        <w:jc w:val="center"/>
        <w:rPr>
          <w:rFonts w:ascii="Times New Roman" w:hAnsi="Times New Roman"/>
          <w:b/>
          <w:bCs/>
          <w:sz w:val="28"/>
          <w:szCs w:val="28"/>
        </w:rPr>
      </w:pPr>
    </w:p>
    <w:p w:rsidR="00395E95" w:rsidRPr="001B5C3E" w:rsidRDefault="00395E95" w:rsidP="00DF71CF">
      <w:pPr>
        <w:pStyle w:val="a3"/>
        <w:spacing w:after="0" w:line="240" w:lineRule="auto"/>
        <w:ind w:left="0"/>
        <w:jc w:val="center"/>
        <w:rPr>
          <w:rFonts w:ascii="Times New Roman" w:hAnsi="Times New Roman"/>
          <w:b/>
          <w:bCs/>
          <w:sz w:val="28"/>
          <w:szCs w:val="28"/>
        </w:rPr>
      </w:pPr>
      <w:bookmarkStart w:id="0" w:name="_GoBack"/>
      <w:bookmarkEnd w:id="0"/>
    </w:p>
    <w:sectPr w:rsidR="00395E95" w:rsidRPr="001B5C3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1A7" w:rsidRDefault="004C31A7" w:rsidP="00FF37E6">
      <w:pPr>
        <w:spacing w:after="0" w:line="240" w:lineRule="auto"/>
      </w:pPr>
      <w:r>
        <w:separator/>
      </w:r>
    </w:p>
  </w:endnote>
  <w:endnote w:type="continuationSeparator" w:id="0">
    <w:p w:rsidR="004C31A7" w:rsidRDefault="004C31A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1A7" w:rsidRDefault="004C31A7" w:rsidP="00FF37E6">
      <w:pPr>
        <w:spacing w:after="0" w:line="240" w:lineRule="auto"/>
      </w:pPr>
      <w:r>
        <w:separator/>
      </w:r>
    </w:p>
  </w:footnote>
  <w:footnote w:type="continuationSeparator" w:id="0">
    <w:p w:rsidR="004C31A7" w:rsidRDefault="004C31A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E72388"/>
    <w:multiLevelType w:val="hybridMultilevel"/>
    <w:tmpl w:val="D312E07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8C072E"/>
    <w:multiLevelType w:val="hybridMultilevel"/>
    <w:tmpl w:val="2B245944"/>
    <w:lvl w:ilvl="0" w:tplc="E196D40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747B11"/>
    <w:multiLevelType w:val="hybridMultilevel"/>
    <w:tmpl w:val="38D8248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2"/>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3"/>
  </w:num>
  <w:num w:numId="9">
    <w:abstractNumId w:val="32"/>
  </w:num>
  <w:num w:numId="10">
    <w:abstractNumId w:val="42"/>
  </w:num>
  <w:num w:numId="11">
    <w:abstractNumId w:val="1"/>
  </w:num>
  <w:num w:numId="12">
    <w:abstractNumId w:val="33"/>
  </w:num>
  <w:num w:numId="13">
    <w:abstractNumId w:val="34"/>
  </w:num>
  <w:num w:numId="14">
    <w:abstractNumId w:val="30"/>
  </w:num>
  <w:num w:numId="15">
    <w:abstractNumId w:val="16"/>
  </w:num>
  <w:num w:numId="16">
    <w:abstractNumId w:val="39"/>
  </w:num>
  <w:num w:numId="17">
    <w:abstractNumId w:val="23"/>
  </w:num>
  <w:num w:numId="18">
    <w:abstractNumId w:val="38"/>
  </w:num>
  <w:num w:numId="19">
    <w:abstractNumId w:val="5"/>
  </w:num>
  <w:num w:numId="20">
    <w:abstractNumId w:val="19"/>
  </w:num>
  <w:num w:numId="21">
    <w:abstractNumId w:val="26"/>
  </w:num>
  <w:num w:numId="22">
    <w:abstractNumId w:val="18"/>
  </w:num>
  <w:num w:numId="23">
    <w:abstractNumId w:val="11"/>
  </w:num>
  <w:num w:numId="24">
    <w:abstractNumId w:val="8"/>
  </w:num>
  <w:num w:numId="25">
    <w:abstractNumId w:val="25"/>
  </w:num>
  <w:num w:numId="26">
    <w:abstractNumId w:val="6"/>
  </w:num>
  <w:num w:numId="27">
    <w:abstractNumId w:val="15"/>
  </w:num>
  <w:num w:numId="28">
    <w:abstractNumId w:val="24"/>
  </w:num>
  <w:num w:numId="29">
    <w:abstractNumId w:val="35"/>
  </w:num>
  <w:num w:numId="30">
    <w:abstractNumId w:val="44"/>
  </w:num>
  <w:num w:numId="31">
    <w:abstractNumId w:val="12"/>
  </w:num>
  <w:num w:numId="32">
    <w:abstractNumId w:val="7"/>
  </w:num>
  <w:num w:numId="33">
    <w:abstractNumId w:val="17"/>
  </w:num>
  <w:num w:numId="34">
    <w:abstractNumId w:val="14"/>
  </w:num>
  <w:num w:numId="35">
    <w:abstractNumId w:val="28"/>
  </w:num>
  <w:num w:numId="36">
    <w:abstractNumId w:val="10"/>
  </w:num>
  <w:num w:numId="37">
    <w:abstractNumId w:val="40"/>
  </w:num>
  <w:num w:numId="38">
    <w:abstractNumId w:val="27"/>
  </w:num>
  <w:num w:numId="39">
    <w:abstractNumId w:val="41"/>
  </w:num>
  <w:num w:numId="40">
    <w:abstractNumId w:val="2"/>
  </w:num>
  <w:num w:numId="41">
    <w:abstractNumId w:val="37"/>
  </w:num>
  <w:num w:numId="42">
    <w:abstractNumId w:val="3"/>
  </w:num>
  <w:num w:numId="43">
    <w:abstractNumId w:val="9"/>
  </w:num>
  <w:num w:numId="44">
    <w:abstractNumId w:val="2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76077"/>
    <w:rsid w:val="0038618D"/>
    <w:rsid w:val="003876FC"/>
    <w:rsid w:val="003902B1"/>
    <w:rsid w:val="00390DC7"/>
    <w:rsid w:val="00395E95"/>
    <w:rsid w:val="003B18C4"/>
    <w:rsid w:val="003B27E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31A7"/>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0DB2"/>
    <w:rsid w:val="00591962"/>
    <w:rsid w:val="00591FB8"/>
    <w:rsid w:val="00594F0E"/>
    <w:rsid w:val="00594F91"/>
    <w:rsid w:val="005950DF"/>
    <w:rsid w:val="00597908"/>
    <w:rsid w:val="005A2000"/>
    <w:rsid w:val="005A28CF"/>
    <w:rsid w:val="005A494F"/>
    <w:rsid w:val="005B06FA"/>
    <w:rsid w:val="005B78F9"/>
    <w:rsid w:val="005C049D"/>
    <w:rsid w:val="005C1AD4"/>
    <w:rsid w:val="005C6FC3"/>
    <w:rsid w:val="005D4E5E"/>
    <w:rsid w:val="005E007E"/>
    <w:rsid w:val="005E0F2A"/>
    <w:rsid w:val="005E236D"/>
    <w:rsid w:val="005E43E0"/>
    <w:rsid w:val="005E7D8C"/>
    <w:rsid w:val="005F09A0"/>
    <w:rsid w:val="005F2769"/>
    <w:rsid w:val="0060483D"/>
    <w:rsid w:val="00611D39"/>
    <w:rsid w:val="00616947"/>
    <w:rsid w:val="0062059A"/>
    <w:rsid w:val="00622AA9"/>
    <w:rsid w:val="00626014"/>
    <w:rsid w:val="00642F0E"/>
    <w:rsid w:val="00643444"/>
    <w:rsid w:val="0064423D"/>
    <w:rsid w:val="00650186"/>
    <w:rsid w:val="0065116F"/>
    <w:rsid w:val="00655C65"/>
    <w:rsid w:val="00664D9F"/>
    <w:rsid w:val="006657F3"/>
    <w:rsid w:val="006768CE"/>
    <w:rsid w:val="006779F5"/>
    <w:rsid w:val="006A0FF7"/>
    <w:rsid w:val="006B4C46"/>
    <w:rsid w:val="006B4F3E"/>
    <w:rsid w:val="006C2034"/>
    <w:rsid w:val="006C3345"/>
    <w:rsid w:val="006C629E"/>
    <w:rsid w:val="006E184C"/>
    <w:rsid w:val="006E26EB"/>
    <w:rsid w:val="006E2A28"/>
    <w:rsid w:val="006E493D"/>
    <w:rsid w:val="006F1F8B"/>
    <w:rsid w:val="006F4417"/>
    <w:rsid w:val="00703AC5"/>
    <w:rsid w:val="0071015D"/>
    <w:rsid w:val="00715F8D"/>
    <w:rsid w:val="00726833"/>
    <w:rsid w:val="0072704E"/>
    <w:rsid w:val="00733AE1"/>
    <w:rsid w:val="007343C2"/>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2AF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01EA"/>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3A09"/>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5768"/>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57E43"/>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1FD0"/>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49BA"/>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CA620-3093-41C9-B545-111C0DDA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19103429">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0935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F98E7E3-35A2-47B6-8AA7-AA3FFE1D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9DCF4356</Template>
  <TotalTime>25</TotalTime>
  <Pages>9</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2017-09-13T15:08:00Z</dcterms:created>
  <dcterms:modified xsi:type="dcterms:W3CDTF">2017-09-18T14:50:00Z</dcterms:modified>
</cp:coreProperties>
</file>