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083602" w:rsidRDefault="00E54346" w:rsidP="00255D28">
            <w:pPr>
              <w:widowControl w:val="0"/>
              <w:autoSpaceDE w:val="0"/>
              <w:autoSpaceDN w:val="0"/>
              <w:adjustRightInd w:val="0"/>
              <w:jc w:val="center"/>
              <w:rPr>
                <w:rFonts w:ascii="Times New Roman CYR" w:hAnsi="Times New Roman CYR" w:cs="Times New Roman CYR"/>
                <w:bCs/>
              </w:rPr>
            </w:pPr>
          </w:p>
          <w:p w:rsidR="00083602" w:rsidRPr="00083602" w:rsidRDefault="00083602" w:rsidP="00083602">
            <w:pPr>
              <w:widowControl w:val="0"/>
              <w:autoSpaceDE w:val="0"/>
              <w:autoSpaceDN w:val="0"/>
              <w:adjustRightInd w:val="0"/>
              <w:jc w:val="center"/>
              <w:rPr>
                <w:rFonts w:ascii="Times New Roman CYR" w:hAnsi="Times New Roman CYR" w:cs="Times New Roman CYR"/>
                <w:bCs/>
              </w:rPr>
            </w:pPr>
            <w:r w:rsidRPr="00083602">
              <w:rPr>
                <w:rFonts w:ascii="Times New Roman CYR" w:hAnsi="Times New Roman CYR" w:cs="Times New Roman CYR"/>
                <w:bCs/>
              </w:rPr>
              <w:t>УТВЕРЖДАЮ:</w:t>
            </w:r>
          </w:p>
          <w:p w:rsidR="00083602" w:rsidRPr="00083602" w:rsidRDefault="00083602" w:rsidP="00083602">
            <w:pPr>
              <w:widowControl w:val="0"/>
              <w:autoSpaceDE w:val="0"/>
              <w:autoSpaceDN w:val="0"/>
              <w:adjustRightInd w:val="0"/>
              <w:jc w:val="center"/>
              <w:rPr>
                <w:rFonts w:ascii="Times New Roman CYR" w:hAnsi="Times New Roman CYR" w:cs="Times New Roman CYR"/>
                <w:bCs/>
              </w:rPr>
            </w:pPr>
            <w:r w:rsidRPr="00083602">
              <w:rPr>
                <w:rFonts w:ascii="Times New Roman CYR" w:hAnsi="Times New Roman CYR" w:cs="Times New Roman CYR"/>
                <w:bCs/>
              </w:rPr>
              <w:t xml:space="preserve">Заместитель генерального директора </w:t>
            </w:r>
          </w:p>
          <w:p w:rsidR="00083602" w:rsidRPr="00083602" w:rsidRDefault="00083602" w:rsidP="00083602">
            <w:pPr>
              <w:widowControl w:val="0"/>
              <w:autoSpaceDE w:val="0"/>
              <w:autoSpaceDN w:val="0"/>
              <w:adjustRightInd w:val="0"/>
              <w:jc w:val="center"/>
              <w:rPr>
                <w:rFonts w:ascii="Times New Roman CYR" w:hAnsi="Times New Roman CYR" w:cs="Times New Roman CYR"/>
                <w:bCs/>
              </w:rPr>
            </w:pPr>
            <w:r w:rsidRPr="00083602">
              <w:rPr>
                <w:rFonts w:ascii="Times New Roman CYR" w:hAnsi="Times New Roman CYR" w:cs="Times New Roman CYR"/>
                <w:bCs/>
              </w:rPr>
              <w:t>по экономике и финансам ООО «</w:t>
            </w:r>
            <w:proofErr w:type="spellStart"/>
            <w:r w:rsidRPr="00083602">
              <w:rPr>
                <w:rFonts w:ascii="Times New Roman CYR" w:hAnsi="Times New Roman CYR" w:cs="Times New Roman CYR"/>
                <w:bCs/>
              </w:rPr>
              <w:t>Ситэк</w:t>
            </w:r>
            <w:proofErr w:type="spellEnd"/>
            <w:r w:rsidRPr="00083602">
              <w:rPr>
                <w:rFonts w:ascii="Times New Roman CYR" w:hAnsi="Times New Roman CYR" w:cs="Times New Roman CYR"/>
                <w:bCs/>
              </w:rPr>
              <w:t>»</w:t>
            </w:r>
          </w:p>
          <w:p w:rsidR="00083602" w:rsidRPr="00083602" w:rsidRDefault="00083602" w:rsidP="00083602">
            <w:pPr>
              <w:widowControl w:val="0"/>
              <w:autoSpaceDE w:val="0"/>
              <w:autoSpaceDN w:val="0"/>
              <w:adjustRightInd w:val="0"/>
              <w:jc w:val="center"/>
              <w:rPr>
                <w:rFonts w:ascii="Times New Roman CYR" w:hAnsi="Times New Roman CYR" w:cs="Times New Roman CYR"/>
                <w:bCs/>
              </w:rPr>
            </w:pPr>
          </w:p>
          <w:p w:rsidR="00083602" w:rsidRPr="00083602" w:rsidRDefault="00083602" w:rsidP="00083602">
            <w:pPr>
              <w:widowControl w:val="0"/>
              <w:autoSpaceDE w:val="0"/>
              <w:autoSpaceDN w:val="0"/>
              <w:adjustRightInd w:val="0"/>
              <w:jc w:val="center"/>
              <w:rPr>
                <w:rFonts w:ascii="Times New Roman CYR" w:hAnsi="Times New Roman CYR" w:cs="Times New Roman CYR"/>
                <w:bCs/>
              </w:rPr>
            </w:pPr>
            <w:r w:rsidRPr="00083602">
              <w:rPr>
                <w:rFonts w:ascii="Times New Roman CYR" w:hAnsi="Times New Roman CYR" w:cs="Times New Roman CYR"/>
                <w:bCs/>
              </w:rPr>
              <w:t>_______________ Бескровный П.Е.</w:t>
            </w:r>
          </w:p>
          <w:p w:rsidR="00E54346" w:rsidRDefault="00083602" w:rsidP="00083602">
            <w:pPr>
              <w:widowControl w:val="0"/>
              <w:autoSpaceDE w:val="0"/>
              <w:autoSpaceDN w:val="0"/>
              <w:adjustRightInd w:val="0"/>
              <w:jc w:val="center"/>
              <w:rPr>
                <w:rFonts w:ascii="Times New Roman CYR" w:hAnsi="Times New Roman CYR" w:cs="Times New Roman CYR"/>
                <w:b/>
                <w:bCs/>
                <w:noProof/>
                <w:sz w:val="24"/>
                <w:szCs w:val="24"/>
              </w:rPr>
            </w:pPr>
            <w:r w:rsidRPr="00083602">
              <w:rPr>
                <w:rFonts w:ascii="Times New Roman CYR" w:hAnsi="Times New Roman CYR" w:cs="Times New Roman CYR"/>
                <w:bCs/>
              </w:rPr>
              <w:t>01 июля 2019 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BD4274" w:rsidRDefault="00E54346" w:rsidP="00E54346">
      <w:pPr>
        <w:tabs>
          <w:tab w:val="left" w:pos="7214"/>
        </w:tabs>
        <w:spacing w:after="0"/>
        <w:jc w:val="right"/>
        <w:rPr>
          <w:rFonts w:ascii="Times New Roman" w:hAnsi="Times New Roman"/>
          <w:sz w:val="28"/>
          <w:szCs w:val="28"/>
        </w:rPr>
      </w:pPr>
    </w:p>
    <w:p w:rsidR="00CD0D9F" w:rsidRPr="00BD4274" w:rsidRDefault="00CD0D9F"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D46269"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D224B8">
        <w:rPr>
          <w:rFonts w:ascii="Times New Roman" w:hAnsi="Times New Roman"/>
          <w:b/>
          <w:sz w:val="28"/>
          <w:szCs w:val="28"/>
        </w:rPr>
        <w:t>:</w:t>
      </w:r>
      <w:r w:rsidRPr="00D224B8">
        <w:rPr>
          <w:rFonts w:ascii="Times New Roman" w:hAnsi="Times New Roman"/>
          <w:sz w:val="28"/>
          <w:szCs w:val="28"/>
        </w:rPr>
        <w:t xml:space="preserve"> «</w:t>
      </w:r>
      <w:r w:rsidR="00F54CB1" w:rsidRPr="00F54CB1">
        <w:rPr>
          <w:rFonts w:ascii="Times New Roman" w:hAnsi="Times New Roman"/>
          <w:sz w:val="28"/>
          <w:szCs w:val="28"/>
        </w:rPr>
        <w:t xml:space="preserve">Восстановительный ремонт площадки </w:t>
      </w:r>
      <w:r w:rsidR="005060BC">
        <w:rPr>
          <w:rFonts w:ascii="Times New Roman" w:hAnsi="Times New Roman"/>
          <w:sz w:val="28"/>
          <w:szCs w:val="28"/>
        </w:rPr>
        <w:t xml:space="preserve">сборника </w:t>
      </w:r>
      <w:r w:rsidR="00F54CB1" w:rsidRPr="00F54CB1">
        <w:rPr>
          <w:rFonts w:ascii="Times New Roman" w:hAnsi="Times New Roman"/>
          <w:sz w:val="28"/>
          <w:szCs w:val="28"/>
        </w:rPr>
        <w:t>газо</w:t>
      </w:r>
      <w:r w:rsidR="005060BC">
        <w:rPr>
          <w:rFonts w:ascii="Times New Roman" w:hAnsi="Times New Roman"/>
          <w:sz w:val="28"/>
          <w:szCs w:val="28"/>
        </w:rPr>
        <w:t>конденсата</w:t>
      </w:r>
      <w:r w:rsidR="00F54CB1" w:rsidRPr="00F54CB1">
        <w:rPr>
          <w:rFonts w:ascii="Times New Roman" w:hAnsi="Times New Roman"/>
          <w:sz w:val="28"/>
          <w:szCs w:val="28"/>
        </w:rPr>
        <w:t xml:space="preserve"> и площадки ГРС газопровода для газоснабжения Южноуральской ГРЭС-2</w:t>
      </w:r>
      <w:r w:rsidRPr="00D224B8">
        <w:rPr>
          <w:rFonts w:ascii="Times New Roman" w:hAnsi="Times New Roman"/>
          <w:sz w:val="28"/>
          <w:szCs w:val="28"/>
        </w:rPr>
        <w:t>».</w:t>
      </w:r>
    </w:p>
    <w:p w:rsidR="00E54346" w:rsidRPr="00D46269" w:rsidRDefault="00E54346" w:rsidP="00E54346">
      <w:pPr>
        <w:spacing w:after="0" w:line="240" w:lineRule="auto"/>
        <w:jc w:val="both"/>
        <w:rPr>
          <w:rFonts w:ascii="Times New Roman" w:hAnsi="Times New Roman"/>
          <w:b/>
          <w:sz w:val="28"/>
          <w:szCs w:val="28"/>
        </w:rPr>
      </w:pPr>
      <w:r w:rsidRPr="00D46269">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t>итэк</w:t>
      </w:r>
      <w:proofErr w:type="spellEnd"/>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Pr="00B90E95" w:rsidRDefault="00AE207D" w:rsidP="00E54346">
      <w:pPr>
        <w:spacing w:after="0" w:line="240" w:lineRule="auto"/>
        <w:jc w:val="center"/>
        <w:rPr>
          <w:rFonts w:ascii="Times New Roman" w:hAnsi="Times New Roman"/>
          <w:b/>
          <w:color w:val="000000"/>
          <w:sz w:val="28"/>
          <w:szCs w:val="28"/>
        </w:rPr>
      </w:pPr>
    </w:p>
    <w:p w:rsidR="00CD0D9F" w:rsidRPr="00B90E95" w:rsidRDefault="00CD0D9F"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7B4722">
        <w:rPr>
          <w:rFonts w:ascii="Times New Roman" w:hAnsi="Times New Roman"/>
          <w:b/>
          <w:color w:val="000000"/>
          <w:sz w:val="28"/>
          <w:szCs w:val="28"/>
        </w:rPr>
        <w:t>9</w:t>
      </w:r>
    </w:p>
    <w:p w:rsidR="007B4722" w:rsidRDefault="007B4722"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F8428E" w:rsidRDefault="00E54346" w:rsidP="000E07D8">
      <w:pPr>
        <w:pStyle w:val="Default"/>
        <w:numPr>
          <w:ilvl w:val="0"/>
          <w:numId w:val="1"/>
        </w:numPr>
        <w:tabs>
          <w:tab w:val="left" w:pos="-1276"/>
          <w:tab w:val="left" w:pos="0"/>
          <w:tab w:val="left" w:pos="142"/>
        </w:tabs>
        <w:ind w:left="0" w:firstLine="0"/>
        <w:jc w:val="both"/>
        <w:rPr>
          <w:rStyle w:val="a4"/>
          <w:b w:val="0"/>
          <w:color w:val="auto"/>
          <w:sz w:val="28"/>
          <w:szCs w:val="28"/>
        </w:rPr>
      </w:pPr>
      <w:r w:rsidRPr="00F8428E">
        <w:rPr>
          <w:rStyle w:val="a4"/>
          <w:color w:val="auto"/>
          <w:sz w:val="28"/>
          <w:szCs w:val="28"/>
        </w:rPr>
        <w:t>Период оказания услуг:</w:t>
      </w:r>
      <w:r w:rsidRPr="00F8428E">
        <w:rPr>
          <w:rStyle w:val="a4"/>
          <w:b w:val="0"/>
          <w:color w:val="auto"/>
          <w:sz w:val="28"/>
          <w:szCs w:val="28"/>
        </w:rPr>
        <w:t xml:space="preserve"> Не менее </w:t>
      </w:r>
      <w:r w:rsidR="00CD0D9F" w:rsidRPr="00F8428E">
        <w:rPr>
          <w:rStyle w:val="a4"/>
          <w:b w:val="0"/>
          <w:color w:val="auto"/>
          <w:sz w:val="28"/>
          <w:szCs w:val="28"/>
        </w:rPr>
        <w:t>10</w:t>
      </w:r>
      <w:r w:rsidRPr="00F8428E">
        <w:rPr>
          <w:rStyle w:val="a4"/>
          <w:b w:val="0"/>
          <w:color w:val="auto"/>
          <w:sz w:val="28"/>
          <w:szCs w:val="28"/>
        </w:rPr>
        <w:t xml:space="preserve"> (</w:t>
      </w:r>
      <w:r w:rsidR="00CD0D9F" w:rsidRPr="00F8428E">
        <w:rPr>
          <w:rStyle w:val="a4"/>
          <w:b w:val="0"/>
          <w:color w:val="auto"/>
          <w:sz w:val="28"/>
          <w:szCs w:val="28"/>
        </w:rPr>
        <w:t>десят</w:t>
      </w:r>
      <w:r w:rsidR="00C036F8" w:rsidRPr="00F8428E">
        <w:rPr>
          <w:rStyle w:val="a4"/>
          <w:b w:val="0"/>
          <w:color w:val="auto"/>
          <w:sz w:val="28"/>
          <w:szCs w:val="28"/>
        </w:rPr>
        <w:t>и</w:t>
      </w:r>
      <w:r w:rsidRPr="00F8428E">
        <w:rPr>
          <w:rStyle w:val="a4"/>
          <w:b w:val="0"/>
          <w:color w:val="auto"/>
          <w:sz w:val="28"/>
          <w:szCs w:val="28"/>
        </w:rPr>
        <w:t>)</w:t>
      </w:r>
      <w:r w:rsidR="00CD701A" w:rsidRPr="00F8428E">
        <w:rPr>
          <w:rStyle w:val="a4"/>
          <w:b w:val="0"/>
          <w:color w:val="auto"/>
          <w:sz w:val="28"/>
          <w:szCs w:val="28"/>
        </w:rPr>
        <w:t>,</w:t>
      </w:r>
      <w:r w:rsidRPr="00F8428E">
        <w:rPr>
          <w:rStyle w:val="a4"/>
          <w:b w:val="0"/>
          <w:color w:val="auto"/>
          <w:sz w:val="28"/>
          <w:szCs w:val="28"/>
        </w:rPr>
        <w:t xml:space="preserve"> но не более </w:t>
      </w:r>
      <w:r w:rsidR="00C036F8" w:rsidRPr="00F8428E">
        <w:rPr>
          <w:rStyle w:val="a4"/>
          <w:b w:val="0"/>
          <w:color w:val="auto"/>
          <w:sz w:val="28"/>
          <w:szCs w:val="28"/>
        </w:rPr>
        <w:t>2</w:t>
      </w:r>
      <w:r w:rsidR="00CD0D9F" w:rsidRPr="00F8428E">
        <w:rPr>
          <w:rStyle w:val="a4"/>
          <w:b w:val="0"/>
          <w:color w:val="auto"/>
          <w:sz w:val="28"/>
          <w:szCs w:val="28"/>
        </w:rPr>
        <w:t>0</w:t>
      </w:r>
      <w:r w:rsidRPr="00F8428E">
        <w:rPr>
          <w:rStyle w:val="a4"/>
          <w:b w:val="0"/>
          <w:color w:val="auto"/>
          <w:sz w:val="28"/>
          <w:szCs w:val="28"/>
        </w:rPr>
        <w:t xml:space="preserve"> (</w:t>
      </w:r>
      <w:r w:rsidR="00C036F8" w:rsidRPr="00F8428E">
        <w:rPr>
          <w:rStyle w:val="a4"/>
          <w:b w:val="0"/>
          <w:color w:val="auto"/>
          <w:sz w:val="28"/>
          <w:szCs w:val="28"/>
        </w:rPr>
        <w:t>дв</w:t>
      </w:r>
      <w:r w:rsidR="00CD0D9F" w:rsidRPr="00F8428E">
        <w:rPr>
          <w:rStyle w:val="a4"/>
          <w:b w:val="0"/>
          <w:color w:val="auto"/>
          <w:sz w:val="28"/>
          <w:szCs w:val="28"/>
        </w:rPr>
        <w:t>адцати</w:t>
      </w:r>
      <w:r w:rsidRPr="00F8428E">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0E07D8">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5128E4" w:rsidRPr="00556195" w:rsidRDefault="000A361D" w:rsidP="0007483E">
      <w:pPr>
        <w:pStyle w:val="Default"/>
        <w:numPr>
          <w:ilvl w:val="0"/>
          <w:numId w:val="8"/>
        </w:numPr>
        <w:tabs>
          <w:tab w:val="left" w:pos="-3261"/>
          <w:tab w:val="left" w:pos="-1276"/>
          <w:tab w:val="left" w:pos="709"/>
        </w:tabs>
        <w:ind w:left="0" w:firstLine="284"/>
        <w:jc w:val="both"/>
        <w:rPr>
          <w:bCs/>
          <w:color w:val="auto"/>
          <w:sz w:val="28"/>
          <w:szCs w:val="28"/>
        </w:rPr>
      </w:pPr>
      <w:r w:rsidRPr="00556195">
        <w:rPr>
          <w:bCs/>
          <w:color w:val="auto"/>
          <w:sz w:val="28"/>
          <w:szCs w:val="28"/>
        </w:rPr>
        <w:t xml:space="preserve">Для участников, не освобожденных от уплаты НДС – </w:t>
      </w:r>
      <w:r w:rsidR="00083602">
        <w:rPr>
          <w:bCs/>
          <w:color w:val="auto"/>
          <w:sz w:val="28"/>
          <w:szCs w:val="28"/>
        </w:rPr>
        <w:t>8253</w:t>
      </w:r>
      <w:r w:rsidR="002D317A" w:rsidRPr="002D317A">
        <w:rPr>
          <w:bCs/>
          <w:color w:val="auto"/>
          <w:sz w:val="28"/>
          <w:szCs w:val="28"/>
        </w:rPr>
        <w:t>221,27 руб</w:t>
      </w:r>
      <w:r w:rsidR="00083602">
        <w:rPr>
          <w:bCs/>
          <w:color w:val="auto"/>
          <w:sz w:val="28"/>
          <w:szCs w:val="28"/>
        </w:rPr>
        <w:t>ль</w:t>
      </w:r>
      <w:r w:rsidR="002D317A" w:rsidRPr="002D317A">
        <w:rPr>
          <w:bCs/>
          <w:color w:val="auto"/>
          <w:sz w:val="28"/>
          <w:szCs w:val="28"/>
        </w:rPr>
        <w:t xml:space="preserve"> (Восемь миллионов двести пятьдесят три тысячи двести двадцать один рубль 27 к</w:t>
      </w:r>
      <w:r w:rsidR="00083602">
        <w:rPr>
          <w:bCs/>
          <w:color w:val="auto"/>
          <w:sz w:val="28"/>
          <w:szCs w:val="28"/>
        </w:rPr>
        <w:t>опеек), в том числе НДС 20</w:t>
      </w:r>
      <w:r w:rsidR="00F8428E" w:rsidRPr="00F8428E">
        <w:rPr>
          <w:bCs/>
          <w:color w:val="auto"/>
          <w:sz w:val="28"/>
          <w:szCs w:val="28"/>
        </w:rPr>
        <w:t xml:space="preserve"> </w:t>
      </w:r>
      <w:r w:rsidR="00083602">
        <w:rPr>
          <w:bCs/>
          <w:color w:val="auto"/>
          <w:sz w:val="28"/>
          <w:szCs w:val="28"/>
        </w:rPr>
        <w:t>% – 1375</w:t>
      </w:r>
      <w:r w:rsidR="002D317A" w:rsidRPr="002D317A">
        <w:rPr>
          <w:bCs/>
          <w:color w:val="auto"/>
          <w:sz w:val="28"/>
          <w:szCs w:val="28"/>
        </w:rPr>
        <w:t>536,88 руб</w:t>
      </w:r>
      <w:r w:rsidR="00F8428E">
        <w:rPr>
          <w:bCs/>
          <w:color w:val="auto"/>
          <w:sz w:val="28"/>
          <w:szCs w:val="28"/>
        </w:rPr>
        <w:t>лей</w:t>
      </w:r>
      <w:r w:rsidR="002D317A" w:rsidRPr="002D317A">
        <w:rPr>
          <w:bCs/>
          <w:color w:val="auto"/>
          <w:sz w:val="28"/>
          <w:szCs w:val="28"/>
        </w:rPr>
        <w:t xml:space="preserve"> (Один миллион триста семьдесят пять тысяч пятьсот тридцать шесть рублей 88 копеек)</w:t>
      </w:r>
      <w:r w:rsidRPr="00556195">
        <w:rPr>
          <w:bCs/>
          <w:color w:val="auto"/>
          <w:sz w:val="28"/>
          <w:szCs w:val="28"/>
        </w:rPr>
        <w:t>.</w:t>
      </w:r>
    </w:p>
    <w:p w:rsidR="005128E4" w:rsidRPr="005128E4" w:rsidRDefault="000A361D" w:rsidP="0007483E">
      <w:pPr>
        <w:pStyle w:val="Default"/>
        <w:numPr>
          <w:ilvl w:val="0"/>
          <w:numId w:val="8"/>
        </w:numPr>
        <w:tabs>
          <w:tab w:val="left" w:pos="-3261"/>
          <w:tab w:val="left" w:pos="-1276"/>
          <w:tab w:val="left" w:pos="709"/>
        </w:tabs>
        <w:ind w:left="0" w:firstLine="284"/>
        <w:jc w:val="both"/>
        <w:rPr>
          <w:bCs/>
          <w:color w:val="auto"/>
          <w:sz w:val="28"/>
          <w:szCs w:val="28"/>
        </w:rPr>
      </w:pPr>
      <w:r w:rsidRPr="005128E4">
        <w:rPr>
          <w:bCs/>
          <w:color w:val="auto"/>
          <w:sz w:val="28"/>
          <w:szCs w:val="28"/>
        </w:rPr>
        <w:t xml:space="preserve">Для участников, освобожденных от уплаты НДС (без НДС) – </w:t>
      </w:r>
      <w:r w:rsidR="00083602">
        <w:rPr>
          <w:bCs/>
          <w:color w:val="auto"/>
          <w:sz w:val="28"/>
          <w:szCs w:val="28"/>
        </w:rPr>
        <w:t>6877</w:t>
      </w:r>
      <w:r w:rsidR="0007483E" w:rsidRPr="0007483E">
        <w:rPr>
          <w:bCs/>
          <w:color w:val="auto"/>
          <w:sz w:val="28"/>
          <w:szCs w:val="28"/>
        </w:rPr>
        <w:t>684,39 руб</w:t>
      </w:r>
      <w:r w:rsidR="00083602">
        <w:rPr>
          <w:bCs/>
          <w:color w:val="auto"/>
          <w:sz w:val="28"/>
          <w:szCs w:val="28"/>
        </w:rPr>
        <w:t>ля</w:t>
      </w:r>
      <w:r w:rsidR="0007483E" w:rsidRPr="0007483E">
        <w:rPr>
          <w:bCs/>
          <w:color w:val="auto"/>
          <w:sz w:val="28"/>
          <w:szCs w:val="28"/>
        </w:rPr>
        <w:t xml:space="preserve"> (Шесть миллионов восемьсот семьдесят семь тысяч шестьсот восемьдесят четыре рубля 39 копеек)</w:t>
      </w:r>
      <w:r w:rsidR="007B4722" w:rsidRPr="005128E4">
        <w:rPr>
          <w:bCs/>
          <w:color w:val="auto"/>
          <w:sz w:val="28"/>
          <w:szCs w:val="28"/>
        </w:rPr>
        <w:t>.</w:t>
      </w:r>
    </w:p>
    <w:p w:rsidR="000A361D" w:rsidRPr="005128E4" w:rsidRDefault="000A361D" w:rsidP="0007483E">
      <w:pPr>
        <w:pStyle w:val="Default"/>
        <w:numPr>
          <w:ilvl w:val="0"/>
          <w:numId w:val="8"/>
        </w:numPr>
        <w:tabs>
          <w:tab w:val="left" w:pos="-3261"/>
          <w:tab w:val="left" w:pos="-1276"/>
          <w:tab w:val="left" w:pos="709"/>
        </w:tabs>
        <w:ind w:left="0" w:firstLine="284"/>
        <w:jc w:val="both"/>
        <w:rPr>
          <w:bCs/>
          <w:color w:val="auto"/>
          <w:sz w:val="28"/>
          <w:szCs w:val="28"/>
        </w:rPr>
      </w:pPr>
      <w:r w:rsidRPr="005128E4">
        <w:rPr>
          <w:bCs/>
          <w:color w:val="auto"/>
          <w:sz w:val="28"/>
          <w:szCs w:val="28"/>
        </w:rPr>
        <w:t xml:space="preserve">Начальная (максимальная) цена включает в себя все затраты </w:t>
      </w:r>
      <w:r w:rsidR="006B4F3E" w:rsidRPr="005128E4">
        <w:rPr>
          <w:bCs/>
          <w:color w:val="auto"/>
          <w:sz w:val="28"/>
          <w:szCs w:val="28"/>
        </w:rPr>
        <w:t>Подрядчика</w:t>
      </w:r>
      <w:r w:rsidRPr="005128E4">
        <w:rPr>
          <w:bCs/>
          <w:color w:val="auto"/>
          <w:sz w:val="28"/>
          <w:szCs w:val="28"/>
        </w:rPr>
        <w:t xml:space="preserve"> при выполнении Работ на Объекте, в том числе: затраты на производство строит</w:t>
      </w:r>
      <w:r w:rsidR="00134F95" w:rsidRPr="005128E4">
        <w:rPr>
          <w:bCs/>
          <w:color w:val="auto"/>
          <w:sz w:val="28"/>
          <w:szCs w:val="28"/>
        </w:rPr>
        <w:t xml:space="preserve">ельно-монтажных работ с учетом </w:t>
      </w:r>
      <w:r w:rsidRPr="005128E4">
        <w:rPr>
          <w:bCs/>
          <w:color w:val="auto"/>
          <w:sz w:val="28"/>
          <w:szCs w:val="28"/>
        </w:rPr>
        <w:t>стоимости материалов, изделий и конструкций, затраты по транспортировке, разгрузке</w:t>
      </w:r>
      <w:r w:rsidR="004B4018" w:rsidRPr="005128E4">
        <w:rPr>
          <w:bCs/>
          <w:color w:val="auto"/>
          <w:sz w:val="28"/>
          <w:szCs w:val="28"/>
        </w:rPr>
        <w:t>,</w:t>
      </w:r>
      <w:r w:rsidRPr="005128E4">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880A96">
      <w:pPr>
        <w:pStyle w:val="Default"/>
        <w:tabs>
          <w:tab w:val="left" w:pos="-1276"/>
          <w:tab w:val="left" w:pos="0"/>
          <w:tab w:val="left" w:pos="142"/>
          <w:tab w:val="left" w:pos="567"/>
        </w:tabs>
        <w:jc w:val="both"/>
        <w:rPr>
          <w:bCs/>
          <w:color w:val="auto"/>
          <w:sz w:val="28"/>
          <w:szCs w:val="28"/>
        </w:rPr>
      </w:pPr>
    </w:p>
    <w:p w:rsidR="00E54346" w:rsidRPr="00BF789F" w:rsidRDefault="00E54346" w:rsidP="000E07D8">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5E0A35" w:rsidP="00E54346">
      <w:pPr>
        <w:pStyle w:val="Default"/>
        <w:tabs>
          <w:tab w:val="left" w:pos="-1276"/>
          <w:tab w:val="left" w:pos="0"/>
          <w:tab w:val="left" w:pos="142"/>
        </w:tabs>
        <w:jc w:val="both"/>
        <w:rPr>
          <w:bCs/>
          <w:color w:val="auto"/>
          <w:sz w:val="28"/>
          <w:szCs w:val="28"/>
        </w:rPr>
      </w:pPr>
      <w:r w:rsidRPr="00D224B8">
        <w:rPr>
          <w:bCs/>
          <w:color w:val="auto"/>
          <w:sz w:val="28"/>
          <w:szCs w:val="28"/>
        </w:rPr>
        <w:t>Российская Федерация, РФ, Челябинская область, г.</w:t>
      </w:r>
      <w:r w:rsidR="00C11DAA">
        <w:rPr>
          <w:bCs/>
          <w:color w:val="auto"/>
          <w:sz w:val="28"/>
          <w:szCs w:val="28"/>
        </w:rPr>
        <w:t xml:space="preserve"> </w:t>
      </w:r>
      <w:r w:rsidRPr="00D224B8">
        <w:rPr>
          <w:bCs/>
          <w:color w:val="auto"/>
          <w:sz w:val="28"/>
          <w:szCs w:val="28"/>
        </w:rPr>
        <w:t>Южноуральск, Газопровод-отвод к Южноуральской ГРЭС-2</w:t>
      </w:r>
      <w:r w:rsidR="007A6421">
        <w:rPr>
          <w:bCs/>
          <w:color w:val="auto"/>
          <w:sz w:val="28"/>
          <w:szCs w:val="28"/>
        </w:rPr>
        <w:t xml:space="preserve">, </w:t>
      </w:r>
      <w:r w:rsidR="002D317A">
        <w:rPr>
          <w:bCs/>
          <w:color w:val="auto"/>
          <w:sz w:val="28"/>
          <w:szCs w:val="28"/>
        </w:rPr>
        <w:t>площадка сборника газоконденсата и площадка ГРС.</w:t>
      </w:r>
    </w:p>
    <w:p w:rsidR="005E0A35" w:rsidRPr="00074930" w:rsidRDefault="005E0A35" w:rsidP="00E54346">
      <w:pPr>
        <w:pStyle w:val="Default"/>
        <w:tabs>
          <w:tab w:val="left" w:pos="-1276"/>
          <w:tab w:val="left" w:pos="0"/>
          <w:tab w:val="left" w:pos="142"/>
        </w:tabs>
        <w:jc w:val="both"/>
        <w:rPr>
          <w:bCs/>
          <w:color w:val="FF0000"/>
          <w:sz w:val="28"/>
          <w:szCs w:val="28"/>
        </w:rPr>
      </w:pPr>
    </w:p>
    <w:p w:rsidR="00E54346" w:rsidRPr="002C2BEF" w:rsidRDefault="00957C94" w:rsidP="000E07D8">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6937E9" w:rsidRPr="006937E9" w:rsidRDefault="00E54346" w:rsidP="000E07D8">
      <w:pPr>
        <w:pStyle w:val="Default"/>
        <w:numPr>
          <w:ilvl w:val="0"/>
          <w:numId w:val="2"/>
        </w:numPr>
        <w:tabs>
          <w:tab w:val="left" w:pos="-4395"/>
        </w:tabs>
        <w:ind w:left="0" w:firstLine="284"/>
        <w:jc w:val="both"/>
        <w:rPr>
          <w:bCs/>
          <w:sz w:val="28"/>
          <w:szCs w:val="28"/>
        </w:rPr>
      </w:pPr>
      <w:r w:rsidRPr="006937E9">
        <w:rPr>
          <w:bCs/>
          <w:color w:val="auto"/>
          <w:sz w:val="28"/>
          <w:szCs w:val="28"/>
        </w:rPr>
        <w:t xml:space="preserve">Выполнить </w:t>
      </w:r>
      <w:r w:rsidR="002621CB" w:rsidRPr="006937E9">
        <w:rPr>
          <w:bCs/>
          <w:color w:val="auto"/>
          <w:sz w:val="28"/>
          <w:szCs w:val="28"/>
        </w:rPr>
        <w:t xml:space="preserve">восстановительный ремонт </w:t>
      </w:r>
      <w:r w:rsidR="006937E9" w:rsidRPr="006937E9">
        <w:rPr>
          <w:bCs/>
          <w:color w:val="auto"/>
          <w:sz w:val="28"/>
          <w:szCs w:val="28"/>
        </w:rPr>
        <w:t xml:space="preserve">площадки сборника газоконденсата и площадки ГРС </w:t>
      </w:r>
      <w:r w:rsidR="002621CB" w:rsidRPr="006937E9">
        <w:rPr>
          <w:sz w:val="28"/>
          <w:szCs w:val="28"/>
        </w:rPr>
        <w:t>газопровода для газоснабжения Южноуральской ГРЭС-</w:t>
      </w:r>
      <w:r w:rsidR="006937E9">
        <w:rPr>
          <w:sz w:val="28"/>
          <w:szCs w:val="28"/>
        </w:rPr>
        <w:t>2.</w:t>
      </w:r>
    </w:p>
    <w:p w:rsidR="003D1A85" w:rsidRPr="006937E9" w:rsidRDefault="003D1A85" w:rsidP="000E07D8">
      <w:pPr>
        <w:pStyle w:val="Default"/>
        <w:numPr>
          <w:ilvl w:val="0"/>
          <w:numId w:val="2"/>
        </w:numPr>
        <w:tabs>
          <w:tab w:val="left" w:pos="-4395"/>
        </w:tabs>
        <w:ind w:left="0" w:firstLine="284"/>
        <w:jc w:val="both"/>
        <w:rPr>
          <w:bCs/>
          <w:sz w:val="28"/>
          <w:szCs w:val="28"/>
        </w:rPr>
      </w:pPr>
      <w:r w:rsidRPr="006937E9">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FC61EA" w:rsidP="000E07D8">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0E07D8">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611D39" w:rsidRPr="002C2BEF" w:rsidRDefault="00611D39" w:rsidP="000E07D8">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0E07D8">
      <w:pPr>
        <w:pStyle w:val="a3"/>
        <w:numPr>
          <w:ilvl w:val="0"/>
          <w:numId w:val="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BD4274" w:rsidRPr="00BD4274">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BA2AA2" w:rsidRDefault="00A95787" w:rsidP="000E07D8">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BA2AA2">
        <w:rPr>
          <w:rFonts w:ascii="Times New Roman" w:hAnsi="Times New Roman"/>
          <w:b/>
          <w:bCs/>
          <w:color w:val="000000"/>
          <w:sz w:val="28"/>
          <w:szCs w:val="28"/>
        </w:rPr>
        <w:t xml:space="preserve">Технические требования </w:t>
      </w:r>
      <w:r w:rsidR="00E663CF" w:rsidRPr="00BA2AA2">
        <w:rPr>
          <w:rFonts w:ascii="Times New Roman" w:hAnsi="Times New Roman"/>
          <w:b/>
          <w:bCs/>
          <w:color w:val="000000"/>
          <w:sz w:val="28"/>
          <w:szCs w:val="28"/>
        </w:rPr>
        <w:t>к выполняемым работам и материалам</w:t>
      </w:r>
      <w:r w:rsidRPr="00BA2AA2">
        <w:rPr>
          <w:rFonts w:ascii="Times New Roman" w:hAnsi="Times New Roman"/>
          <w:b/>
          <w:bCs/>
          <w:color w:val="000000"/>
          <w:sz w:val="28"/>
          <w:szCs w:val="28"/>
        </w:rPr>
        <w:t xml:space="preserve">: </w:t>
      </w:r>
      <w:r w:rsidR="005D4E5E" w:rsidRPr="00BA2AA2">
        <w:rPr>
          <w:rFonts w:ascii="Times New Roman" w:hAnsi="Times New Roman"/>
          <w:b/>
          <w:bCs/>
          <w:color w:val="000000"/>
          <w:sz w:val="28"/>
          <w:szCs w:val="28"/>
        </w:rPr>
        <w:t xml:space="preserve">   </w:t>
      </w:r>
    </w:p>
    <w:p w:rsidR="007B7D1F" w:rsidRPr="00092721" w:rsidRDefault="007B7D1F" w:rsidP="007B7D1F">
      <w:pPr>
        <w:pStyle w:val="a3"/>
        <w:numPr>
          <w:ilvl w:val="0"/>
          <w:numId w:val="6"/>
        </w:numPr>
        <w:tabs>
          <w:tab w:val="left" w:pos="-4395"/>
          <w:tab w:val="left" w:pos="-1276"/>
          <w:tab w:val="left" w:pos="851"/>
        </w:tabs>
        <w:autoSpaceDE w:val="0"/>
        <w:autoSpaceDN w:val="0"/>
        <w:adjustRightInd w:val="0"/>
        <w:spacing w:after="0" w:line="240" w:lineRule="auto"/>
        <w:ind w:left="0" w:firstLine="284"/>
        <w:jc w:val="both"/>
        <w:rPr>
          <w:rFonts w:ascii="Times New Roman" w:hAnsi="Times New Roman"/>
          <w:sz w:val="28"/>
          <w:szCs w:val="28"/>
          <w:shd w:val="clear" w:color="auto" w:fill="F7F7F7"/>
        </w:rPr>
      </w:pPr>
      <w:r w:rsidRPr="00092721">
        <w:rPr>
          <w:rFonts w:ascii="Times New Roman" w:hAnsi="Times New Roman"/>
          <w:sz w:val="28"/>
          <w:szCs w:val="28"/>
        </w:rPr>
        <w:t xml:space="preserve">Выполняя работы по </w:t>
      </w:r>
      <w:r>
        <w:rPr>
          <w:rFonts w:ascii="Times New Roman" w:hAnsi="Times New Roman"/>
          <w:sz w:val="28"/>
          <w:szCs w:val="28"/>
        </w:rPr>
        <w:t>восстановлению отмостки вокруг площадки сборника газоконденсата и площадки ГРС</w:t>
      </w:r>
      <w:r w:rsidR="00BD4274" w:rsidRPr="00BD4274">
        <w:rPr>
          <w:rFonts w:ascii="Times New Roman" w:hAnsi="Times New Roman"/>
          <w:sz w:val="28"/>
          <w:szCs w:val="28"/>
        </w:rPr>
        <w:t>,</w:t>
      </w:r>
      <w:r w:rsidRPr="00092721">
        <w:rPr>
          <w:rFonts w:ascii="Times New Roman" w:hAnsi="Times New Roman"/>
          <w:sz w:val="28"/>
          <w:szCs w:val="28"/>
        </w:rPr>
        <w:t xml:space="preserve"> следует придерживаться требований </w:t>
      </w:r>
      <w:r w:rsidRPr="00092721">
        <w:rPr>
          <w:rFonts w:ascii="Times New Roman" w:hAnsi="Times New Roman"/>
          <w:sz w:val="28"/>
          <w:szCs w:val="28"/>
          <w:shd w:val="clear" w:color="auto" w:fill="F7F7F7"/>
        </w:rPr>
        <w:t>СНиП 3.04.01-87 табл. 20, СНиП III-10-75 п. 3.26.</w:t>
      </w:r>
    </w:p>
    <w:p w:rsidR="007B7D1F" w:rsidRPr="00092721" w:rsidRDefault="007B7D1F" w:rsidP="007B7D1F">
      <w:pPr>
        <w:pStyle w:val="ae"/>
        <w:numPr>
          <w:ilvl w:val="0"/>
          <w:numId w:val="16"/>
        </w:numPr>
        <w:tabs>
          <w:tab w:val="left" w:pos="851"/>
        </w:tabs>
        <w:spacing w:before="0" w:beforeAutospacing="0" w:after="0" w:afterAutospacing="0"/>
        <w:ind w:left="0" w:firstLine="284"/>
        <w:jc w:val="both"/>
        <w:rPr>
          <w:sz w:val="28"/>
          <w:szCs w:val="28"/>
        </w:rPr>
      </w:pPr>
      <w:r w:rsidRPr="00092721">
        <w:rPr>
          <w:bCs/>
          <w:sz w:val="28"/>
          <w:szCs w:val="28"/>
        </w:rPr>
        <w:t>Допускаемые отклонения</w:t>
      </w:r>
      <w:r w:rsidRPr="00092721">
        <w:rPr>
          <w:sz w:val="28"/>
          <w:szCs w:val="28"/>
        </w:rPr>
        <w:t xml:space="preserve">: уклона покрытия от заданного - 0,2% от ширины отмостки; поверхности бетонного покрытия от плоскости при проверке двухметровой </w:t>
      </w:r>
      <w:r w:rsidRPr="00092721">
        <w:rPr>
          <w:sz w:val="28"/>
          <w:szCs w:val="28"/>
        </w:rPr>
        <w:lastRenderedPageBreak/>
        <w:t>рейкой - 5 мм; поверхности щебеночной подготовки от плоскости при проверке двухметровой рейкой - 15 мм; толщины покрытия отмостки - -5% - +10%. Отмостки по периметру здания должны плотно примыкать к цоколю. уклон отмостки от здания должен быть не менее 1% и не более 10%.</w:t>
      </w:r>
    </w:p>
    <w:p w:rsidR="007B7D1F" w:rsidRPr="00092721" w:rsidRDefault="007B7D1F" w:rsidP="007B7D1F">
      <w:pPr>
        <w:pStyle w:val="ae"/>
        <w:numPr>
          <w:ilvl w:val="0"/>
          <w:numId w:val="16"/>
        </w:numPr>
        <w:tabs>
          <w:tab w:val="left" w:pos="851"/>
        </w:tabs>
        <w:ind w:left="0" w:firstLine="284"/>
        <w:jc w:val="both"/>
        <w:rPr>
          <w:sz w:val="28"/>
          <w:szCs w:val="28"/>
        </w:rPr>
      </w:pPr>
      <w:r w:rsidRPr="00092721">
        <w:rPr>
          <w:sz w:val="28"/>
          <w:szCs w:val="28"/>
        </w:rPr>
        <w:t>Ширина отмостки должна быть: при глинистых грунтах - не менее 100 см; при песчаных грунтах - не менее 70 см.</w:t>
      </w:r>
    </w:p>
    <w:p w:rsidR="007B7D1F" w:rsidRPr="00092721" w:rsidRDefault="007B7D1F" w:rsidP="007B7D1F">
      <w:pPr>
        <w:pStyle w:val="ae"/>
        <w:numPr>
          <w:ilvl w:val="0"/>
          <w:numId w:val="16"/>
        </w:numPr>
        <w:tabs>
          <w:tab w:val="left" w:pos="851"/>
        </w:tabs>
        <w:ind w:left="0" w:firstLine="284"/>
        <w:jc w:val="both"/>
        <w:rPr>
          <w:sz w:val="28"/>
          <w:szCs w:val="28"/>
        </w:rPr>
      </w:pPr>
      <w:r w:rsidRPr="00092721">
        <w:rPr>
          <w:bCs/>
          <w:sz w:val="28"/>
          <w:szCs w:val="28"/>
        </w:rPr>
        <w:t>Не допускается</w:t>
      </w:r>
      <w:r w:rsidRPr="00092721">
        <w:rPr>
          <w:sz w:val="28"/>
          <w:szCs w:val="28"/>
        </w:rPr>
        <w:t> в бетонной монолитной отмостке наличие трещин, раковин и впадин.</w:t>
      </w:r>
    </w:p>
    <w:p w:rsidR="007B7D1F" w:rsidRPr="00092721" w:rsidRDefault="007B7D1F" w:rsidP="007B7D1F">
      <w:pPr>
        <w:pStyle w:val="ae"/>
        <w:numPr>
          <w:ilvl w:val="0"/>
          <w:numId w:val="16"/>
        </w:numPr>
        <w:tabs>
          <w:tab w:val="left" w:pos="851"/>
        </w:tabs>
        <w:ind w:left="0" w:firstLine="284"/>
        <w:jc w:val="both"/>
        <w:rPr>
          <w:sz w:val="28"/>
          <w:szCs w:val="28"/>
        </w:rPr>
      </w:pPr>
      <w:r w:rsidRPr="00092721">
        <w:rPr>
          <w:sz w:val="28"/>
          <w:szCs w:val="28"/>
        </w:rPr>
        <w:t>На подготовку основания (ровность, качество уплотнения) под отмостку по требованию представителя службы заказчика следует оформлять акт освидетельствования скрытых работ.</w:t>
      </w:r>
    </w:p>
    <w:p w:rsidR="007B7D1F" w:rsidRDefault="007B7D1F" w:rsidP="007B7D1F">
      <w:pPr>
        <w:pStyle w:val="ae"/>
        <w:numPr>
          <w:ilvl w:val="0"/>
          <w:numId w:val="16"/>
        </w:numPr>
        <w:tabs>
          <w:tab w:val="left" w:pos="851"/>
        </w:tabs>
        <w:spacing w:before="0" w:beforeAutospacing="0" w:after="0" w:afterAutospacing="0"/>
        <w:ind w:left="0" w:firstLine="284"/>
        <w:jc w:val="both"/>
        <w:rPr>
          <w:sz w:val="28"/>
          <w:szCs w:val="28"/>
        </w:rPr>
      </w:pPr>
      <w:r w:rsidRPr="00092721">
        <w:rPr>
          <w:bCs/>
          <w:sz w:val="28"/>
          <w:szCs w:val="28"/>
        </w:rPr>
        <w:t xml:space="preserve">Требования к качеству применяемых материалов должны не противоречить техническим условиям </w:t>
      </w:r>
      <w:r w:rsidRPr="00092721">
        <w:rPr>
          <w:sz w:val="28"/>
          <w:szCs w:val="28"/>
        </w:rPr>
        <w:t xml:space="preserve">ГОСТ 9128-97*, ГОСТ 7473-94. </w:t>
      </w:r>
      <w:r w:rsidRPr="00092721">
        <w:rPr>
          <w:bCs/>
          <w:sz w:val="28"/>
          <w:szCs w:val="28"/>
        </w:rPr>
        <w:t>Бетонные смеси должны характеризоваться следующими показателями</w:t>
      </w:r>
      <w:r w:rsidRPr="00092721">
        <w:rPr>
          <w:sz w:val="28"/>
          <w:szCs w:val="28"/>
        </w:rPr>
        <w:t xml:space="preserve">: классом по прочности; </w:t>
      </w:r>
      <w:proofErr w:type="spellStart"/>
      <w:r w:rsidRPr="00092721">
        <w:rPr>
          <w:sz w:val="28"/>
          <w:szCs w:val="28"/>
        </w:rPr>
        <w:t>удобоукладываемостью</w:t>
      </w:r>
      <w:proofErr w:type="spellEnd"/>
      <w:r w:rsidRPr="00092721">
        <w:rPr>
          <w:sz w:val="28"/>
          <w:szCs w:val="28"/>
        </w:rPr>
        <w:t>; видом и количеством исходных материалов (вяжущие, заполнители, добавки); крупностью заполнителей.</w:t>
      </w:r>
    </w:p>
    <w:p w:rsidR="007B7D1F" w:rsidRDefault="007B7D1F" w:rsidP="007B7D1F">
      <w:pPr>
        <w:pStyle w:val="ae"/>
        <w:numPr>
          <w:ilvl w:val="0"/>
          <w:numId w:val="16"/>
        </w:numPr>
        <w:tabs>
          <w:tab w:val="left" w:pos="851"/>
        </w:tabs>
        <w:spacing w:before="0" w:beforeAutospacing="0" w:after="0" w:afterAutospacing="0"/>
        <w:ind w:left="0" w:firstLine="284"/>
        <w:jc w:val="both"/>
        <w:rPr>
          <w:sz w:val="28"/>
          <w:szCs w:val="28"/>
        </w:rPr>
      </w:pPr>
      <w:r w:rsidRPr="007B7D1F">
        <w:rPr>
          <w:sz w:val="28"/>
          <w:szCs w:val="28"/>
        </w:rPr>
        <w:t xml:space="preserve">Производство и приемку работ по </w:t>
      </w:r>
      <w:r>
        <w:rPr>
          <w:sz w:val="28"/>
          <w:szCs w:val="28"/>
        </w:rPr>
        <w:t>восстановительному ремонту</w:t>
      </w:r>
      <w:r w:rsidRPr="007B7D1F">
        <w:rPr>
          <w:sz w:val="28"/>
          <w:szCs w:val="28"/>
        </w:rPr>
        <w:t xml:space="preserve">, устройство тротуаров, дорожек, </w:t>
      </w:r>
      <w:r>
        <w:rPr>
          <w:sz w:val="28"/>
          <w:szCs w:val="28"/>
        </w:rPr>
        <w:t xml:space="preserve">ремонт отмостки </w:t>
      </w:r>
      <w:r w:rsidRPr="007B7D1F">
        <w:rPr>
          <w:sz w:val="28"/>
          <w:szCs w:val="28"/>
        </w:rPr>
        <w:t>должны вестись с соблюдением правил СНиП III-10-75.B7</w:t>
      </w:r>
      <w:r>
        <w:rPr>
          <w:sz w:val="28"/>
          <w:szCs w:val="28"/>
        </w:rPr>
        <w:t>.</w:t>
      </w:r>
    </w:p>
    <w:p w:rsidR="007B7D1F" w:rsidRDefault="007B7D1F" w:rsidP="007B7D1F">
      <w:pPr>
        <w:pStyle w:val="ae"/>
        <w:numPr>
          <w:ilvl w:val="0"/>
          <w:numId w:val="16"/>
        </w:numPr>
        <w:tabs>
          <w:tab w:val="left" w:pos="851"/>
        </w:tabs>
        <w:spacing w:before="0" w:beforeAutospacing="0" w:after="0" w:afterAutospacing="0"/>
        <w:ind w:left="0" w:firstLine="284"/>
        <w:jc w:val="both"/>
        <w:rPr>
          <w:sz w:val="28"/>
          <w:szCs w:val="28"/>
        </w:rPr>
      </w:pPr>
      <w:r w:rsidRPr="007B7D1F">
        <w:rPr>
          <w:sz w:val="28"/>
          <w:szCs w:val="28"/>
        </w:rPr>
        <w:t xml:space="preserve">Мероприятия направленные на обеспечение прочности и устойчивости земляного полотна должны быть проведены, в том числе с использованием </w:t>
      </w:r>
      <w:proofErr w:type="spellStart"/>
      <w:r w:rsidRPr="007B7D1F">
        <w:rPr>
          <w:sz w:val="28"/>
          <w:szCs w:val="28"/>
        </w:rPr>
        <w:t>геосинтетических</w:t>
      </w:r>
      <w:proofErr w:type="spellEnd"/>
      <w:r w:rsidRPr="007B7D1F">
        <w:rPr>
          <w:sz w:val="28"/>
          <w:szCs w:val="28"/>
        </w:rPr>
        <w:t xml:space="preserve">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5.3.3.C13</w:t>
      </w:r>
      <w:r>
        <w:rPr>
          <w:sz w:val="28"/>
          <w:szCs w:val="28"/>
        </w:rPr>
        <w:t>.</w:t>
      </w:r>
    </w:p>
    <w:p w:rsidR="007B7D1F" w:rsidRPr="008E7426" w:rsidRDefault="007B7D1F" w:rsidP="007B7D1F">
      <w:pPr>
        <w:pStyle w:val="a3"/>
        <w:numPr>
          <w:ilvl w:val="0"/>
          <w:numId w:val="16"/>
        </w:numPr>
        <w:tabs>
          <w:tab w:val="left" w:pos="-4395"/>
          <w:tab w:val="left" w:pos="-1276"/>
          <w:tab w:val="left" w:pos="851"/>
        </w:tabs>
        <w:autoSpaceDE w:val="0"/>
        <w:autoSpaceDN w:val="0"/>
        <w:adjustRightInd w:val="0"/>
        <w:spacing w:after="0" w:line="240" w:lineRule="auto"/>
        <w:ind w:left="0" w:firstLine="284"/>
        <w:jc w:val="both"/>
        <w:rPr>
          <w:rFonts w:ascii="Times New Roman" w:hAnsi="Times New Roman"/>
          <w:bCs/>
          <w:color w:val="000000"/>
          <w:sz w:val="28"/>
          <w:szCs w:val="28"/>
        </w:rPr>
      </w:pPr>
      <w:r w:rsidRPr="008E7426">
        <w:rPr>
          <w:rFonts w:ascii="Times New Roman" w:hAnsi="Times New Roman"/>
          <w:bCs/>
          <w:color w:val="000000"/>
          <w:sz w:val="28"/>
          <w:szCs w:val="28"/>
        </w:rPr>
        <w:t xml:space="preserve">Согласно п.2, </w:t>
      </w:r>
      <w:proofErr w:type="spellStart"/>
      <w:r w:rsidRPr="008E7426">
        <w:rPr>
          <w:rFonts w:ascii="Times New Roman" w:hAnsi="Times New Roman"/>
          <w:bCs/>
          <w:color w:val="000000"/>
          <w:sz w:val="28"/>
          <w:szCs w:val="28"/>
        </w:rPr>
        <w:t>п.п</w:t>
      </w:r>
      <w:proofErr w:type="spellEnd"/>
      <w:r w:rsidRPr="008E7426">
        <w:rPr>
          <w:rFonts w:ascii="Times New Roman" w:hAnsi="Times New Roman"/>
          <w:bCs/>
          <w:color w:val="000000"/>
          <w:sz w:val="28"/>
          <w:szCs w:val="28"/>
        </w:rPr>
        <w:t xml:space="preserve"> 2.3 ТР 94.12-99 в процессе производства работ по </w:t>
      </w:r>
      <w:r>
        <w:rPr>
          <w:rFonts w:ascii="Times New Roman" w:hAnsi="Times New Roman"/>
          <w:bCs/>
          <w:color w:val="000000"/>
          <w:sz w:val="28"/>
          <w:szCs w:val="28"/>
        </w:rPr>
        <w:t>восстановительному ремонту площадок сборника газоконденсата и ГРС</w:t>
      </w:r>
      <w:r w:rsidRPr="008E7426">
        <w:rPr>
          <w:rFonts w:ascii="Times New Roman" w:hAnsi="Times New Roman"/>
          <w:bCs/>
          <w:color w:val="000000"/>
          <w:sz w:val="28"/>
          <w:szCs w:val="28"/>
        </w:rPr>
        <w:t xml:space="preserve">, производить операционный контроль качества при устройстве земляного полотна площадки. </w:t>
      </w:r>
    </w:p>
    <w:p w:rsidR="008F418A" w:rsidRPr="008E7426" w:rsidRDefault="008F418A" w:rsidP="008F418A">
      <w:pPr>
        <w:pStyle w:val="a3"/>
        <w:numPr>
          <w:ilvl w:val="0"/>
          <w:numId w:val="16"/>
        </w:numPr>
        <w:tabs>
          <w:tab w:val="left" w:pos="-4395"/>
          <w:tab w:val="left" w:pos="-1276"/>
          <w:tab w:val="left" w:pos="851"/>
        </w:tabs>
        <w:autoSpaceDE w:val="0"/>
        <w:autoSpaceDN w:val="0"/>
        <w:adjustRightInd w:val="0"/>
        <w:spacing w:after="0" w:line="240" w:lineRule="auto"/>
        <w:ind w:left="0" w:firstLine="426"/>
        <w:jc w:val="both"/>
        <w:rPr>
          <w:rFonts w:ascii="Times New Roman" w:hAnsi="Times New Roman"/>
          <w:bCs/>
          <w:color w:val="000000"/>
          <w:sz w:val="28"/>
          <w:szCs w:val="28"/>
        </w:rPr>
      </w:pPr>
      <w:r w:rsidRPr="008E7426">
        <w:rPr>
          <w:rFonts w:ascii="Times New Roman" w:hAnsi="Times New Roman"/>
          <w:bCs/>
          <w:color w:val="000000"/>
          <w:sz w:val="28"/>
          <w:szCs w:val="28"/>
        </w:rPr>
        <w:t xml:space="preserve">Перед устройством покрытия </w:t>
      </w:r>
      <w:r>
        <w:rPr>
          <w:rFonts w:ascii="Times New Roman" w:hAnsi="Times New Roman"/>
          <w:bCs/>
          <w:color w:val="000000"/>
          <w:sz w:val="28"/>
          <w:szCs w:val="28"/>
        </w:rPr>
        <w:t xml:space="preserve">тротуарных дорожек на территории площадки ГРС </w:t>
      </w:r>
      <w:r w:rsidRPr="008E7426">
        <w:rPr>
          <w:rFonts w:ascii="Times New Roman" w:hAnsi="Times New Roman"/>
          <w:bCs/>
          <w:color w:val="000000"/>
          <w:sz w:val="28"/>
          <w:szCs w:val="28"/>
        </w:rPr>
        <w:t>необходимо провести вручную установку бортовых камней из бетона по ГОСТ 6665-91 (марка и форма должна соответствовать табл.1) до проектного положения в плане и профиле. Ширина швов между бортовыми камнями не должна превышать 5 мм.</w:t>
      </w:r>
    </w:p>
    <w:p w:rsidR="008F418A" w:rsidRDefault="008F418A" w:rsidP="008F418A">
      <w:pPr>
        <w:pStyle w:val="a3"/>
        <w:numPr>
          <w:ilvl w:val="0"/>
          <w:numId w:val="16"/>
        </w:numPr>
        <w:tabs>
          <w:tab w:val="left" w:pos="-4395"/>
          <w:tab w:val="left" w:pos="-1276"/>
          <w:tab w:val="left" w:pos="851"/>
        </w:tabs>
        <w:autoSpaceDE w:val="0"/>
        <w:autoSpaceDN w:val="0"/>
        <w:adjustRightInd w:val="0"/>
        <w:spacing w:after="0" w:line="240" w:lineRule="auto"/>
        <w:ind w:left="0" w:firstLine="426"/>
        <w:jc w:val="both"/>
        <w:rPr>
          <w:rFonts w:ascii="Times New Roman" w:hAnsi="Times New Roman"/>
          <w:bCs/>
          <w:color w:val="000000"/>
          <w:sz w:val="28"/>
          <w:szCs w:val="28"/>
        </w:rPr>
      </w:pPr>
      <w:r w:rsidRPr="008F418A">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При устройстве подстилающего слоя следует использовать песок по ГОСТ 8736-2014 с коэффициентом фильтрации не менее 7 м/</w:t>
      </w:r>
      <w:proofErr w:type="spellStart"/>
      <w:r w:rsidRPr="008F418A">
        <w:rPr>
          <w:rFonts w:ascii="Times New Roman" w:hAnsi="Times New Roman"/>
          <w:bCs/>
          <w:color w:val="000000"/>
          <w:sz w:val="28"/>
          <w:szCs w:val="28"/>
        </w:rPr>
        <w:t>сут</w:t>
      </w:r>
      <w:proofErr w:type="spellEnd"/>
      <w:r w:rsidRPr="008F418A">
        <w:rPr>
          <w:rFonts w:ascii="Times New Roman" w:hAnsi="Times New Roman"/>
          <w:bCs/>
          <w:color w:val="000000"/>
          <w:sz w:val="28"/>
          <w:szCs w:val="28"/>
        </w:rPr>
        <w:t xml:space="preserve">. </w:t>
      </w:r>
    </w:p>
    <w:p w:rsidR="008F418A" w:rsidRDefault="008F418A" w:rsidP="008F418A">
      <w:pPr>
        <w:pStyle w:val="a3"/>
        <w:numPr>
          <w:ilvl w:val="0"/>
          <w:numId w:val="16"/>
        </w:numPr>
        <w:tabs>
          <w:tab w:val="left" w:pos="-4395"/>
          <w:tab w:val="left" w:pos="-1276"/>
          <w:tab w:val="left" w:pos="851"/>
        </w:tabs>
        <w:autoSpaceDE w:val="0"/>
        <w:autoSpaceDN w:val="0"/>
        <w:adjustRightInd w:val="0"/>
        <w:spacing w:after="0" w:line="240" w:lineRule="auto"/>
        <w:ind w:left="0" w:firstLine="426"/>
        <w:jc w:val="both"/>
        <w:rPr>
          <w:rFonts w:ascii="Times New Roman" w:hAnsi="Times New Roman"/>
          <w:bCs/>
          <w:color w:val="000000"/>
          <w:sz w:val="28"/>
          <w:szCs w:val="28"/>
        </w:rPr>
      </w:pPr>
      <w:r w:rsidRPr="008F418A">
        <w:rPr>
          <w:rFonts w:ascii="Times New Roman" w:hAnsi="Times New Roman"/>
          <w:bCs/>
          <w:color w:val="000000"/>
          <w:sz w:val="28"/>
          <w:szCs w:val="28"/>
        </w:rPr>
        <w:t>Тротуарные плиты, применяемые при устройстве покрытия, должны быть изготовлены в соответствии с требованиями ГОСТ 17608-91. Марка, форма и размеры должны соответствовать указанным в приложении №1 ГОСТ 17608-91</w:t>
      </w:r>
      <w:r>
        <w:rPr>
          <w:rFonts w:ascii="Times New Roman" w:hAnsi="Times New Roman"/>
          <w:bCs/>
          <w:color w:val="000000"/>
          <w:sz w:val="28"/>
          <w:szCs w:val="28"/>
        </w:rPr>
        <w:t>.</w:t>
      </w:r>
    </w:p>
    <w:p w:rsidR="008F418A" w:rsidRPr="008F418A" w:rsidRDefault="008F418A" w:rsidP="008F418A">
      <w:pPr>
        <w:pStyle w:val="a3"/>
        <w:numPr>
          <w:ilvl w:val="0"/>
          <w:numId w:val="16"/>
        </w:numPr>
        <w:tabs>
          <w:tab w:val="left" w:pos="-4395"/>
          <w:tab w:val="left" w:pos="-1276"/>
          <w:tab w:val="left" w:pos="851"/>
        </w:tabs>
        <w:autoSpaceDE w:val="0"/>
        <w:autoSpaceDN w:val="0"/>
        <w:adjustRightInd w:val="0"/>
        <w:spacing w:after="0" w:line="240" w:lineRule="auto"/>
        <w:ind w:left="0" w:firstLine="426"/>
        <w:jc w:val="both"/>
        <w:rPr>
          <w:rFonts w:ascii="Times New Roman" w:hAnsi="Times New Roman"/>
          <w:bCs/>
          <w:color w:val="000000"/>
          <w:sz w:val="28"/>
          <w:szCs w:val="28"/>
        </w:rPr>
      </w:pPr>
      <w:r w:rsidRPr="008F418A">
        <w:rPr>
          <w:rFonts w:ascii="Times New Roman" w:hAnsi="Times New Roman"/>
          <w:bCs/>
          <w:color w:val="000000"/>
          <w:sz w:val="28"/>
          <w:szCs w:val="28"/>
        </w:rPr>
        <w:t>Марка щебня, применяемая при производстве работ, должна соответствовать ГОСТ 8267-93 с учетом изменений №</w:t>
      </w:r>
      <w:r w:rsidR="00BD4274" w:rsidRPr="00BD4274">
        <w:rPr>
          <w:rFonts w:ascii="Times New Roman" w:hAnsi="Times New Roman"/>
          <w:bCs/>
          <w:color w:val="000000"/>
          <w:sz w:val="28"/>
          <w:szCs w:val="28"/>
        </w:rPr>
        <w:t xml:space="preserve"> </w:t>
      </w:r>
      <w:r w:rsidRPr="008F418A">
        <w:rPr>
          <w:rFonts w:ascii="Times New Roman" w:hAnsi="Times New Roman"/>
          <w:bCs/>
          <w:color w:val="000000"/>
          <w:sz w:val="28"/>
          <w:szCs w:val="28"/>
        </w:rPr>
        <w:t xml:space="preserve">4. </w:t>
      </w:r>
    </w:p>
    <w:p w:rsidR="007B7D1F" w:rsidRPr="00092721" w:rsidRDefault="007B7D1F" w:rsidP="008F418A">
      <w:pPr>
        <w:pStyle w:val="ae"/>
        <w:numPr>
          <w:ilvl w:val="0"/>
          <w:numId w:val="16"/>
        </w:numPr>
        <w:tabs>
          <w:tab w:val="left" w:pos="851"/>
        </w:tabs>
        <w:spacing w:before="0" w:beforeAutospacing="0" w:after="0" w:afterAutospacing="0"/>
        <w:ind w:left="0" w:firstLine="426"/>
        <w:jc w:val="both"/>
        <w:rPr>
          <w:sz w:val="28"/>
          <w:szCs w:val="28"/>
        </w:rPr>
      </w:pPr>
      <w:r w:rsidRPr="008E7426">
        <w:rPr>
          <w:bCs/>
          <w:color w:val="000000"/>
          <w:sz w:val="28"/>
          <w:szCs w:val="28"/>
        </w:rPr>
        <w:t>После окончания работ территорию, отводимую под временные сооружения, привести в первоначальное состояние.</w:t>
      </w:r>
    </w:p>
    <w:p w:rsidR="002621CB" w:rsidRPr="00170130" w:rsidRDefault="002621CB" w:rsidP="0087234F">
      <w:pPr>
        <w:pStyle w:val="a3"/>
        <w:tabs>
          <w:tab w:val="left" w:pos="-4395"/>
          <w:tab w:val="left" w:pos="-1276"/>
          <w:tab w:val="left" w:pos="851"/>
        </w:tabs>
        <w:autoSpaceDE w:val="0"/>
        <w:autoSpaceDN w:val="0"/>
        <w:adjustRightInd w:val="0"/>
        <w:spacing w:after="0" w:line="240" w:lineRule="auto"/>
        <w:ind w:left="0" w:firstLine="284"/>
        <w:jc w:val="both"/>
        <w:rPr>
          <w:rFonts w:ascii="Times New Roman" w:hAnsi="Times New Roman"/>
          <w:bCs/>
          <w:color w:val="000000"/>
          <w:sz w:val="28"/>
          <w:szCs w:val="28"/>
        </w:rPr>
      </w:pPr>
    </w:p>
    <w:p w:rsidR="002C6E99" w:rsidRPr="002621CB" w:rsidRDefault="00F27C51" w:rsidP="002621CB">
      <w:pPr>
        <w:pStyle w:val="Default"/>
        <w:numPr>
          <w:ilvl w:val="0"/>
          <w:numId w:val="1"/>
        </w:numPr>
        <w:tabs>
          <w:tab w:val="left" w:pos="-1276"/>
          <w:tab w:val="left" w:pos="0"/>
          <w:tab w:val="left" w:pos="142"/>
        </w:tabs>
        <w:ind w:left="0" w:firstLine="0"/>
        <w:jc w:val="both"/>
        <w:rPr>
          <w:rStyle w:val="a4"/>
          <w:sz w:val="28"/>
          <w:szCs w:val="28"/>
        </w:rPr>
      </w:pPr>
      <w:r w:rsidRPr="002621CB">
        <w:rPr>
          <w:rStyle w:val="a4"/>
          <w:color w:val="auto"/>
          <w:sz w:val="28"/>
          <w:szCs w:val="28"/>
        </w:rPr>
        <w:t>Общие т</w:t>
      </w:r>
      <w:r w:rsidR="009F47C4" w:rsidRPr="002621CB">
        <w:rPr>
          <w:rStyle w:val="a4"/>
          <w:color w:val="auto"/>
          <w:sz w:val="28"/>
          <w:szCs w:val="28"/>
        </w:rPr>
        <w:t>ребования</w:t>
      </w:r>
      <w:r w:rsidR="002C6E99" w:rsidRPr="002621CB">
        <w:rPr>
          <w:rStyle w:val="a4"/>
          <w:color w:val="auto"/>
          <w:sz w:val="28"/>
          <w:szCs w:val="28"/>
        </w:rPr>
        <w:t xml:space="preserve"> к </w:t>
      </w:r>
      <w:r w:rsidR="00D21796" w:rsidRPr="002621CB">
        <w:rPr>
          <w:rStyle w:val="a4"/>
          <w:color w:val="auto"/>
          <w:sz w:val="28"/>
          <w:szCs w:val="28"/>
        </w:rPr>
        <w:t>выполн</w:t>
      </w:r>
      <w:r w:rsidR="00492319" w:rsidRPr="002621CB">
        <w:rPr>
          <w:rStyle w:val="a4"/>
          <w:color w:val="auto"/>
          <w:sz w:val="28"/>
          <w:szCs w:val="28"/>
        </w:rPr>
        <w:t>яемым</w:t>
      </w:r>
      <w:r w:rsidR="00D21796" w:rsidRPr="002621CB">
        <w:rPr>
          <w:rStyle w:val="a4"/>
          <w:color w:val="auto"/>
          <w:sz w:val="28"/>
          <w:szCs w:val="28"/>
        </w:rPr>
        <w:t xml:space="preserve"> работ</w:t>
      </w:r>
      <w:r w:rsidR="00492319" w:rsidRPr="002621CB">
        <w:rPr>
          <w:rStyle w:val="a4"/>
          <w:color w:val="auto"/>
          <w:sz w:val="28"/>
          <w:szCs w:val="28"/>
        </w:rPr>
        <w:t>ам</w:t>
      </w:r>
      <w:r w:rsidR="005A28CF" w:rsidRPr="002621CB">
        <w:rPr>
          <w:rStyle w:val="a4"/>
          <w:color w:val="auto"/>
          <w:sz w:val="28"/>
          <w:szCs w:val="28"/>
        </w:rPr>
        <w:t>:</w:t>
      </w:r>
      <w:r w:rsidR="009F47C4" w:rsidRPr="002621CB">
        <w:rPr>
          <w:rStyle w:val="a4"/>
          <w:color w:val="auto"/>
          <w:sz w:val="28"/>
          <w:szCs w:val="28"/>
        </w:rPr>
        <w:t xml:space="preserve"> </w:t>
      </w:r>
    </w:p>
    <w:p w:rsidR="0042154D" w:rsidRPr="00BA2AA2"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w:t>
      </w:r>
      <w:r w:rsidRPr="00BA2AA2">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w:t>
      </w:r>
      <w:r w:rsidR="0092056C" w:rsidRPr="00BA2AA2">
        <w:rPr>
          <w:rStyle w:val="a4"/>
          <w:b w:val="0"/>
          <w:color w:val="auto"/>
          <w:sz w:val="28"/>
          <w:szCs w:val="28"/>
        </w:rPr>
        <w:t>,</w:t>
      </w:r>
      <w:r w:rsidRPr="00BA2AA2">
        <w:rPr>
          <w:rStyle w:val="a4"/>
          <w:b w:val="0"/>
          <w:color w:val="auto"/>
          <w:sz w:val="28"/>
          <w:szCs w:val="28"/>
        </w:rPr>
        <w:t xml:space="preserve"> установленными законодательством РФ и органами государственного надзора.</w:t>
      </w:r>
    </w:p>
    <w:p w:rsidR="0042154D" w:rsidRPr="00BA2AA2" w:rsidRDefault="006C2034"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Подрядчик</w:t>
      </w:r>
      <w:r w:rsidR="0042154D" w:rsidRPr="00BA2AA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BA2AA2" w:rsidRDefault="006C2034"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Подрядчик</w:t>
      </w:r>
      <w:r w:rsidR="0042154D" w:rsidRPr="00BA2AA2">
        <w:rPr>
          <w:rStyle w:val="a4"/>
          <w:b w:val="0"/>
          <w:color w:val="auto"/>
          <w:sz w:val="28"/>
          <w:szCs w:val="28"/>
        </w:rPr>
        <w:t xml:space="preserve"> должен иметь в собственности либо долгосрочной аренде с</w:t>
      </w:r>
      <w:r w:rsidR="0092056C" w:rsidRPr="00BA2AA2">
        <w:rPr>
          <w:rStyle w:val="a4"/>
          <w:b w:val="0"/>
          <w:color w:val="auto"/>
          <w:sz w:val="28"/>
          <w:szCs w:val="28"/>
        </w:rPr>
        <w:t>пецтехнику, оборудование и прочи</w:t>
      </w:r>
      <w:r w:rsidR="0042154D" w:rsidRPr="00BA2AA2">
        <w:rPr>
          <w:rStyle w:val="a4"/>
          <w:b w:val="0"/>
          <w:color w:val="auto"/>
          <w:sz w:val="28"/>
          <w:szCs w:val="28"/>
        </w:rPr>
        <w:t>е материально-технические ресурсы, находящиеся в идеальном рабочем состоянии, позволяющ</w:t>
      </w:r>
      <w:r w:rsidR="0092056C" w:rsidRPr="00BA2AA2">
        <w:rPr>
          <w:rStyle w:val="a4"/>
          <w:b w:val="0"/>
          <w:color w:val="auto"/>
          <w:sz w:val="28"/>
          <w:szCs w:val="28"/>
        </w:rPr>
        <w:t>е</w:t>
      </w:r>
      <w:r w:rsidR="0042154D" w:rsidRPr="00BA2AA2">
        <w:rPr>
          <w:rStyle w:val="a4"/>
          <w:b w:val="0"/>
          <w:color w:val="auto"/>
          <w:sz w:val="28"/>
          <w:szCs w:val="28"/>
        </w:rPr>
        <w:t>м эффективно и с надлежащим качеством выполнить работы.</w:t>
      </w:r>
    </w:p>
    <w:p w:rsidR="00C47D1E" w:rsidRPr="00BA2AA2" w:rsidRDefault="00C108E2" w:rsidP="000E07D8">
      <w:pPr>
        <w:pStyle w:val="Default"/>
        <w:numPr>
          <w:ilvl w:val="0"/>
          <w:numId w:val="13"/>
        </w:numPr>
        <w:tabs>
          <w:tab w:val="left" w:pos="851"/>
        </w:tabs>
        <w:ind w:left="0" w:firstLine="426"/>
        <w:jc w:val="both"/>
        <w:rPr>
          <w:rStyle w:val="a4"/>
          <w:color w:val="auto"/>
          <w:sz w:val="28"/>
          <w:szCs w:val="28"/>
        </w:rPr>
      </w:pPr>
      <w:r w:rsidRPr="00BA2AA2">
        <w:rPr>
          <w:color w:val="auto"/>
          <w:spacing w:val="3"/>
          <w:sz w:val="28"/>
          <w:szCs w:val="28"/>
        </w:rPr>
        <w:t xml:space="preserve">На стадии подачи заявки Участник должен будет представить конкретный список </w:t>
      </w:r>
      <w:r w:rsidRPr="00BA2AA2">
        <w:rPr>
          <w:color w:val="auto"/>
          <w:spacing w:val="1"/>
          <w:sz w:val="28"/>
          <w:szCs w:val="28"/>
        </w:rPr>
        <w:t>механизмов и</w:t>
      </w:r>
      <w:r w:rsidRPr="00BA2AA2">
        <w:rPr>
          <w:color w:val="auto"/>
          <w:spacing w:val="6"/>
          <w:sz w:val="28"/>
          <w:szCs w:val="28"/>
        </w:rPr>
        <w:t xml:space="preserve"> </w:t>
      </w:r>
      <w:r w:rsidRPr="00BA2AA2">
        <w:rPr>
          <w:color w:val="auto"/>
          <w:spacing w:val="3"/>
          <w:sz w:val="28"/>
          <w:szCs w:val="28"/>
        </w:rPr>
        <w:t xml:space="preserve">оборудования, </w:t>
      </w:r>
      <w:r w:rsidRPr="00BA2AA2">
        <w:rPr>
          <w:color w:val="auto"/>
          <w:spacing w:val="-1"/>
          <w:sz w:val="28"/>
          <w:szCs w:val="28"/>
        </w:rPr>
        <w:t>которые он предлагает для использования при выполнении договора</w:t>
      </w:r>
      <w:r w:rsidRPr="00BA2AA2">
        <w:rPr>
          <w:color w:val="auto"/>
          <w:spacing w:val="-3"/>
          <w:sz w:val="28"/>
          <w:szCs w:val="28"/>
        </w:rPr>
        <w:t>.</w:t>
      </w:r>
      <w:r w:rsidRPr="00BA2AA2">
        <w:rPr>
          <w:color w:val="auto"/>
          <w:spacing w:val="1"/>
          <w:sz w:val="28"/>
          <w:szCs w:val="28"/>
        </w:rPr>
        <w:t xml:space="preserve"> Перечень минимально - необходимых машин и прочего материально-технического  оборудования</w:t>
      </w:r>
      <w:r w:rsidRPr="00BA2AA2">
        <w:rPr>
          <w:color w:val="auto"/>
          <w:sz w:val="28"/>
          <w:szCs w:val="28"/>
        </w:rPr>
        <w:t xml:space="preserve"> указан в Приложении №</w:t>
      </w:r>
      <w:r w:rsidR="00BD4274" w:rsidRPr="00BD4274">
        <w:rPr>
          <w:color w:val="auto"/>
          <w:sz w:val="28"/>
          <w:szCs w:val="28"/>
        </w:rPr>
        <w:t xml:space="preserve"> </w:t>
      </w:r>
      <w:r w:rsidRPr="00BA2AA2">
        <w:rPr>
          <w:color w:val="auto"/>
          <w:sz w:val="28"/>
          <w:szCs w:val="28"/>
        </w:rPr>
        <w:t>2.</w:t>
      </w:r>
      <w:r w:rsidR="00C47D1E" w:rsidRPr="00BA2AA2">
        <w:rPr>
          <w:color w:val="auto"/>
          <w:sz w:val="28"/>
          <w:szCs w:val="28"/>
        </w:rPr>
        <w:t xml:space="preserve"> </w:t>
      </w:r>
    </w:p>
    <w:p w:rsidR="0042154D" w:rsidRPr="00BA2AA2"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BA2AA2"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BA2AA2"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 xml:space="preserve">Согласно </w:t>
      </w:r>
      <w:r w:rsidR="00733AE1" w:rsidRPr="00BA2AA2">
        <w:rPr>
          <w:rStyle w:val="a4"/>
          <w:b w:val="0"/>
          <w:color w:val="auto"/>
          <w:sz w:val="28"/>
          <w:szCs w:val="28"/>
        </w:rPr>
        <w:t>с</w:t>
      </w:r>
      <w:r w:rsidRPr="00BA2AA2">
        <w:rPr>
          <w:rStyle w:val="a4"/>
          <w:b w:val="0"/>
          <w:color w:val="auto"/>
          <w:sz w:val="28"/>
          <w:szCs w:val="28"/>
        </w:rPr>
        <w:t>т.</w:t>
      </w:r>
      <w:r w:rsidR="004B4018" w:rsidRPr="00BA2AA2">
        <w:rPr>
          <w:rStyle w:val="a4"/>
          <w:b w:val="0"/>
          <w:color w:val="auto"/>
          <w:sz w:val="28"/>
          <w:szCs w:val="28"/>
        </w:rPr>
        <w:t xml:space="preserve"> </w:t>
      </w:r>
      <w:r w:rsidRPr="00BA2AA2">
        <w:rPr>
          <w:rStyle w:val="a4"/>
          <w:b w:val="0"/>
          <w:color w:val="auto"/>
          <w:sz w:val="28"/>
          <w:szCs w:val="28"/>
        </w:rPr>
        <w:t xml:space="preserve">213 ТК </w:t>
      </w:r>
      <w:r w:rsidR="00733AE1" w:rsidRPr="00BA2AA2">
        <w:rPr>
          <w:rStyle w:val="a4"/>
          <w:b w:val="0"/>
          <w:color w:val="auto"/>
          <w:sz w:val="28"/>
          <w:szCs w:val="28"/>
        </w:rPr>
        <w:t xml:space="preserve">для выполнения поручаемой работы </w:t>
      </w:r>
      <w:r w:rsidRPr="00BA2AA2">
        <w:rPr>
          <w:rStyle w:val="a4"/>
          <w:b w:val="0"/>
          <w:color w:val="auto"/>
          <w:sz w:val="28"/>
          <w:szCs w:val="28"/>
        </w:rPr>
        <w:t>допуска</w:t>
      </w:r>
      <w:r w:rsidR="0089082D" w:rsidRPr="00BA2AA2">
        <w:rPr>
          <w:rStyle w:val="a4"/>
          <w:b w:val="0"/>
          <w:color w:val="auto"/>
          <w:sz w:val="28"/>
          <w:szCs w:val="28"/>
        </w:rPr>
        <w:t>ю</w:t>
      </w:r>
      <w:r w:rsidRPr="00BA2AA2">
        <w:rPr>
          <w:rStyle w:val="a4"/>
          <w:b w:val="0"/>
          <w:color w:val="auto"/>
          <w:sz w:val="28"/>
          <w:szCs w:val="28"/>
        </w:rPr>
        <w:t xml:space="preserve">тся </w:t>
      </w:r>
      <w:r w:rsidR="00733AE1" w:rsidRPr="00BA2AA2">
        <w:rPr>
          <w:rStyle w:val="a4"/>
          <w:b w:val="0"/>
          <w:color w:val="auto"/>
          <w:sz w:val="28"/>
          <w:szCs w:val="28"/>
        </w:rPr>
        <w:t>работники</w:t>
      </w:r>
      <w:r w:rsidR="0089082D" w:rsidRPr="00BA2AA2">
        <w:rPr>
          <w:rStyle w:val="a4"/>
          <w:b w:val="0"/>
          <w:color w:val="auto"/>
          <w:sz w:val="28"/>
          <w:szCs w:val="28"/>
        </w:rPr>
        <w:t xml:space="preserve"> </w:t>
      </w:r>
      <w:r w:rsidRPr="00BA2AA2">
        <w:rPr>
          <w:rStyle w:val="a4"/>
          <w:b w:val="0"/>
          <w:color w:val="auto"/>
          <w:sz w:val="28"/>
          <w:szCs w:val="28"/>
        </w:rPr>
        <w:t>при условии прохождения обязательного предварительного медицинского осмотра</w:t>
      </w:r>
      <w:r w:rsidR="0089082D" w:rsidRPr="00BA2AA2">
        <w:rPr>
          <w:rStyle w:val="a4"/>
          <w:b w:val="0"/>
          <w:color w:val="auto"/>
          <w:sz w:val="28"/>
          <w:szCs w:val="28"/>
        </w:rPr>
        <w:t>,</w:t>
      </w:r>
      <w:r w:rsidRPr="00BA2AA2">
        <w:rPr>
          <w:rStyle w:val="a4"/>
          <w:b w:val="0"/>
          <w:color w:val="auto"/>
          <w:sz w:val="28"/>
          <w:szCs w:val="28"/>
        </w:rPr>
        <w:t xml:space="preserve"> в порядке и на условиях, определенных трудовым законодательством. </w:t>
      </w:r>
      <w:r w:rsidR="00D21357" w:rsidRPr="00BA2AA2">
        <w:rPr>
          <w:rStyle w:val="a4"/>
          <w:b w:val="0"/>
          <w:color w:val="auto"/>
          <w:sz w:val="28"/>
          <w:szCs w:val="28"/>
        </w:rPr>
        <w:t>(</w:t>
      </w:r>
      <w:r w:rsidR="00D21357" w:rsidRPr="00BA2AA2">
        <w:rPr>
          <w:sz w:val="28"/>
          <w:szCs w:val="28"/>
        </w:rPr>
        <w:t>П</w:t>
      </w:r>
      <w:r w:rsidR="00174022" w:rsidRPr="00BA2AA2">
        <w:rPr>
          <w:sz w:val="28"/>
          <w:szCs w:val="28"/>
        </w:rPr>
        <w:t>риказ Минздравсоцразвития России № 302н от 12.04.2011</w:t>
      </w:r>
      <w:r w:rsidR="00D21357" w:rsidRPr="00BA2AA2">
        <w:rPr>
          <w:sz w:val="28"/>
          <w:szCs w:val="28"/>
        </w:rPr>
        <w:t xml:space="preserve">г., </w:t>
      </w:r>
      <w:r w:rsidR="00174022" w:rsidRPr="00BA2AA2">
        <w:rPr>
          <w:sz w:val="28"/>
          <w:szCs w:val="28"/>
        </w:rPr>
        <w:t>«Об утверждении перечней вредных и (или) опасных производственных факторов и работ при выполнении которых</w:t>
      </w:r>
      <w:r w:rsidR="002211E1" w:rsidRPr="00BA2AA2">
        <w:rPr>
          <w:sz w:val="28"/>
          <w:szCs w:val="28"/>
        </w:rPr>
        <w:t>,</w:t>
      </w:r>
      <w:r w:rsidR="00174022" w:rsidRPr="00BA2AA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BA2AA2">
        <w:rPr>
          <w:sz w:val="28"/>
          <w:szCs w:val="28"/>
        </w:rPr>
        <w:t>.</w:t>
      </w:r>
    </w:p>
    <w:p w:rsidR="0042154D" w:rsidRPr="00BA2AA2" w:rsidRDefault="00255D28" w:rsidP="000E07D8">
      <w:pPr>
        <w:pStyle w:val="Default"/>
        <w:numPr>
          <w:ilvl w:val="0"/>
          <w:numId w:val="13"/>
        </w:numPr>
        <w:tabs>
          <w:tab w:val="left" w:pos="-1276"/>
          <w:tab w:val="left" w:pos="851"/>
        </w:tabs>
        <w:ind w:left="0" w:firstLine="426"/>
        <w:jc w:val="both"/>
        <w:rPr>
          <w:rStyle w:val="a4"/>
          <w:b w:val="0"/>
          <w:color w:val="auto"/>
          <w:sz w:val="28"/>
          <w:szCs w:val="28"/>
        </w:rPr>
      </w:pPr>
      <w:r w:rsidRPr="00BA2AA2">
        <w:rPr>
          <w:rStyle w:val="a4"/>
          <w:b w:val="0"/>
          <w:color w:val="auto"/>
          <w:sz w:val="28"/>
          <w:szCs w:val="28"/>
        </w:rPr>
        <w:t>Участник</w:t>
      </w:r>
      <w:r w:rsidR="00E60ACF" w:rsidRPr="00BA2AA2">
        <w:rPr>
          <w:rStyle w:val="a4"/>
          <w:b w:val="0"/>
          <w:color w:val="auto"/>
          <w:sz w:val="28"/>
          <w:szCs w:val="28"/>
        </w:rPr>
        <w:t xml:space="preserve"> (Подрядчик)</w:t>
      </w:r>
      <w:r w:rsidR="0042154D" w:rsidRPr="00BA2AA2">
        <w:rPr>
          <w:rStyle w:val="a4"/>
          <w:b w:val="0"/>
          <w:color w:val="auto"/>
          <w:sz w:val="28"/>
          <w:szCs w:val="28"/>
        </w:rPr>
        <w:t xml:space="preserve"> должен </w:t>
      </w:r>
      <w:r w:rsidRPr="00BA2AA2">
        <w:rPr>
          <w:rStyle w:val="a4"/>
          <w:b w:val="0"/>
          <w:color w:val="auto"/>
          <w:sz w:val="28"/>
          <w:szCs w:val="28"/>
        </w:rPr>
        <w:t>состоять в едином реестре членов СРО</w:t>
      </w:r>
      <w:r w:rsidR="00E60ACF" w:rsidRPr="00BA2AA2">
        <w:rPr>
          <w:rStyle w:val="a4"/>
          <w:b w:val="0"/>
          <w:color w:val="auto"/>
          <w:sz w:val="28"/>
          <w:szCs w:val="28"/>
        </w:rPr>
        <w:t>.</w:t>
      </w:r>
      <w:r w:rsidR="0042154D" w:rsidRPr="00BA2AA2">
        <w:rPr>
          <w:rStyle w:val="a4"/>
          <w:b w:val="0"/>
          <w:color w:val="auto"/>
          <w:sz w:val="28"/>
          <w:szCs w:val="28"/>
        </w:rPr>
        <w:t xml:space="preserve"> </w:t>
      </w:r>
    </w:p>
    <w:p w:rsidR="0042154D" w:rsidRPr="0042154D" w:rsidRDefault="0042154D" w:rsidP="000E07D8">
      <w:pPr>
        <w:pStyle w:val="Default"/>
        <w:numPr>
          <w:ilvl w:val="0"/>
          <w:numId w:val="13"/>
        </w:numPr>
        <w:tabs>
          <w:tab w:val="left" w:pos="-1276"/>
          <w:tab w:val="left" w:pos="851"/>
        </w:tabs>
        <w:ind w:left="0" w:firstLine="426"/>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0E07D8">
      <w:pPr>
        <w:pStyle w:val="Default"/>
        <w:numPr>
          <w:ilvl w:val="0"/>
          <w:numId w:val="13"/>
        </w:numPr>
        <w:tabs>
          <w:tab w:val="left" w:pos="-1276"/>
          <w:tab w:val="left" w:pos="851"/>
        </w:tabs>
        <w:ind w:left="0" w:firstLine="426"/>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1A3E25">
      <w:pPr>
        <w:pStyle w:val="Default"/>
        <w:tabs>
          <w:tab w:val="left" w:pos="-1276"/>
          <w:tab w:val="left" w:pos="851"/>
        </w:tabs>
        <w:ind w:left="426"/>
        <w:jc w:val="both"/>
        <w:rPr>
          <w:rStyle w:val="a4"/>
          <w:b w:val="0"/>
          <w:color w:val="auto"/>
          <w:sz w:val="28"/>
          <w:szCs w:val="28"/>
        </w:rPr>
      </w:pPr>
    </w:p>
    <w:p w:rsidR="006F4417" w:rsidRPr="00655C65" w:rsidRDefault="006F4417" w:rsidP="000E07D8">
      <w:pPr>
        <w:pStyle w:val="a3"/>
        <w:numPr>
          <w:ilvl w:val="0"/>
          <w:numId w:val="1"/>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871E37" w:rsidRDefault="002D24F1" w:rsidP="000E07D8">
      <w:pPr>
        <w:pStyle w:val="a3"/>
        <w:numPr>
          <w:ilvl w:val="1"/>
          <w:numId w:val="14"/>
        </w:numPr>
        <w:tabs>
          <w:tab w:val="left" w:pos="851"/>
        </w:tabs>
        <w:spacing w:after="0" w:line="240" w:lineRule="auto"/>
        <w:ind w:left="0" w:firstLine="426"/>
        <w:jc w:val="both"/>
        <w:rPr>
          <w:rFonts w:ascii="Times New Roman" w:hAnsi="Times New Roman"/>
          <w:bCs/>
          <w:sz w:val="28"/>
          <w:szCs w:val="28"/>
        </w:rPr>
      </w:pPr>
      <w:r w:rsidRPr="00871E37">
        <w:rPr>
          <w:rFonts w:ascii="Times New Roman" w:hAnsi="Times New Roman"/>
          <w:bCs/>
          <w:sz w:val="28"/>
          <w:szCs w:val="28"/>
        </w:rPr>
        <w:t xml:space="preserve">Работы выполняются иждивением </w:t>
      </w:r>
      <w:r w:rsidR="006B4F3E" w:rsidRPr="00871E37">
        <w:rPr>
          <w:rFonts w:ascii="Times New Roman" w:hAnsi="Times New Roman"/>
          <w:bCs/>
          <w:sz w:val="28"/>
          <w:szCs w:val="28"/>
        </w:rPr>
        <w:t>Подрядчика</w:t>
      </w:r>
      <w:r w:rsidRPr="00871E37">
        <w:rPr>
          <w:rFonts w:ascii="Times New Roman" w:hAnsi="Times New Roman"/>
          <w:bCs/>
          <w:sz w:val="28"/>
          <w:szCs w:val="28"/>
        </w:rPr>
        <w:t xml:space="preserve"> – его силами, средствами</w:t>
      </w:r>
      <w:r w:rsidR="002E5F7F" w:rsidRPr="00871E37">
        <w:rPr>
          <w:rFonts w:ascii="Times New Roman" w:hAnsi="Times New Roman"/>
          <w:bCs/>
          <w:sz w:val="28"/>
          <w:szCs w:val="28"/>
        </w:rPr>
        <w:t>,</w:t>
      </w:r>
      <w:r w:rsidRPr="00871E37">
        <w:rPr>
          <w:rFonts w:ascii="Times New Roman" w:hAnsi="Times New Roman"/>
          <w:bCs/>
          <w:sz w:val="28"/>
          <w:szCs w:val="28"/>
        </w:rPr>
        <w:t xml:space="preserve"> а также </w:t>
      </w:r>
      <w:r w:rsidR="0089082D" w:rsidRPr="00871E37">
        <w:rPr>
          <w:rFonts w:ascii="Times New Roman" w:hAnsi="Times New Roman"/>
          <w:bCs/>
          <w:sz w:val="28"/>
          <w:szCs w:val="28"/>
        </w:rPr>
        <w:t xml:space="preserve">с </w:t>
      </w:r>
      <w:r w:rsidRPr="00871E37">
        <w:rPr>
          <w:rFonts w:ascii="Times New Roman" w:hAnsi="Times New Roman"/>
          <w:bCs/>
          <w:sz w:val="28"/>
          <w:szCs w:val="28"/>
        </w:rPr>
        <w:t>использованием его материалов.</w:t>
      </w:r>
    </w:p>
    <w:p w:rsidR="00C725FF" w:rsidRPr="00871E37" w:rsidRDefault="00C725FF" w:rsidP="000E07D8">
      <w:pPr>
        <w:pStyle w:val="a3"/>
        <w:numPr>
          <w:ilvl w:val="1"/>
          <w:numId w:val="14"/>
        </w:numPr>
        <w:tabs>
          <w:tab w:val="left" w:pos="851"/>
        </w:tabs>
        <w:spacing w:after="0" w:line="240" w:lineRule="auto"/>
        <w:ind w:left="0" w:firstLine="426"/>
        <w:jc w:val="both"/>
        <w:rPr>
          <w:rFonts w:ascii="Times New Roman" w:hAnsi="Times New Roman"/>
          <w:bCs/>
          <w:sz w:val="28"/>
          <w:szCs w:val="28"/>
        </w:rPr>
      </w:pPr>
      <w:r w:rsidRPr="00871E37">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871E37" w:rsidRDefault="00C725FF" w:rsidP="000E07D8">
      <w:pPr>
        <w:pStyle w:val="a3"/>
        <w:numPr>
          <w:ilvl w:val="1"/>
          <w:numId w:val="14"/>
        </w:numPr>
        <w:tabs>
          <w:tab w:val="left" w:pos="851"/>
        </w:tabs>
        <w:spacing w:after="0" w:line="240" w:lineRule="auto"/>
        <w:ind w:left="0" w:firstLine="426"/>
        <w:jc w:val="both"/>
        <w:rPr>
          <w:rFonts w:ascii="Times New Roman" w:hAnsi="Times New Roman"/>
          <w:bCs/>
          <w:sz w:val="28"/>
          <w:szCs w:val="28"/>
        </w:rPr>
      </w:pPr>
      <w:r w:rsidRPr="00871E37">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871E37" w:rsidRDefault="00FC0C61" w:rsidP="000E07D8">
      <w:pPr>
        <w:pStyle w:val="a3"/>
        <w:numPr>
          <w:ilvl w:val="1"/>
          <w:numId w:val="14"/>
        </w:numPr>
        <w:tabs>
          <w:tab w:val="left" w:pos="851"/>
        </w:tabs>
        <w:spacing w:after="0" w:line="240" w:lineRule="auto"/>
        <w:ind w:left="0" w:firstLine="426"/>
        <w:jc w:val="both"/>
        <w:rPr>
          <w:rFonts w:ascii="Times New Roman" w:hAnsi="Times New Roman"/>
          <w:bCs/>
          <w:sz w:val="28"/>
          <w:szCs w:val="28"/>
        </w:rPr>
      </w:pPr>
      <w:r w:rsidRPr="00871E37">
        <w:rPr>
          <w:rFonts w:ascii="Times New Roman" w:hAnsi="Times New Roman"/>
          <w:bCs/>
          <w:sz w:val="28"/>
          <w:szCs w:val="28"/>
        </w:rPr>
        <w:t xml:space="preserve">Указания и требования представителя технического надзора </w:t>
      </w:r>
      <w:r w:rsidR="007D27B3" w:rsidRPr="00871E37">
        <w:rPr>
          <w:rFonts w:ascii="Times New Roman" w:hAnsi="Times New Roman"/>
          <w:bCs/>
          <w:sz w:val="28"/>
          <w:szCs w:val="28"/>
        </w:rPr>
        <w:t>З</w:t>
      </w:r>
      <w:r w:rsidRPr="00871E37">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871E37">
        <w:rPr>
          <w:rFonts w:ascii="Times New Roman" w:hAnsi="Times New Roman"/>
          <w:bCs/>
          <w:sz w:val="28"/>
          <w:szCs w:val="28"/>
        </w:rPr>
        <w:t>,</w:t>
      </w:r>
      <w:r w:rsidRPr="00871E37">
        <w:rPr>
          <w:rFonts w:ascii="Times New Roman" w:hAnsi="Times New Roman"/>
          <w:bCs/>
          <w:sz w:val="28"/>
          <w:szCs w:val="28"/>
        </w:rPr>
        <w:t xml:space="preserve"> являются для подрядной организации обязательными</w:t>
      </w:r>
      <w:r w:rsidR="009E1292" w:rsidRPr="00871E37">
        <w:rPr>
          <w:rFonts w:ascii="Times New Roman" w:hAnsi="Times New Roman"/>
          <w:bCs/>
          <w:sz w:val="28"/>
          <w:szCs w:val="28"/>
        </w:rPr>
        <w:t>.</w:t>
      </w:r>
    </w:p>
    <w:p w:rsidR="00DE4101" w:rsidRDefault="00DE4101" w:rsidP="00871E37">
      <w:pPr>
        <w:pStyle w:val="a3"/>
        <w:tabs>
          <w:tab w:val="left" w:pos="993"/>
        </w:tabs>
        <w:spacing w:after="0" w:line="240" w:lineRule="auto"/>
        <w:ind w:left="0"/>
        <w:jc w:val="both"/>
        <w:rPr>
          <w:rFonts w:ascii="Times New Roman" w:hAnsi="Times New Roman"/>
          <w:b/>
          <w:bCs/>
          <w:sz w:val="28"/>
          <w:szCs w:val="28"/>
        </w:rPr>
      </w:pPr>
    </w:p>
    <w:p w:rsidR="00813F36" w:rsidRPr="00813F36" w:rsidRDefault="00813F36" w:rsidP="000E07D8">
      <w:pPr>
        <w:pStyle w:val="a3"/>
        <w:numPr>
          <w:ilvl w:val="0"/>
          <w:numId w:val="5"/>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0E07D8">
      <w:pPr>
        <w:pStyle w:val="a3"/>
        <w:numPr>
          <w:ilvl w:val="0"/>
          <w:numId w:val="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0E07D8">
      <w:pPr>
        <w:pStyle w:val="a3"/>
        <w:numPr>
          <w:ilvl w:val="0"/>
          <w:numId w:val="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0E07D8">
      <w:pPr>
        <w:pStyle w:val="a3"/>
        <w:numPr>
          <w:ilvl w:val="0"/>
          <w:numId w:val="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0E07D8">
      <w:pPr>
        <w:pStyle w:val="a3"/>
        <w:numPr>
          <w:ilvl w:val="0"/>
          <w:numId w:val="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0E07D8">
      <w:pPr>
        <w:pStyle w:val="a3"/>
        <w:numPr>
          <w:ilvl w:val="0"/>
          <w:numId w:val="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0E07D8">
      <w:pPr>
        <w:pStyle w:val="a3"/>
        <w:numPr>
          <w:ilvl w:val="0"/>
          <w:numId w:val="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E07D8">
      <w:pPr>
        <w:pStyle w:val="a3"/>
        <w:numPr>
          <w:ilvl w:val="0"/>
          <w:numId w:val="5"/>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0E07D8">
      <w:pPr>
        <w:pStyle w:val="a3"/>
        <w:numPr>
          <w:ilvl w:val="0"/>
          <w:numId w:val="4"/>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0E07D8">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0E07D8">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0E07D8">
      <w:pPr>
        <w:pStyle w:val="a3"/>
        <w:widowControl w:val="0"/>
        <w:numPr>
          <w:ilvl w:val="0"/>
          <w:numId w:val="4"/>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0E07D8">
      <w:pPr>
        <w:pStyle w:val="a3"/>
        <w:numPr>
          <w:ilvl w:val="0"/>
          <w:numId w:val="5"/>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0E07D8">
      <w:pPr>
        <w:pStyle w:val="a3"/>
        <w:numPr>
          <w:ilvl w:val="0"/>
          <w:numId w:val="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0E07D8">
      <w:pPr>
        <w:pStyle w:val="a3"/>
        <w:numPr>
          <w:ilvl w:val="0"/>
          <w:numId w:val="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0E07D8">
      <w:pPr>
        <w:pStyle w:val="a3"/>
        <w:numPr>
          <w:ilvl w:val="0"/>
          <w:numId w:val="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BA2AA2" w:rsidRDefault="00EC52FD" w:rsidP="000E07D8">
      <w:pPr>
        <w:pStyle w:val="a3"/>
        <w:widowControl w:val="0"/>
        <w:numPr>
          <w:ilvl w:val="0"/>
          <w:numId w:val="5"/>
        </w:numPr>
        <w:autoSpaceDE w:val="0"/>
        <w:autoSpaceDN w:val="0"/>
        <w:adjustRightInd w:val="0"/>
        <w:spacing w:after="0" w:line="240" w:lineRule="auto"/>
        <w:ind w:left="0" w:firstLine="0"/>
        <w:jc w:val="both"/>
        <w:rPr>
          <w:rFonts w:ascii="Times New Roman" w:hAnsi="Times New Roman"/>
          <w:b/>
          <w:sz w:val="28"/>
          <w:szCs w:val="28"/>
        </w:rPr>
      </w:pPr>
      <w:r w:rsidRPr="00BA2AA2">
        <w:rPr>
          <w:rFonts w:ascii="Times New Roman" w:hAnsi="Times New Roman"/>
          <w:b/>
          <w:sz w:val="28"/>
          <w:szCs w:val="26"/>
        </w:rPr>
        <w:t xml:space="preserve">Требования к выполнению работ </w:t>
      </w:r>
      <w:r w:rsidR="005A2000" w:rsidRPr="00BA2AA2">
        <w:rPr>
          <w:rFonts w:ascii="Times New Roman" w:hAnsi="Times New Roman"/>
          <w:b/>
          <w:sz w:val="28"/>
          <w:szCs w:val="26"/>
        </w:rPr>
        <w:t>установлены следующими нормативными правилами</w:t>
      </w:r>
      <w:r w:rsidRPr="00BA2AA2">
        <w:rPr>
          <w:rFonts w:ascii="Times New Roman" w:hAnsi="Times New Roman"/>
          <w:b/>
          <w:sz w:val="28"/>
          <w:szCs w:val="26"/>
        </w:rPr>
        <w:t>:</w:t>
      </w:r>
    </w:p>
    <w:p w:rsidR="007039E4" w:rsidRDefault="007039E4" w:rsidP="003A055A">
      <w:pPr>
        <w:widowControl w:val="0"/>
        <w:autoSpaceDE w:val="0"/>
        <w:autoSpaceDN w:val="0"/>
        <w:adjustRightInd w:val="0"/>
        <w:spacing w:after="0"/>
        <w:jc w:val="both"/>
        <w:rPr>
          <w:rFonts w:ascii="Times New Roman" w:hAnsi="Times New Roman"/>
          <w:sz w:val="28"/>
          <w:szCs w:val="28"/>
        </w:rPr>
      </w:pP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Р 53226-2008 Полотна нетканые. Методы определения прочности.</w:t>
      </w:r>
    </w:p>
    <w:p w:rsidR="007039E4"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Р 52398-2005 Классификация автомобильных дорог. Основные параметры и требования.</w:t>
      </w:r>
    </w:p>
    <w:p w:rsidR="007039E4" w:rsidRDefault="007039E4" w:rsidP="007039E4">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FA08CF">
        <w:rPr>
          <w:rFonts w:ascii="Times New Roman" w:hAnsi="Times New Roman"/>
          <w:bCs/>
          <w:color w:val="000000"/>
          <w:sz w:val="28"/>
          <w:szCs w:val="28"/>
        </w:rPr>
        <w:t>ГОСТ</w:t>
      </w:r>
      <w:r>
        <w:rPr>
          <w:rFonts w:ascii="Times New Roman" w:hAnsi="Times New Roman"/>
          <w:bCs/>
          <w:color w:val="000000"/>
          <w:sz w:val="28"/>
          <w:szCs w:val="28"/>
        </w:rPr>
        <w:t xml:space="preserve"> </w:t>
      </w:r>
      <w:r w:rsidRPr="00FA08CF">
        <w:rPr>
          <w:rFonts w:ascii="Times New Roman" w:hAnsi="Times New Roman"/>
          <w:bCs/>
          <w:color w:val="000000"/>
          <w:sz w:val="28"/>
          <w:szCs w:val="28"/>
        </w:rPr>
        <w:t>32955-2014</w:t>
      </w:r>
      <w:r>
        <w:rPr>
          <w:rFonts w:ascii="Times New Roman" w:hAnsi="Times New Roman"/>
          <w:bCs/>
          <w:color w:val="000000"/>
          <w:sz w:val="28"/>
          <w:szCs w:val="28"/>
        </w:rPr>
        <w:t xml:space="preserve"> </w:t>
      </w:r>
      <w:r w:rsidRPr="00FA08CF">
        <w:rPr>
          <w:rFonts w:ascii="Times New Roman" w:hAnsi="Times New Roman"/>
          <w:bCs/>
          <w:color w:val="000000"/>
          <w:sz w:val="28"/>
          <w:szCs w:val="28"/>
        </w:rPr>
        <w:t>Дороги автомобильные общего пользования. Лотки дорожные водоотводные. Технические требования</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СНиП 3.06.03-85 «Автомобильные дороги». </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7039E4"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8267-93 «Щебень и гравий из плотных горных пород для строительных работ. Технические условия».</w:t>
      </w:r>
    </w:p>
    <w:p w:rsidR="007039E4" w:rsidRDefault="007039E4" w:rsidP="007039E4">
      <w:pPr>
        <w:tabs>
          <w:tab w:val="left" w:pos="-4395"/>
          <w:tab w:val="left" w:pos="-1276"/>
        </w:tabs>
        <w:autoSpaceDE w:val="0"/>
        <w:autoSpaceDN w:val="0"/>
        <w:adjustRightInd w:val="0"/>
        <w:spacing w:after="0"/>
        <w:contextualSpacing/>
        <w:jc w:val="both"/>
        <w:rPr>
          <w:rFonts w:ascii="Times New Roman" w:hAnsi="Times New Roman"/>
          <w:bCs/>
          <w:color w:val="000000"/>
          <w:sz w:val="28"/>
          <w:szCs w:val="28"/>
        </w:rPr>
      </w:pPr>
      <w:r w:rsidRPr="000249AA">
        <w:rPr>
          <w:rFonts w:ascii="Times New Roman" w:hAnsi="Times New Roman"/>
          <w:sz w:val="28"/>
        </w:rPr>
        <w:t>ГОСТ 8736-2014 Песок для строительных работ</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Руководство по строительству оснований и покрытий автомобильных дорог из щебеночных и гравийных материалов. - СОЮЗДОРНИИ</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ППБ 01-03 «Правила пожарной безопасности в Российской Федерации»</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12-01-2004 Организация строительства;</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СНиП3.01.03-84 «Геодезические работы в строительстве».  </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ВСН 51-1-97 Правила производства работ при капитальном ремонте магистральных газопроводов</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ГОСТ 25100-95 «Грунты. Классификация»</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СП 104-34-96 «Производство земляных работ».</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12-03-2001 «Безопасность труда в строительстве. Часть 1. Общие требования»</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СНиП 12-04-2002 «Безопасность труда в строительстве. Часть 2. Строительное производство».</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7039E4" w:rsidRPr="004946B1" w:rsidRDefault="007039E4" w:rsidP="007039E4">
      <w:pPr>
        <w:pStyle w:val="a3"/>
        <w:spacing w:after="0" w:line="240" w:lineRule="auto"/>
        <w:ind w:left="0"/>
        <w:jc w:val="both"/>
        <w:rPr>
          <w:rFonts w:ascii="Times New Roman" w:hAnsi="Times New Roman"/>
          <w:sz w:val="28"/>
          <w:szCs w:val="28"/>
        </w:rPr>
      </w:pPr>
      <w:r w:rsidRPr="004946B1">
        <w:rPr>
          <w:rFonts w:ascii="Times New Roman" w:hAnsi="Times New Roman"/>
          <w:sz w:val="28"/>
          <w:szCs w:val="28"/>
        </w:rPr>
        <w:t>СТО Газпром 2-2.1-249-2008 «Магистральные газопроводы»;</w:t>
      </w:r>
    </w:p>
    <w:p w:rsidR="007039E4" w:rsidRPr="004946B1" w:rsidRDefault="007039E4" w:rsidP="007039E4">
      <w:pPr>
        <w:pStyle w:val="a3"/>
        <w:spacing w:after="0" w:line="240" w:lineRule="auto"/>
        <w:ind w:left="0"/>
        <w:jc w:val="both"/>
        <w:rPr>
          <w:rFonts w:ascii="Times New Roman" w:hAnsi="Times New Roman"/>
          <w:sz w:val="24"/>
          <w:szCs w:val="24"/>
        </w:rPr>
      </w:pPr>
      <w:r w:rsidRPr="004946B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BA2AA2" w:rsidRDefault="00E16289" w:rsidP="00E16289">
      <w:pPr>
        <w:pStyle w:val="a3"/>
        <w:tabs>
          <w:tab w:val="left" w:pos="993"/>
        </w:tabs>
        <w:spacing w:after="0" w:line="240" w:lineRule="auto"/>
        <w:ind w:left="0"/>
        <w:jc w:val="right"/>
        <w:rPr>
          <w:rFonts w:ascii="Times New Roman" w:hAnsi="Times New Roman"/>
          <w:bCs/>
          <w:sz w:val="28"/>
          <w:szCs w:val="28"/>
        </w:rPr>
      </w:pPr>
      <w:r w:rsidRPr="00BA2AA2">
        <w:rPr>
          <w:rFonts w:ascii="Times New Roman" w:hAnsi="Times New Roman"/>
          <w:bCs/>
          <w:sz w:val="28"/>
          <w:szCs w:val="28"/>
        </w:rPr>
        <w:lastRenderedPageBreak/>
        <w:t>Приложение №</w:t>
      </w:r>
      <w:r w:rsidR="00BD4274">
        <w:rPr>
          <w:rFonts w:ascii="Times New Roman" w:hAnsi="Times New Roman"/>
          <w:bCs/>
          <w:sz w:val="28"/>
          <w:szCs w:val="28"/>
          <w:lang w:val="en-US"/>
        </w:rPr>
        <w:t xml:space="preserve"> </w:t>
      </w:r>
      <w:bookmarkStart w:id="0" w:name="_GoBack"/>
      <w:bookmarkEnd w:id="0"/>
      <w:r w:rsidRPr="00BA2AA2">
        <w:rPr>
          <w:rFonts w:ascii="Times New Roman" w:hAnsi="Times New Roman"/>
          <w:bCs/>
          <w:sz w:val="28"/>
          <w:szCs w:val="28"/>
        </w:rPr>
        <w:t>1</w:t>
      </w:r>
    </w:p>
    <w:p w:rsidR="00B044CF" w:rsidRPr="00BA2AA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A2AA2" w:rsidRDefault="00E16289" w:rsidP="00E16289">
      <w:pPr>
        <w:pStyle w:val="a3"/>
        <w:spacing w:after="0" w:line="240" w:lineRule="auto"/>
        <w:ind w:left="709"/>
        <w:jc w:val="center"/>
        <w:rPr>
          <w:rFonts w:ascii="Times New Roman" w:hAnsi="Times New Roman"/>
          <w:b/>
          <w:bCs/>
          <w:sz w:val="28"/>
          <w:szCs w:val="28"/>
        </w:rPr>
      </w:pPr>
      <w:r w:rsidRPr="00BA2AA2">
        <w:rPr>
          <w:rFonts w:ascii="Times New Roman" w:hAnsi="Times New Roman"/>
          <w:b/>
          <w:bCs/>
          <w:sz w:val="28"/>
          <w:szCs w:val="28"/>
        </w:rPr>
        <w:t>Ведомость объемов работ</w:t>
      </w:r>
    </w:p>
    <w:p w:rsidR="00F17E28" w:rsidRPr="00BA2AA2" w:rsidRDefault="00F17E28" w:rsidP="00E16289">
      <w:pPr>
        <w:pStyle w:val="a3"/>
        <w:spacing w:after="0" w:line="240" w:lineRule="auto"/>
        <w:ind w:left="709"/>
        <w:jc w:val="center"/>
        <w:rPr>
          <w:rFonts w:ascii="Times New Roman" w:hAnsi="Times New Roman"/>
          <w:b/>
          <w:bCs/>
          <w:sz w:val="28"/>
          <w:szCs w:val="28"/>
        </w:rPr>
      </w:pPr>
    </w:p>
    <w:tbl>
      <w:tblPr>
        <w:tblW w:w="4952" w:type="pct"/>
        <w:tblLook w:val="04A0" w:firstRow="1" w:lastRow="0" w:firstColumn="1" w:lastColumn="0" w:noHBand="0" w:noVBand="1"/>
      </w:tblPr>
      <w:tblGrid>
        <w:gridCol w:w="547"/>
        <w:gridCol w:w="7198"/>
        <w:gridCol w:w="1728"/>
        <w:gridCol w:w="1128"/>
      </w:tblGrid>
      <w:tr w:rsidR="00685B64" w:rsidRPr="00327314" w:rsidTr="00B800AB">
        <w:trPr>
          <w:trHeight w:val="22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B64" w:rsidRPr="00327314" w:rsidRDefault="00685B64" w:rsidP="00685B64">
            <w:pPr>
              <w:spacing w:after="0" w:line="240" w:lineRule="auto"/>
              <w:jc w:val="center"/>
              <w:rPr>
                <w:rFonts w:ascii="Times New Roman" w:hAnsi="Times New Roman"/>
                <w:sz w:val="28"/>
                <w:szCs w:val="28"/>
              </w:rPr>
            </w:pPr>
            <w:r w:rsidRPr="00327314">
              <w:rPr>
                <w:rFonts w:ascii="Times New Roman" w:hAnsi="Times New Roman"/>
                <w:sz w:val="28"/>
                <w:szCs w:val="28"/>
              </w:rPr>
              <w:t>№</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685B64" w:rsidRPr="00327314" w:rsidRDefault="00685B64" w:rsidP="00685B64">
            <w:pPr>
              <w:spacing w:after="0" w:line="240" w:lineRule="auto"/>
              <w:jc w:val="center"/>
              <w:rPr>
                <w:rFonts w:ascii="Times New Roman" w:hAnsi="Times New Roman"/>
                <w:sz w:val="28"/>
                <w:szCs w:val="28"/>
              </w:rPr>
            </w:pPr>
            <w:r w:rsidRPr="00327314">
              <w:rPr>
                <w:rFonts w:ascii="Times New Roman" w:hAnsi="Times New Roman"/>
                <w:sz w:val="28"/>
                <w:szCs w:val="28"/>
              </w:rPr>
              <w:t>Наименование</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685B64" w:rsidRPr="00327314" w:rsidRDefault="00685B64" w:rsidP="00685B64">
            <w:pPr>
              <w:spacing w:after="0" w:line="240" w:lineRule="auto"/>
              <w:jc w:val="center"/>
              <w:rPr>
                <w:rFonts w:ascii="Times New Roman" w:hAnsi="Times New Roman"/>
                <w:sz w:val="28"/>
                <w:szCs w:val="28"/>
              </w:rPr>
            </w:pPr>
            <w:r w:rsidRPr="00327314">
              <w:rPr>
                <w:rFonts w:ascii="Times New Roman" w:hAnsi="Times New Roman"/>
                <w:sz w:val="28"/>
                <w:szCs w:val="28"/>
              </w:rPr>
              <w:t>Ед. изм.</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685B64" w:rsidRPr="00327314" w:rsidRDefault="00685B64" w:rsidP="00685B64">
            <w:pPr>
              <w:spacing w:after="0" w:line="240" w:lineRule="auto"/>
              <w:jc w:val="center"/>
              <w:rPr>
                <w:rFonts w:ascii="Times New Roman" w:hAnsi="Times New Roman"/>
                <w:sz w:val="28"/>
                <w:szCs w:val="28"/>
              </w:rPr>
            </w:pPr>
            <w:r w:rsidRPr="00327314">
              <w:rPr>
                <w:rFonts w:ascii="Times New Roman" w:hAnsi="Times New Roman"/>
                <w:sz w:val="28"/>
                <w:szCs w:val="28"/>
              </w:rPr>
              <w:t>Кол.</w:t>
            </w:r>
          </w:p>
        </w:tc>
      </w:tr>
      <w:tr w:rsidR="00685B6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vAlign w:val="center"/>
          </w:tcPr>
          <w:p w:rsidR="00685B64" w:rsidRPr="00327314" w:rsidRDefault="00DE75FB" w:rsidP="00685B64">
            <w:pPr>
              <w:spacing w:after="0" w:line="240" w:lineRule="auto"/>
              <w:jc w:val="center"/>
              <w:rPr>
                <w:rFonts w:ascii="Times New Roman" w:hAnsi="Times New Roman"/>
                <w:sz w:val="28"/>
                <w:szCs w:val="28"/>
                <w:lang w:val="en-US"/>
              </w:rPr>
            </w:pPr>
            <w:r w:rsidRPr="00327314">
              <w:rPr>
                <w:rFonts w:ascii="Times New Roman" w:hAnsi="Times New Roman"/>
                <w:sz w:val="28"/>
                <w:szCs w:val="28"/>
                <w:lang w:val="en-US"/>
              </w:rPr>
              <w:t>1</w:t>
            </w:r>
          </w:p>
        </w:tc>
        <w:tc>
          <w:tcPr>
            <w:tcW w:w="3395" w:type="pct"/>
            <w:tcBorders>
              <w:top w:val="nil"/>
              <w:left w:val="nil"/>
              <w:bottom w:val="single" w:sz="4" w:space="0" w:color="auto"/>
              <w:right w:val="single" w:sz="4" w:space="0" w:color="auto"/>
            </w:tcBorders>
            <w:shd w:val="clear" w:color="auto" w:fill="auto"/>
            <w:vAlign w:val="center"/>
          </w:tcPr>
          <w:p w:rsidR="00685B64" w:rsidRPr="00327314" w:rsidRDefault="00DE75FB" w:rsidP="00685B64">
            <w:pPr>
              <w:spacing w:after="0" w:line="240" w:lineRule="auto"/>
              <w:jc w:val="center"/>
              <w:rPr>
                <w:rFonts w:ascii="Times New Roman" w:hAnsi="Times New Roman"/>
                <w:sz w:val="28"/>
                <w:szCs w:val="28"/>
                <w:lang w:val="en-US"/>
              </w:rPr>
            </w:pPr>
            <w:r w:rsidRPr="00327314">
              <w:rPr>
                <w:rFonts w:ascii="Times New Roman" w:hAnsi="Times New Roman"/>
                <w:sz w:val="28"/>
                <w:szCs w:val="28"/>
                <w:lang w:val="en-US"/>
              </w:rPr>
              <w:t>2</w:t>
            </w:r>
          </w:p>
        </w:tc>
        <w:tc>
          <w:tcPr>
            <w:tcW w:w="815" w:type="pct"/>
            <w:tcBorders>
              <w:top w:val="nil"/>
              <w:left w:val="nil"/>
              <w:bottom w:val="single" w:sz="4" w:space="0" w:color="auto"/>
              <w:right w:val="single" w:sz="4" w:space="0" w:color="auto"/>
            </w:tcBorders>
            <w:shd w:val="clear" w:color="auto" w:fill="auto"/>
            <w:vAlign w:val="center"/>
          </w:tcPr>
          <w:p w:rsidR="00685B64" w:rsidRPr="00327314" w:rsidRDefault="00DE75FB" w:rsidP="00685B64">
            <w:pPr>
              <w:spacing w:after="0" w:line="240" w:lineRule="auto"/>
              <w:jc w:val="center"/>
              <w:rPr>
                <w:rFonts w:ascii="Times New Roman" w:hAnsi="Times New Roman"/>
                <w:sz w:val="28"/>
                <w:szCs w:val="28"/>
                <w:lang w:val="en-US"/>
              </w:rPr>
            </w:pPr>
            <w:r w:rsidRPr="00327314">
              <w:rPr>
                <w:rFonts w:ascii="Times New Roman" w:hAnsi="Times New Roman"/>
                <w:sz w:val="28"/>
                <w:szCs w:val="28"/>
                <w:lang w:val="en-US"/>
              </w:rPr>
              <w:t>3</w:t>
            </w:r>
          </w:p>
        </w:tc>
        <w:tc>
          <w:tcPr>
            <w:tcW w:w="532" w:type="pct"/>
            <w:tcBorders>
              <w:top w:val="nil"/>
              <w:left w:val="nil"/>
              <w:bottom w:val="single" w:sz="4" w:space="0" w:color="auto"/>
              <w:right w:val="single" w:sz="4" w:space="0" w:color="auto"/>
            </w:tcBorders>
            <w:shd w:val="clear" w:color="auto" w:fill="auto"/>
            <w:vAlign w:val="center"/>
          </w:tcPr>
          <w:p w:rsidR="00685B64" w:rsidRPr="00327314" w:rsidRDefault="00DE75FB" w:rsidP="00685B64">
            <w:pPr>
              <w:spacing w:after="0" w:line="240" w:lineRule="auto"/>
              <w:jc w:val="center"/>
              <w:rPr>
                <w:rFonts w:ascii="Times New Roman" w:hAnsi="Times New Roman"/>
                <w:sz w:val="28"/>
                <w:szCs w:val="28"/>
                <w:lang w:val="en-US"/>
              </w:rPr>
            </w:pPr>
            <w:r w:rsidRPr="00327314">
              <w:rPr>
                <w:rFonts w:ascii="Times New Roman" w:hAnsi="Times New Roman"/>
                <w:sz w:val="28"/>
                <w:szCs w:val="28"/>
                <w:lang w:val="en-US"/>
              </w:rPr>
              <w:t>4</w:t>
            </w:r>
          </w:p>
        </w:tc>
      </w:tr>
      <w:tr w:rsidR="009F2BD2" w:rsidRPr="00327314" w:rsidTr="00DE75FB">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E75FB" w:rsidRPr="00327314" w:rsidRDefault="00327314" w:rsidP="00B800AB">
            <w:pPr>
              <w:spacing w:after="0" w:line="240" w:lineRule="auto"/>
              <w:rPr>
                <w:rFonts w:ascii="Times New Roman" w:hAnsi="Times New Roman"/>
                <w:b/>
                <w:bCs/>
                <w:sz w:val="28"/>
                <w:szCs w:val="28"/>
              </w:rPr>
            </w:pPr>
            <w:r w:rsidRPr="00327314">
              <w:rPr>
                <w:rFonts w:ascii="Times New Roman" w:hAnsi="Times New Roman"/>
                <w:b/>
                <w:bCs/>
                <w:sz w:val="28"/>
                <w:szCs w:val="28"/>
              </w:rPr>
              <w:t>Раздел 1. Благоустройство площадки ГРС</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Разборка покрытий и оснований: щебеночных</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2,462</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 xml:space="preserve">Погрузка щебня (выгрузка учитывает затраты на </w:t>
            </w:r>
            <w:proofErr w:type="spellStart"/>
            <w:r w:rsidRPr="00327314">
              <w:rPr>
                <w:rFonts w:ascii="Times New Roman" w:hAnsi="Times New Roman"/>
                <w:sz w:val="28"/>
                <w:szCs w:val="28"/>
              </w:rPr>
              <w:t>штабелирование</w:t>
            </w:r>
            <w:proofErr w:type="spellEnd"/>
            <w:r w:rsidRPr="00327314">
              <w:rPr>
                <w:rFonts w:ascii="Times New Roman" w:hAnsi="Times New Roman"/>
                <w:sz w:val="28"/>
                <w:szCs w:val="28"/>
              </w:rPr>
              <w:t>)</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 т груза</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418,492</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3</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 xml:space="preserve">Разгрузка щебня (выгрузка учитывает затраты на </w:t>
            </w:r>
            <w:proofErr w:type="spellStart"/>
            <w:r w:rsidRPr="00327314">
              <w:rPr>
                <w:rFonts w:ascii="Times New Roman" w:hAnsi="Times New Roman"/>
                <w:sz w:val="28"/>
                <w:szCs w:val="28"/>
              </w:rPr>
              <w:t>штабелирование</w:t>
            </w:r>
            <w:proofErr w:type="spellEnd"/>
            <w:r w:rsidRPr="00327314">
              <w:rPr>
                <w:rFonts w:ascii="Times New Roman" w:hAnsi="Times New Roman"/>
                <w:sz w:val="28"/>
                <w:szCs w:val="28"/>
              </w:rPr>
              <w:t>)</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 т груза</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418,492</w:t>
            </w:r>
          </w:p>
        </w:tc>
      </w:tr>
      <w:tr w:rsidR="00327314" w:rsidRPr="00327314" w:rsidTr="00B800AB">
        <w:trPr>
          <w:trHeight w:val="450"/>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4</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Разработка грунта вручную, группа грунтов 2</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5,027</w:t>
            </w:r>
          </w:p>
        </w:tc>
      </w:tr>
      <w:tr w:rsidR="00327314" w:rsidRPr="00327314" w:rsidTr="00B800AB">
        <w:trPr>
          <w:trHeight w:val="450"/>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5</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Работа на отвале, группа грунтов: 2-3</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1000 м3</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0,503</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6</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Засыпка вручную траншей, пазух котлованов и ям, группа грунтов: 2</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5,027</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7</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Разборка бортовых камней: на бетонном основании</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1,845</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8</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Разборка тротуаров и дорожек из плит с их отноской и укладкой в штабель</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0,52</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9</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Разборка отмосток толщиной 10 см</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2,26</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Устройство отмосток толщиной 10 см</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2,26</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11</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Погрузка изделий из сборного железобетона, бетона, керамзитобетона массой до 3 т</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 т груза</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13,858</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12</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Разгрузка изделий из сборного железобетона, бетона, керамзитобетона массой до 3 т</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 т груза</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13,858</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13</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Перевозка грузов автомобилями бортовыми грузоподъемностью до 5 т на расстояние: I класс груза до 10 км</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 т груза</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437,377</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14</w:t>
            </w:r>
          </w:p>
        </w:tc>
        <w:tc>
          <w:tcPr>
            <w:tcW w:w="3395" w:type="pct"/>
            <w:tcBorders>
              <w:top w:val="nil"/>
              <w:left w:val="nil"/>
              <w:bottom w:val="single" w:sz="4" w:space="0" w:color="auto"/>
              <w:right w:val="single" w:sz="4" w:space="0" w:color="auto"/>
            </w:tcBorders>
            <w:shd w:val="clear" w:color="auto" w:fill="auto"/>
          </w:tcPr>
          <w:p w:rsidR="00327314" w:rsidRDefault="00327314">
            <w:pPr>
              <w:rPr>
                <w:rFonts w:ascii="Times New Roman" w:hAnsi="Times New Roman"/>
                <w:sz w:val="28"/>
                <w:szCs w:val="28"/>
              </w:rPr>
            </w:pPr>
            <w:r w:rsidRPr="00327314">
              <w:rPr>
                <w:rFonts w:ascii="Times New Roman" w:hAnsi="Times New Roman"/>
                <w:sz w:val="28"/>
                <w:szCs w:val="28"/>
              </w:rPr>
              <w:t>Устройство прослойки из нетканого синтетического материала (НСМ) в земляном полотне</w:t>
            </w:r>
          </w:p>
          <w:p w:rsidR="00327314" w:rsidRPr="00327314" w:rsidRDefault="00327314">
            <w:pPr>
              <w:rPr>
                <w:rFonts w:ascii="Times New Roman" w:hAnsi="Times New Roman"/>
                <w:sz w:val="28"/>
                <w:szCs w:val="28"/>
              </w:rPr>
            </w:pP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1,029</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15</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Устройство оснований и покрытий профилировщиком из готовой цементно-грунтовой смеси толщиной 15 см, приготовленной: из песчаных, супесчаных грунтов</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1,029</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lastRenderedPageBreak/>
              <w:t>16</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Устройство оснований и покрытий профилировщиком из готовой цементно-грунтовой смеси толщиной 15 см, приготовленной: из щебеночных смесей</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1,029</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17</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Устройство дорожных покрытий из сборных прямоугольных железобетонных плит площадью: до 10,5 м2</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1,08</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18</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Устройство бетонных плитных тротуаров с заполнением швов: песком</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0,36</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19</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Установка бортовых камней бетонных: при других видах покрытий</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4,226</w:t>
            </w:r>
          </w:p>
        </w:tc>
      </w:tr>
      <w:tr w:rsidR="00722F56" w:rsidRPr="00327314" w:rsidTr="00722F56">
        <w:trPr>
          <w:trHeight w:val="225"/>
        </w:trPr>
        <w:tc>
          <w:tcPr>
            <w:tcW w:w="5000" w:type="pct"/>
            <w:gridSpan w:val="4"/>
            <w:tcBorders>
              <w:top w:val="nil"/>
              <w:left w:val="single" w:sz="4" w:space="0" w:color="auto"/>
              <w:bottom w:val="single" w:sz="4" w:space="0" w:color="auto"/>
              <w:right w:val="single" w:sz="4" w:space="0" w:color="auto"/>
            </w:tcBorders>
            <w:shd w:val="clear" w:color="auto" w:fill="auto"/>
          </w:tcPr>
          <w:p w:rsidR="00722F56" w:rsidRPr="00327314" w:rsidRDefault="00327314" w:rsidP="00722F56">
            <w:pPr>
              <w:rPr>
                <w:rFonts w:ascii="Times New Roman" w:hAnsi="Times New Roman"/>
                <w:b/>
                <w:sz w:val="28"/>
                <w:szCs w:val="28"/>
              </w:rPr>
            </w:pPr>
            <w:r w:rsidRPr="00327314">
              <w:rPr>
                <w:rFonts w:ascii="Times New Roman" w:hAnsi="Times New Roman"/>
                <w:b/>
                <w:sz w:val="28"/>
                <w:szCs w:val="28"/>
              </w:rPr>
              <w:t>Раздел 2. Восстановительный ремонт площадки сборника газоконденсата</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20</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Разборка отмосток толщиной 10 см</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0,257</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21</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Разработка грунта вручную в траншеях глубиной до 2 м без креплений с откосами, группа грунтов: 2</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0,103</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22</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Устройство прослойки из нетканого синтетического материала (НСМ) в земляном полотне</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0,026</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23</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Засыпка вручную траншей, пазух котлованов и ям, группа грунтов: 2</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м3</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0,103</w:t>
            </w:r>
          </w:p>
        </w:tc>
      </w:tr>
      <w:tr w:rsidR="00327314" w:rsidRPr="00327314" w:rsidTr="00B800AB">
        <w:trPr>
          <w:trHeight w:val="225"/>
        </w:trPr>
        <w:tc>
          <w:tcPr>
            <w:tcW w:w="258" w:type="pct"/>
            <w:tcBorders>
              <w:top w:val="nil"/>
              <w:left w:val="single" w:sz="4" w:space="0" w:color="auto"/>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24</w:t>
            </w:r>
          </w:p>
        </w:tc>
        <w:tc>
          <w:tcPr>
            <w:tcW w:w="3395" w:type="pct"/>
            <w:tcBorders>
              <w:top w:val="nil"/>
              <w:left w:val="nil"/>
              <w:bottom w:val="single" w:sz="4" w:space="0" w:color="auto"/>
              <w:right w:val="single" w:sz="4" w:space="0" w:color="auto"/>
            </w:tcBorders>
            <w:shd w:val="clear" w:color="auto" w:fill="auto"/>
          </w:tcPr>
          <w:p w:rsidR="00327314" w:rsidRPr="00327314" w:rsidRDefault="00327314">
            <w:pPr>
              <w:rPr>
                <w:rFonts w:ascii="Times New Roman" w:hAnsi="Times New Roman"/>
                <w:sz w:val="28"/>
                <w:szCs w:val="28"/>
              </w:rPr>
            </w:pPr>
            <w:r w:rsidRPr="00327314">
              <w:rPr>
                <w:rFonts w:ascii="Times New Roman" w:hAnsi="Times New Roman"/>
                <w:sz w:val="28"/>
                <w:szCs w:val="28"/>
              </w:rPr>
              <w:t>Устройство отмосток толщиной 10 см</w:t>
            </w:r>
          </w:p>
        </w:tc>
        <w:tc>
          <w:tcPr>
            <w:tcW w:w="815"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100 м2</w:t>
            </w:r>
          </w:p>
        </w:tc>
        <w:tc>
          <w:tcPr>
            <w:tcW w:w="532" w:type="pct"/>
            <w:tcBorders>
              <w:top w:val="nil"/>
              <w:left w:val="nil"/>
              <w:bottom w:val="single" w:sz="4" w:space="0" w:color="auto"/>
              <w:right w:val="single" w:sz="4" w:space="0" w:color="auto"/>
            </w:tcBorders>
            <w:shd w:val="clear" w:color="auto" w:fill="auto"/>
          </w:tcPr>
          <w:p w:rsidR="00327314" w:rsidRPr="00327314" w:rsidRDefault="00327314">
            <w:pPr>
              <w:jc w:val="center"/>
              <w:rPr>
                <w:rFonts w:ascii="Times New Roman" w:hAnsi="Times New Roman"/>
                <w:sz w:val="28"/>
                <w:szCs w:val="28"/>
              </w:rPr>
            </w:pPr>
            <w:r w:rsidRPr="00327314">
              <w:rPr>
                <w:rFonts w:ascii="Times New Roman" w:hAnsi="Times New Roman"/>
                <w:sz w:val="28"/>
                <w:szCs w:val="28"/>
              </w:rPr>
              <w:t>0,257</w:t>
            </w:r>
          </w:p>
        </w:tc>
      </w:tr>
    </w:tbl>
    <w:p w:rsidR="00B800AB" w:rsidRPr="00722F56" w:rsidRDefault="00B800AB">
      <w:pPr>
        <w:spacing w:after="0" w:line="240" w:lineRule="auto"/>
        <w:rPr>
          <w:rFonts w:ascii="Times New Roman" w:hAnsi="Times New Roman"/>
          <w:b/>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327314" w:rsidRDefault="00327314" w:rsidP="00DF71CF">
      <w:pPr>
        <w:pStyle w:val="a3"/>
        <w:tabs>
          <w:tab w:val="left" w:pos="993"/>
        </w:tabs>
        <w:spacing w:after="0" w:line="240" w:lineRule="auto"/>
        <w:ind w:left="0"/>
        <w:jc w:val="right"/>
        <w:rPr>
          <w:rFonts w:ascii="Times New Roman" w:hAnsi="Times New Roman"/>
          <w:bCs/>
          <w:sz w:val="28"/>
          <w:szCs w:val="28"/>
        </w:rPr>
      </w:pPr>
    </w:p>
    <w:p w:rsidR="00DF71CF" w:rsidRPr="00722F56" w:rsidRDefault="00DF71CF" w:rsidP="00DF71CF">
      <w:pPr>
        <w:pStyle w:val="a3"/>
        <w:tabs>
          <w:tab w:val="left" w:pos="993"/>
        </w:tabs>
        <w:spacing w:after="0" w:line="240" w:lineRule="auto"/>
        <w:ind w:left="0"/>
        <w:jc w:val="right"/>
        <w:rPr>
          <w:rFonts w:ascii="Times New Roman" w:hAnsi="Times New Roman"/>
          <w:bCs/>
          <w:sz w:val="28"/>
          <w:szCs w:val="28"/>
        </w:rPr>
      </w:pPr>
      <w:r w:rsidRPr="00722F56">
        <w:rPr>
          <w:rFonts w:ascii="Times New Roman" w:hAnsi="Times New Roman"/>
          <w:bCs/>
          <w:sz w:val="28"/>
          <w:szCs w:val="28"/>
        </w:rPr>
        <w:lastRenderedPageBreak/>
        <w:t>Приложение №</w:t>
      </w:r>
      <w:r w:rsidR="00367F31" w:rsidRPr="00722F56">
        <w:rPr>
          <w:rFonts w:ascii="Times New Roman" w:hAnsi="Times New Roman"/>
          <w:bCs/>
          <w:sz w:val="28"/>
          <w:szCs w:val="28"/>
        </w:rPr>
        <w:t xml:space="preserve"> </w:t>
      </w:r>
      <w:r w:rsidRPr="00722F56">
        <w:rPr>
          <w:rFonts w:ascii="Times New Roman" w:hAnsi="Times New Roman"/>
          <w:bCs/>
          <w:sz w:val="28"/>
          <w:szCs w:val="28"/>
        </w:rPr>
        <w:t>2</w:t>
      </w:r>
    </w:p>
    <w:p w:rsidR="00DF71CF" w:rsidRPr="00722F56"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722F56" w:rsidRDefault="00544CFD" w:rsidP="00544CFD">
      <w:pPr>
        <w:spacing w:after="0" w:line="240" w:lineRule="auto"/>
        <w:contextualSpacing/>
        <w:jc w:val="center"/>
        <w:rPr>
          <w:rFonts w:ascii="Times New Roman" w:hAnsi="Times New Roman"/>
          <w:b/>
          <w:sz w:val="28"/>
          <w:szCs w:val="28"/>
        </w:rPr>
      </w:pPr>
      <w:r w:rsidRPr="00722F56">
        <w:rPr>
          <w:rFonts w:ascii="Times New Roman" w:hAnsi="Times New Roman"/>
          <w:b/>
          <w:spacing w:val="1"/>
          <w:sz w:val="28"/>
          <w:szCs w:val="28"/>
        </w:rPr>
        <w:t>Перечень минимально - необходимых машин и пр</w:t>
      </w:r>
      <w:r w:rsidR="00685B64" w:rsidRPr="00722F56">
        <w:rPr>
          <w:rFonts w:ascii="Times New Roman" w:hAnsi="Times New Roman"/>
          <w:b/>
          <w:spacing w:val="1"/>
          <w:sz w:val="28"/>
          <w:szCs w:val="28"/>
        </w:rPr>
        <w:t xml:space="preserve">очего материально-технического </w:t>
      </w:r>
      <w:r w:rsidRPr="00722F56">
        <w:rPr>
          <w:rFonts w:ascii="Times New Roman" w:hAnsi="Times New Roman"/>
          <w:b/>
          <w:spacing w:val="1"/>
          <w:sz w:val="28"/>
          <w:szCs w:val="28"/>
        </w:rPr>
        <w:t>оборудования</w:t>
      </w:r>
    </w:p>
    <w:p w:rsidR="00544CFD" w:rsidRPr="00722F56"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760"/>
        <w:gridCol w:w="7720"/>
        <w:gridCol w:w="1192"/>
        <w:gridCol w:w="1032"/>
      </w:tblGrid>
      <w:tr w:rsidR="00685B64" w:rsidRPr="00722F56" w:rsidTr="00DE75FB">
        <w:trPr>
          <w:trHeight w:val="540"/>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 п/п</w:t>
            </w:r>
          </w:p>
        </w:tc>
        <w:tc>
          <w:tcPr>
            <w:tcW w:w="3606"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Наименование минимально - необходимых</w:t>
            </w:r>
            <w:r w:rsidRPr="00722F56">
              <w:rPr>
                <w:rFonts w:ascii="Times New Roman" w:hAnsi="Times New Roman"/>
                <w:bCs/>
                <w:sz w:val="28"/>
                <w:szCs w:val="28"/>
              </w:rPr>
              <w:br/>
              <w:t>машины, механизмов, оборудования</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Ед. изм.</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Кол-во</w:t>
            </w:r>
          </w:p>
        </w:tc>
      </w:tr>
      <w:tr w:rsidR="00685B64" w:rsidRPr="00722F56" w:rsidTr="00DE75FB">
        <w:trPr>
          <w:trHeight w:val="37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1</w:t>
            </w:r>
          </w:p>
        </w:tc>
        <w:tc>
          <w:tcPr>
            <w:tcW w:w="3606" w:type="pct"/>
            <w:tcBorders>
              <w:top w:val="nil"/>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2</w:t>
            </w:r>
          </w:p>
        </w:tc>
        <w:tc>
          <w:tcPr>
            <w:tcW w:w="557" w:type="pct"/>
            <w:tcBorders>
              <w:top w:val="nil"/>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3</w:t>
            </w:r>
          </w:p>
        </w:tc>
        <w:tc>
          <w:tcPr>
            <w:tcW w:w="482" w:type="pct"/>
            <w:tcBorders>
              <w:top w:val="nil"/>
              <w:left w:val="nil"/>
              <w:bottom w:val="single" w:sz="4" w:space="0" w:color="auto"/>
              <w:right w:val="single" w:sz="4" w:space="0" w:color="auto"/>
            </w:tcBorders>
            <w:shd w:val="clear" w:color="auto" w:fill="auto"/>
            <w:vAlign w:val="center"/>
            <w:hideMark/>
          </w:tcPr>
          <w:p w:rsidR="00685B64" w:rsidRPr="00722F56" w:rsidRDefault="00685B64" w:rsidP="00685B64">
            <w:pPr>
              <w:spacing w:after="0" w:line="240" w:lineRule="auto"/>
              <w:jc w:val="center"/>
              <w:rPr>
                <w:rFonts w:ascii="Times New Roman" w:hAnsi="Times New Roman"/>
                <w:bCs/>
                <w:sz w:val="28"/>
                <w:szCs w:val="28"/>
              </w:rPr>
            </w:pPr>
            <w:r w:rsidRPr="00722F56">
              <w:rPr>
                <w:rFonts w:ascii="Times New Roman" w:hAnsi="Times New Roman"/>
                <w:bCs/>
                <w:sz w:val="28"/>
                <w:szCs w:val="28"/>
              </w:rPr>
              <w:t>4</w:t>
            </w:r>
          </w:p>
        </w:tc>
      </w:tr>
      <w:tr w:rsidR="00F7665D" w:rsidRPr="00722F56" w:rsidTr="000D5FB2">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F7665D" w:rsidRPr="00327314" w:rsidRDefault="00F7665D" w:rsidP="00F7665D">
            <w:pPr>
              <w:jc w:val="center"/>
              <w:rPr>
                <w:rFonts w:ascii="Times New Roman" w:hAnsi="Times New Roman"/>
                <w:sz w:val="28"/>
                <w:szCs w:val="28"/>
              </w:rPr>
            </w:pPr>
            <w:r w:rsidRPr="00327314">
              <w:rPr>
                <w:rFonts w:ascii="Times New Roman" w:hAnsi="Times New Roman"/>
                <w:sz w:val="28"/>
                <w:szCs w:val="28"/>
              </w:rPr>
              <w:t>1</w:t>
            </w:r>
          </w:p>
        </w:tc>
        <w:tc>
          <w:tcPr>
            <w:tcW w:w="3606" w:type="pct"/>
            <w:tcBorders>
              <w:top w:val="nil"/>
              <w:left w:val="nil"/>
              <w:bottom w:val="single" w:sz="4" w:space="0" w:color="auto"/>
              <w:right w:val="single" w:sz="4" w:space="0" w:color="auto"/>
            </w:tcBorders>
            <w:shd w:val="clear" w:color="auto" w:fill="auto"/>
          </w:tcPr>
          <w:p w:rsidR="00F7665D" w:rsidRPr="00F7665D" w:rsidRDefault="00F7665D" w:rsidP="00111B72">
            <w:pPr>
              <w:autoSpaceDE w:val="0"/>
              <w:autoSpaceDN w:val="0"/>
              <w:adjustRightInd w:val="0"/>
              <w:spacing w:after="0" w:line="240" w:lineRule="auto"/>
              <w:rPr>
                <w:rFonts w:ascii="Times New Roman" w:hAnsi="Times New Roman"/>
                <w:color w:val="000000"/>
                <w:sz w:val="28"/>
                <w:szCs w:val="28"/>
              </w:rPr>
            </w:pPr>
            <w:r w:rsidRPr="00F7665D">
              <w:rPr>
                <w:rFonts w:ascii="Times New Roman" w:hAnsi="Times New Roman"/>
                <w:color w:val="000000"/>
                <w:sz w:val="28"/>
                <w:szCs w:val="28"/>
              </w:rPr>
              <w:t xml:space="preserve">Автогрейдеры: среднего типа, мощность 99 кВт (135 </w:t>
            </w:r>
            <w:proofErr w:type="spellStart"/>
            <w:r w:rsidRPr="00F7665D">
              <w:rPr>
                <w:rFonts w:ascii="Times New Roman" w:hAnsi="Times New Roman"/>
                <w:color w:val="000000"/>
                <w:sz w:val="28"/>
                <w:szCs w:val="28"/>
              </w:rPr>
              <w:t>л.с</w:t>
            </w:r>
            <w:proofErr w:type="spellEnd"/>
            <w:r w:rsidRPr="00F7665D">
              <w:rPr>
                <w:rFonts w:ascii="Times New Roman" w:hAnsi="Times New Roman"/>
                <w:color w:val="000000"/>
                <w:sz w:val="28"/>
                <w:szCs w:val="28"/>
              </w:rPr>
              <w:t>.)</w:t>
            </w:r>
          </w:p>
        </w:tc>
        <w:tc>
          <w:tcPr>
            <w:tcW w:w="557" w:type="pct"/>
            <w:tcBorders>
              <w:top w:val="nil"/>
              <w:left w:val="nil"/>
              <w:bottom w:val="single" w:sz="4" w:space="0" w:color="auto"/>
              <w:right w:val="single" w:sz="4" w:space="0" w:color="auto"/>
            </w:tcBorders>
            <w:shd w:val="clear" w:color="auto" w:fill="auto"/>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proofErr w:type="spellStart"/>
            <w:r w:rsidRPr="00F7665D">
              <w:rPr>
                <w:rFonts w:ascii="Times New Roman" w:hAnsi="Times New Roman"/>
                <w:color w:val="000000"/>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r w:rsidRPr="00F7665D">
              <w:rPr>
                <w:rFonts w:ascii="Times New Roman" w:hAnsi="Times New Roman"/>
                <w:color w:val="000000"/>
                <w:sz w:val="28"/>
                <w:szCs w:val="28"/>
              </w:rPr>
              <w:t>1</w:t>
            </w:r>
          </w:p>
        </w:tc>
      </w:tr>
      <w:tr w:rsidR="00F7665D" w:rsidRPr="00722F56" w:rsidTr="000D5FB2">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F7665D" w:rsidRPr="00327314" w:rsidRDefault="00F7665D" w:rsidP="00F7665D">
            <w:pPr>
              <w:jc w:val="center"/>
              <w:rPr>
                <w:rFonts w:ascii="Times New Roman" w:hAnsi="Times New Roman"/>
                <w:sz w:val="28"/>
                <w:szCs w:val="28"/>
              </w:rPr>
            </w:pPr>
            <w:r w:rsidRPr="00327314">
              <w:rPr>
                <w:rFonts w:ascii="Times New Roman" w:hAnsi="Times New Roman"/>
                <w:sz w:val="28"/>
                <w:szCs w:val="28"/>
              </w:rPr>
              <w:t>2</w:t>
            </w:r>
          </w:p>
        </w:tc>
        <w:tc>
          <w:tcPr>
            <w:tcW w:w="3606" w:type="pct"/>
            <w:tcBorders>
              <w:top w:val="nil"/>
              <w:left w:val="nil"/>
              <w:bottom w:val="single" w:sz="4" w:space="0" w:color="auto"/>
              <w:right w:val="single" w:sz="4" w:space="0" w:color="auto"/>
            </w:tcBorders>
            <w:shd w:val="clear" w:color="auto" w:fill="auto"/>
          </w:tcPr>
          <w:p w:rsidR="00F7665D" w:rsidRPr="00F7665D" w:rsidRDefault="00F7665D" w:rsidP="00111B72">
            <w:pPr>
              <w:autoSpaceDE w:val="0"/>
              <w:autoSpaceDN w:val="0"/>
              <w:adjustRightInd w:val="0"/>
              <w:spacing w:after="0" w:line="240" w:lineRule="auto"/>
              <w:rPr>
                <w:rFonts w:ascii="Times New Roman" w:hAnsi="Times New Roman"/>
                <w:color w:val="000000"/>
                <w:sz w:val="28"/>
                <w:szCs w:val="28"/>
              </w:rPr>
            </w:pPr>
            <w:r w:rsidRPr="00F7665D">
              <w:rPr>
                <w:rFonts w:ascii="Times New Roman" w:hAnsi="Times New Roman"/>
                <w:color w:val="000000"/>
                <w:sz w:val="28"/>
                <w:szCs w:val="28"/>
              </w:rPr>
              <w:t>Трамбовки пневматические при работе от: передвижных компрессорных станций</w:t>
            </w:r>
          </w:p>
        </w:tc>
        <w:tc>
          <w:tcPr>
            <w:tcW w:w="557" w:type="pct"/>
            <w:tcBorders>
              <w:top w:val="nil"/>
              <w:left w:val="nil"/>
              <w:bottom w:val="single" w:sz="4" w:space="0" w:color="auto"/>
              <w:right w:val="single" w:sz="4" w:space="0" w:color="auto"/>
            </w:tcBorders>
            <w:shd w:val="clear" w:color="auto" w:fill="auto"/>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proofErr w:type="spellStart"/>
            <w:r w:rsidRPr="00F7665D">
              <w:rPr>
                <w:rFonts w:ascii="Times New Roman" w:hAnsi="Times New Roman"/>
                <w:color w:val="000000"/>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r w:rsidRPr="00F7665D">
              <w:rPr>
                <w:rFonts w:ascii="Times New Roman" w:hAnsi="Times New Roman"/>
                <w:color w:val="000000"/>
                <w:sz w:val="28"/>
                <w:szCs w:val="28"/>
              </w:rPr>
              <w:t>3</w:t>
            </w:r>
          </w:p>
        </w:tc>
      </w:tr>
      <w:tr w:rsidR="00F7665D" w:rsidRPr="00722F56" w:rsidTr="000D5FB2">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F7665D" w:rsidRPr="00327314" w:rsidRDefault="00F7665D" w:rsidP="00F7665D">
            <w:pPr>
              <w:jc w:val="center"/>
              <w:rPr>
                <w:rFonts w:ascii="Times New Roman" w:hAnsi="Times New Roman"/>
                <w:sz w:val="28"/>
                <w:szCs w:val="28"/>
              </w:rPr>
            </w:pPr>
            <w:r w:rsidRPr="00327314">
              <w:rPr>
                <w:rFonts w:ascii="Times New Roman" w:hAnsi="Times New Roman"/>
                <w:sz w:val="28"/>
                <w:szCs w:val="28"/>
              </w:rPr>
              <w:t>3</w:t>
            </w:r>
          </w:p>
        </w:tc>
        <w:tc>
          <w:tcPr>
            <w:tcW w:w="3606" w:type="pct"/>
            <w:tcBorders>
              <w:top w:val="nil"/>
              <w:left w:val="nil"/>
              <w:bottom w:val="single" w:sz="4" w:space="0" w:color="auto"/>
              <w:right w:val="single" w:sz="4" w:space="0" w:color="auto"/>
            </w:tcBorders>
            <w:shd w:val="clear" w:color="auto" w:fill="auto"/>
          </w:tcPr>
          <w:p w:rsidR="00F7665D" w:rsidRPr="00F7665D" w:rsidRDefault="00F7665D" w:rsidP="00111B72">
            <w:pPr>
              <w:autoSpaceDE w:val="0"/>
              <w:autoSpaceDN w:val="0"/>
              <w:adjustRightInd w:val="0"/>
              <w:spacing w:after="0" w:line="240" w:lineRule="auto"/>
              <w:rPr>
                <w:rFonts w:ascii="Times New Roman" w:hAnsi="Times New Roman"/>
                <w:color w:val="000000"/>
                <w:sz w:val="28"/>
                <w:szCs w:val="28"/>
              </w:rPr>
            </w:pPr>
            <w:r w:rsidRPr="00F7665D">
              <w:rPr>
                <w:rFonts w:ascii="Times New Roman" w:hAnsi="Times New Roman"/>
                <w:color w:val="000000"/>
                <w:sz w:val="28"/>
                <w:szCs w:val="28"/>
              </w:rPr>
              <w:t>Автомобили бортовые, грузоподъемность: до 5 т</w:t>
            </w:r>
          </w:p>
        </w:tc>
        <w:tc>
          <w:tcPr>
            <w:tcW w:w="557" w:type="pct"/>
            <w:tcBorders>
              <w:top w:val="nil"/>
              <w:left w:val="nil"/>
              <w:bottom w:val="single" w:sz="4" w:space="0" w:color="auto"/>
              <w:right w:val="single" w:sz="4" w:space="0" w:color="auto"/>
            </w:tcBorders>
            <w:shd w:val="clear" w:color="auto" w:fill="auto"/>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proofErr w:type="spellStart"/>
            <w:r w:rsidRPr="00F7665D">
              <w:rPr>
                <w:rFonts w:ascii="Times New Roman" w:hAnsi="Times New Roman"/>
                <w:color w:val="000000"/>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r w:rsidRPr="00F7665D">
              <w:rPr>
                <w:rFonts w:ascii="Times New Roman" w:hAnsi="Times New Roman"/>
                <w:color w:val="000000"/>
                <w:sz w:val="28"/>
                <w:szCs w:val="28"/>
              </w:rPr>
              <w:t>2</w:t>
            </w:r>
          </w:p>
        </w:tc>
      </w:tr>
      <w:tr w:rsidR="00F7665D" w:rsidRPr="00722F56" w:rsidTr="000D5FB2">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tcPr>
          <w:p w:rsidR="00F7665D" w:rsidRPr="00327314" w:rsidRDefault="00F7665D" w:rsidP="00F7665D">
            <w:pPr>
              <w:jc w:val="center"/>
              <w:rPr>
                <w:rFonts w:ascii="Times New Roman" w:hAnsi="Times New Roman"/>
                <w:sz w:val="28"/>
                <w:szCs w:val="28"/>
              </w:rPr>
            </w:pPr>
            <w:r w:rsidRPr="00327314">
              <w:rPr>
                <w:rFonts w:ascii="Times New Roman" w:hAnsi="Times New Roman"/>
                <w:sz w:val="28"/>
                <w:szCs w:val="28"/>
              </w:rPr>
              <w:t>4</w:t>
            </w:r>
          </w:p>
        </w:tc>
        <w:tc>
          <w:tcPr>
            <w:tcW w:w="3606" w:type="pct"/>
            <w:tcBorders>
              <w:top w:val="nil"/>
              <w:left w:val="nil"/>
              <w:bottom w:val="single" w:sz="4" w:space="0" w:color="auto"/>
              <w:right w:val="single" w:sz="4" w:space="0" w:color="auto"/>
            </w:tcBorders>
            <w:shd w:val="clear" w:color="auto" w:fill="auto"/>
          </w:tcPr>
          <w:p w:rsidR="00F7665D" w:rsidRPr="00F7665D" w:rsidRDefault="00F7665D" w:rsidP="00111B72">
            <w:pPr>
              <w:autoSpaceDE w:val="0"/>
              <w:autoSpaceDN w:val="0"/>
              <w:adjustRightInd w:val="0"/>
              <w:spacing w:after="0" w:line="240" w:lineRule="auto"/>
              <w:rPr>
                <w:rFonts w:ascii="Times New Roman" w:hAnsi="Times New Roman"/>
                <w:color w:val="000000"/>
                <w:sz w:val="28"/>
                <w:szCs w:val="28"/>
              </w:rPr>
            </w:pPr>
            <w:r w:rsidRPr="00F7665D">
              <w:rPr>
                <w:rFonts w:ascii="Times New Roman" w:hAnsi="Times New Roman"/>
                <w:color w:val="000000"/>
                <w:sz w:val="28"/>
                <w:szCs w:val="28"/>
              </w:rPr>
              <w:t>Агрегаты сварочные передвижные номинальным сварочным током 250-400 А: с дизельным двигателем</w:t>
            </w:r>
          </w:p>
        </w:tc>
        <w:tc>
          <w:tcPr>
            <w:tcW w:w="557" w:type="pct"/>
            <w:tcBorders>
              <w:top w:val="nil"/>
              <w:left w:val="nil"/>
              <w:bottom w:val="single" w:sz="4" w:space="0" w:color="auto"/>
              <w:right w:val="single" w:sz="4" w:space="0" w:color="auto"/>
            </w:tcBorders>
            <w:shd w:val="clear" w:color="auto" w:fill="auto"/>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proofErr w:type="spellStart"/>
            <w:r w:rsidRPr="00F7665D">
              <w:rPr>
                <w:rFonts w:ascii="Times New Roman" w:hAnsi="Times New Roman"/>
                <w:color w:val="000000"/>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r w:rsidRPr="00F7665D">
              <w:rPr>
                <w:rFonts w:ascii="Times New Roman" w:hAnsi="Times New Roman"/>
                <w:color w:val="000000"/>
                <w:sz w:val="28"/>
                <w:szCs w:val="28"/>
              </w:rPr>
              <w:t>1</w:t>
            </w:r>
          </w:p>
        </w:tc>
      </w:tr>
      <w:tr w:rsidR="00F7665D" w:rsidRPr="00722F56" w:rsidTr="000D5FB2">
        <w:trPr>
          <w:trHeight w:val="510"/>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F7665D" w:rsidRPr="00327314" w:rsidRDefault="00F7665D" w:rsidP="00F7665D">
            <w:pPr>
              <w:jc w:val="center"/>
              <w:rPr>
                <w:rFonts w:ascii="Times New Roman" w:hAnsi="Times New Roman"/>
                <w:sz w:val="28"/>
                <w:szCs w:val="28"/>
              </w:rPr>
            </w:pPr>
            <w:r w:rsidRPr="00327314">
              <w:rPr>
                <w:rFonts w:ascii="Times New Roman" w:hAnsi="Times New Roman"/>
                <w:sz w:val="28"/>
                <w:szCs w:val="28"/>
              </w:rPr>
              <w:t>5</w:t>
            </w:r>
          </w:p>
        </w:tc>
        <w:tc>
          <w:tcPr>
            <w:tcW w:w="3606" w:type="pct"/>
            <w:tcBorders>
              <w:top w:val="nil"/>
              <w:left w:val="nil"/>
              <w:bottom w:val="single" w:sz="4" w:space="0" w:color="auto"/>
              <w:right w:val="single" w:sz="4" w:space="0" w:color="auto"/>
            </w:tcBorders>
            <w:shd w:val="clear" w:color="auto" w:fill="auto"/>
          </w:tcPr>
          <w:p w:rsidR="00F7665D" w:rsidRPr="00F7665D" w:rsidRDefault="00F7665D" w:rsidP="00111B72">
            <w:pPr>
              <w:autoSpaceDE w:val="0"/>
              <w:autoSpaceDN w:val="0"/>
              <w:adjustRightInd w:val="0"/>
              <w:spacing w:after="0" w:line="240" w:lineRule="auto"/>
              <w:rPr>
                <w:rFonts w:ascii="Times New Roman" w:hAnsi="Times New Roman"/>
                <w:color w:val="000000"/>
                <w:sz w:val="28"/>
                <w:szCs w:val="28"/>
              </w:rPr>
            </w:pPr>
            <w:r w:rsidRPr="00F7665D">
              <w:rPr>
                <w:rFonts w:ascii="Times New Roman" w:hAnsi="Times New Roman"/>
                <w:color w:val="000000"/>
                <w:sz w:val="28"/>
                <w:szCs w:val="28"/>
              </w:rPr>
              <w:t xml:space="preserve">Компрессоры передвижные с двигателем внутреннего сгорания, давлением до 686 кПа (7 </w:t>
            </w:r>
            <w:proofErr w:type="spellStart"/>
            <w:r w:rsidRPr="00F7665D">
              <w:rPr>
                <w:rFonts w:ascii="Times New Roman" w:hAnsi="Times New Roman"/>
                <w:color w:val="000000"/>
                <w:sz w:val="28"/>
                <w:szCs w:val="28"/>
              </w:rPr>
              <w:t>ат</w:t>
            </w:r>
            <w:proofErr w:type="spellEnd"/>
            <w:r w:rsidRPr="00F7665D">
              <w:rPr>
                <w:rFonts w:ascii="Times New Roman" w:hAnsi="Times New Roman"/>
                <w:color w:val="000000"/>
                <w:sz w:val="28"/>
                <w:szCs w:val="28"/>
              </w:rPr>
              <w:t>), производительность до 5 м3/мин</w:t>
            </w:r>
          </w:p>
        </w:tc>
        <w:tc>
          <w:tcPr>
            <w:tcW w:w="557" w:type="pct"/>
            <w:tcBorders>
              <w:top w:val="nil"/>
              <w:left w:val="nil"/>
              <w:bottom w:val="single" w:sz="4" w:space="0" w:color="auto"/>
              <w:right w:val="single" w:sz="4" w:space="0" w:color="auto"/>
            </w:tcBorders>
            <w:shd w:val="clear" w:color="auto" w:fill="auto"/>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proofErr w:type="spellStart"/>
            <w:r w:rsidRPr="00F7665D">
              <w:rPr>
                <w:rFonts w:ascii="Times New Roman" w:hAnsi="Times New Roman"/>
                <w:color w:val="000000"/>
                <w:sz w:val="28"/>
                <w:szCs w:val="28"/>
              </w:rPr>
              <w:t>шт</w:t>
            </w:r>
            <w:proofErr w:type="spellEnd"/>
          </w:p>
        </w:tc>
        <w:tc>
          <w:tcPr>
            <w:tcW w:w="482" w:type="pct"/>
            <w:tcBorders>
              <w:top w:val="nil"/>
              <w:left w:val="nil"/>
              <w:bottom w:val="single" w:sz="4" w:space="0" w:color="auto"/>
              <w:right w:val="single" w:sz="4" w:space="0" w:color="auto"/>
            </w:tcBorders>
            <w:shd w:val="clear" w:color="auto" w:fill="auto"/>
            <w:noWrap/>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r w:rsidRPr="00F7665D">
              <w:rPr>
                <w:rFonts w:ascii="Times New Roman" w:hAnsi="Times New Roman"/>
                <w:color w:val="000000"/>
                <w:sz w:val="28"/>
                <w:szCs w:val="28"/>
              </w:rPr>
              <w:t>2</w:t>
            </w:r>
          </w:p>
        </w:tc>
      </w:tr>
      <w:tr w:rsidR="00F7665D" w:rsidRPr="00722F56" w:rsidTr="000D5FB2">
        <w:trPr>
          <w:trHeight w:val="510"/>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65D" w:rsidRPr="00327314" w:rsidRDefault="00F7665D" w:rsidP="00F7665D">
            <w:pPr>
              <w:jc w:val="center"/>
              <w:rPr>
                <w:rFonts w:ascii="Times New Roman" w:hAnsi="Times New Roman"/>
                <w:sz w:val="28"/>
                <w:szCs w:val="28"/>
              </w:rPr>
            </w:pPr>
            <w:r w:rsidRPr="00327314">
              <w:rPr>
                <w:rFonts w:ascii="Times New Roman" w:hAnsi="Times New Roman"/>
                <w:sz w:val="28"/>
                <w:szCs w:val="28"/>
              </w:rPr>
              <w:t>6</w:t>
            </w:r>
          </w:p>
        </w:tc>
        <w:tc>
          <w:tcPr>
            <w:tcW w:w="3606" w:type="pct"/>
            <w:tcBorders>
              <w:top w:val="single" w:sz="4" w:space="0" w:color="auto"/>
              <w:left w:val="nil"/>
              <w:bottom w:val="single" w:sz="4" w:space="0" w:color="auto"/>
              <w:right w:val="single" w:sz="4" w:space="0" w:color="auto"/>
            </w:tcBorders>
            <w:shd w:val="clear" w:color="auto" w:fill="auto"/>
          </w:tcPr>
          <w:p w:rsidR="00F7665D" w:rsidRPr="00F7665D" w:rsidRDefault="00F7665D" w:rsidP="00111B72">
            <w:pPr>
              <w:autoSpaceDE w:val="0"/>
              <w:autoSpaceDN w:val="0"/>
              <w:adjustRightInd w:val="0"/>
              <w:spacing w:after="0" w:line="240" w:lineRule="auto"/>
              <w:rPr>
                <w:rFonts w:ascii="Times New Roman" w:hAnsi="Times New Roman"/>
                <w:color w:val="000000"/>
                <w:sz w:val="28"/>
                <w:szCs w:val="28"/>
              </w:rPr>
            </w:pPr>
            <w:r w:rsidRPr="00F7665D">
              <w:rPr>
                <w:rFonts w:ascii="Times New Roman" w:hAnsi="Times New Roman"/>
                <w:color w:val="000000"/>
                <w:sz w:val="28"/>
                <w:szCs w:val="28"/>
              </w:rPr>
              <w:t xml:space="preserve">Тракторы на гусеничном ходу, мощность 59 кВт (80 </w:t>
            </w:r>
            <w:proofErr w:type="spellStart"/>
            <w:r w:rsidRPr="00F7665D">
              <w:rPr>
                <w:rFonts w:ascii="Times New Roman" w:hAnsi="Times New Roman"/>
                <w:color w:val="000000"/>
                <w:sz w:val="28"/>
                <w:szCs w:val="28"/>
              </w:rPr>
              <w:t>л.с</w:t>
            </w:r>
            <w:proofErr w:type="spellEnd"/>
            <w:r w:rsidRPr="00F7665D">
              <w:rPr>
                <w:rFonts w:ascii="Times New Roman" w:hAnsi="Times New Roman"/>
                <w:color w:val="000000"/>
                <w:sz w:val="28"/>
                <w:szCs w:val="28"/>
              </w:rPr>
              <w:t>.)</w:t>
            </w:r>
          </w:p>
        </w:tc>
        <w:tc>
          <w:tcPr>
            <w:tcW w:w="557" w:type="pct"/>
            <w:tcBorders>
              <w:top w:val="single" w:sz="4" w:space="0" w:color="auto"/>
              <w:left w:val="nil"/>
              <w:bottom w:val="single" w:sz="4" w:space="0" w:color="auto"/>
              <w:right w:val="single" w:sz="4" w:space="0" w:color="auto"/>
            </w:tcBorders>
            <w:shd w:val="clear" w:color="auto" w:fill="auto"/>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proofErr w:type="spellStart"/>
            <w:r w:rsidRPr="00F7665D">
              <w:rPr>
                <w:rFonts w:ascii="Times New Roman" w:hAnsi="Times New Roman"/>
                <w:color w:val="000000"/>
                <w:sz w:val="28"/>
                <w:szCs w:val="28"/>
              </w:rPr>
              <w:t>шт</w:t>
            </w:r>
            <w:proofErr w:type="spellEnd"/>
          </w:p>
        </w:tc>
        <w:tc>
          <w:tcPr>
            <w:tcW w:w="482" w:type="pct"/>
            <w:tcBorders>
              <w:top w:val="single" w:sz="4" w:space="0" w:color="auto"/>
              <w:left w:val="nil"/>
              <w:bottom w:val="single" w:sz="4" w:space="0" w:color="auto"/>
              <w:right w:val="single" w:sz="4" w:space="0" w:color="auto"/>
            </w:tcBorders>
            <w:shd w:val="clear" w:color="auto" w:fill="auto"/>
            <w:noWrap/>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r w:rsidRPr="00F7665D">
              <w:rPr>
                <w:rFonts w:ascii="Times New Roman" w:hAnsi="Times New Roman"/>
                <w:color w:val="000000"/>
                <w:sz w:val="28"/>
                <w:szCs w:val="28"/>
              </w:rPr>
              <w:t>1</w:t>
            </w:r>
          </w:p>
        </w:tc>
      </w:tr>
      <w:tr w:rsidR="00F7665D" w:rsidRPr="00722F56" w:rsidTr="000D5FB2">
        <w:trPr>
          <w:trHeight w:val="510"/>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65D" w:rsidRPr="00327314" w:rsidRDefault="00F7665D" w:rsidP="00F7665D">
            <w:pPr>
              <w:jc w:val="center"/>
              <w:rPr>
                <w:rFonts w:ascii="Times New Roman" w:hAnsi="Times New Roman"/>
                <w:sz w:val="28"/>
                <w:szCs w:val="28"/>
              </w:rPr>
            </w:pPr>
            <w:r>
              <w:rPr>
                <w:rFonts w:ascii="Times New Roman" w:hAnsi="Times New Roman"/>
                <w:sz w:val="28"/>
                <w:szCs w:val="28"/>
              </w:rPr>
              <w:t>7</w:t>
            </w:r>
          </w:p>
        </w:tc>
        <w:tc>
          <w:tcPr>
            <w:tcW w:w="3606" w:type="pct"/>
            <w:tcBorders>
              <w:top w:val="single" w:sz="4" w:space="0" w:color="auto"/>
              <w:left w:val="nil"/>
              <w:bottom w:val="single" w:sz="4" w:space="0" w:color="auto"/>
              <w:right w:val="single" w:sz="4" w:space="0" w:color="auto"/>
            </w:tcBorders>
            <w:shd w:val="clear" w:color="auto" w:fill="auto"/>
          </w:tcPr>
          <w:p w:rsidR="00F7665D" w:rsidRPr="00F7665D" w:rsidRDefault="00F7665D" w:rsidP="00111B72">
            <w:pPr>
              <w:autoSpaceDE w:val="0"/>
              <w:autoSpaceDN w:val="0"/>
              <w:adjustRightInd w:val="0"/>
              <w:spacing w:after="0" w:line="240" w:lineRule="auto"/>
              <w:rPr>
                <w:rFonts w:ascii="Times New Roman" w:hAnsi="Times New Roman"/>
                <w:color w:val="000000"/>
                <w:sz w:val="28"/>
                <w:szCs w:val="28"/>
              </w:rPr>
            </w:pPr>
            <w:r w:rsidRPr="00F7665D">
              <w:rPr>
                <w:rFonts w:ascii="Times New Roman" w:hAnsi="Times New Roman"/>
                <w:color w:val="000000"/>
                <w:sz w:val="28"/>
                <w:szCs w:val="28"/>
              </w:rPr>
              <w:t>Молотки при работе от передвижных компрессорных станций: отбойные пневматические</w:t>
            </w:r>
          </w:p>
        </w:tc>
        <w:tc>
          <w:tcPr>
            <w:tcW w:w="557" w:type="pct"/>
            <w:tcBorders>
              <w:top w:val="single" w:sz="4" w:space="0" w:color="auto"/>
              <w:left w:val="nil"/>
              <w:bottom w:val="single" w:sz="4" w:space="0" w:color="auto"/>
              <w:right w:val="single" w:sz="4" w:space="0" w:color="auto"/>
            </w:tcBorders>
            <w:shd w:val="clear" w:color="auto" w:fill="auto"/>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proofErr w:type="spellStart"/>
            <w:r w:rsidRPr="00F7665D">
              <w:rPr>
                <w:rFonts w:ascii="Times New Roman" w:hAnsi="Times New Roman"/>
                <w:color w:val="000000"/>
                <w:sz w:val="28"/>
                <w:szCs w:val="28"/>
              </w:rPr>
              <w:t>шт</w:t>
            </w:r>
            <w:proofErr w:type="spellEnd"/>
          </w:p>
        </w:tc>
        <w:tc>
          <w:tcPr>
            <w:tcW w:w="482" w:type="pct"/>
            <w:tcBorders>
              <w:top w:val="single" w:sz="4" w:space="0" w:color="auto"/>
              <w:left w:val="nil"/>
              <w:bottom w:val="single" w:sz="4" w:space="0" w:color="auto"/>
              <w:right w:val="single" w:sz="4" w:space="0" w:color="auto"/>
            </w:tcBorders>
            <w:shd w:val="clear" w:color="auto" w:fill="auto"/>
            <w:noWrap/>
          </w:tcPr>
          <w:p w:rsidR="00F7665D" w:rsidRPr="00F7665D" w:rsidRDefault="00F7665D" w:rsidP="00F7665D">
            <w:pPr>
              <w:autoSpaceDE w:val="0"/>
              <w:autoSpaceDN w:val="0"/>
              <w:adjustRightInd w:val="0"/>
              <w:spacing w:after="0" w:line="240" w:lineRule="auto"/>
              <w:jc w:val="center"/>
              <w:rPr>
                <w:rFonts w:ascii="Times New Roman" w:hAnsi="Times New Roman"/>
                <w:color w:val="000000"/>
                <w:sz w:val="28"/>
                <w:szCs w:val="28"/>
              </w:rPr>
            </w:pPr>
            <w:r w:rsidRPr="00F7665D">
              <w:rPr>
                <w:rFonts w:ascii="Times New Roman" w:hAnsi="Times New Roman"/>
                <w:color w:val="000000"/>
                <w:sz w:val="28"/>
                <w:szCs w:val="28"/>
              </w:rPr>
              <w:t>2</w:t>
            </w:r>
          </w:p>
        </w:tc>
      </w:tr>
    </w:tbl>
    <w:p w:rsidR="00685B64" w:rsidRPr="00722F56" w:rsidRDefault="00685B64" w:rsidP="00544CFD">
      <w:pPr>
        <w:spacing w:after="0" w:line="240" w:lineRule="auto"/>
        <w:contextualSpacing/>
        <w:jc w:val="center"/>
        <w:rPr>
          <w:rFonts w:ascii="Times New Roman" w:hAnsi="Times New Roman"/>
          <w:b/>
          <w:bCs/>
          <w:sz w:val="28"/>
          <w:szCs w:val="28"/>
        </w:rPr>
      </w:pPr>
    </w:p>
    <w:p w:rsidR="00A3217C" w:rsidRPr="00722F56" w:rsidRDefault="00A3217C" w:rsidP="00DF71CF">
      <w:pPr>
        <w:pStyle w:val="a3"/>
        <w:spacing w:after="0" w:line="240" w:lineRule="auto"/>
        <w:ind w:left="0"/>
        <w:jc w:val="center"/>
        <w:rPr>
          <w:rFonts w:ascii="Times New Roman" w:hAnsi="Times New Roman"/>
          <w:b/>
          <w:bCs/>
          <w:sz w:val="28"/>
          <w:szCs w:val="28"/>
        </w:rPr>
      </w:pPr>
    </w:p>
    <w:sectPr w:rsidR="00A3217C" w:rsidRPr="00722F56"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8A" w:rsidRDefault="0094778A" w:rsidP="00FF37E6">
      <w:pPr>
        <w:spacing w:after="0" w:line="240" w:lineRule="auto"/>
      </w:pPr>
      <w:r>
        <w:separator/>
      </w:r>
    </w:p>
  </w:endnote>
  <w:endnote w:type="continuationSeparator" w:id="0">
    <w:p w:rsidR="0094778A" w:rsidRDefault="0094778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8A" w:rsidRDefault="0094778A" w:rsidP="00FF37E6">
      <w:pPr>
        <w:spacing w:after="0" w:line="240" w:lineRule="auto"/>
      </w:pPr>
      <w:r>
        <w:separator/>
      </w:r>
    </w:p>
  </w:footnote>
  <w:footnote w:type="continuationSeparator" w:id="0">
    <w:p w:rsidR="0094778A" w:rsidRDefault="0094778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15:restartNumberingAfterBreak="0">
    <w:nsid w:val="036F7588"/>
    <w:multiLevelType w:val="hybridMultilevel"/>
    <w:tmpl w:val="75BE8E36"/>
    <w:lvl w:ilvl="0" w:tplc="E196D404">
      <w:start w:val="1"/>
      <w:numFmt w:val="bullet"/>
      <w:lvlText w:val="-"/>
      <w:lvlJc w:val="left"/>
      <w:pPr>
        <w:ind w:left="2007" w:hanging="360"/>
      </w:pPr>
      <w:rPr>
        <w:rFonts w:ascii="Times New Roman" w:hAnsi="Times New Roman" w:cs="Times New Roman" w:hint="default"/>
      </w:rPr>
    </w:lvl>
    <w:lvl w:ilvl="1" w:tplc="E196D404">
      <w:start w:val="1"/>
      <w:numFmt w:val="bullet"/>
      <w:lvlText w:val="-"/>
      <w:lvlJc w:val="left"/>
      <w:pPr>
        <w:ind w:left="2727" w:hanging="360"/>
      </w:pPr>
      <w:rPr>
        <w:rFonts w:ascii="Times New Roman"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0D581567"/>
    <w:multiLevelType w:val="hybridMultilevel"/>
    <w:tmpl w:val="E884CB24"/>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239353A"/>
    <w:multiLevelType w:val="hybridMultilevel"/>
    <w:tmpl w:val="18A00AC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4C62AAD"/>
    <w:multiLevelType w:val="hybridMultilevel"/>
    <w:tmpl w:val="F8569A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35076"/>
    <w:multiLevelType w:val="multilevel"/>
    <w:tmpl w:val="F4CE4B8E"/>
    <w:lvl w:ilvl="0">
      <w:start w:val="1"/>
      <w:numFmt w:val="bullet"/>
      <w:lvlText w:val="-"/>
      <w:lvlJc w:val="left"/>
      <w:pPr>
        <w:ind w:left="360"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8A11D55"/>
    <w:multiLevelType w:val="multilevel"/>
    <w:tmpl w:val="0098FF70"/>
    <w:lvl w:ilvl="0">
      <w:start w:val="1"/>
      <w:numFmt w:val="bullet"/>
      <w:lvlText w:val="-"/>
      <w:lvlJc w:val="left"/>
      <w:pPr>
        <w:ind w:left="360" w:hanging="360"/>
      </w:pPr>
      <w:rPr>
        <w:rFonts w:ascii="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9FE6340"/>
    <w:multiLevelType w:val="hybridMultilevel"/>
    <w:tmpl w:val="2EA27A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E6440A"/>
    <w:multiLevelType w:val="hybridMultilevel"/>
    <w:tmpl w:val="DDDE0798"/>
    <w:lvl w:ilvl="0" w:tplc="E196D40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A14A1C"/>
    <w:multiLevelType w:val="hybridMultilevel"/>
    <w:tmpl w:val="B408415E"/>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AE4BEA"/>
    <w:multiLevelType w:val="hybridMultilevel"/>
    <w:tmpl w:val="19F2C09A"/>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1"/>
  </w:num>
  <w:num w:numId="5">
    <w:abstractNumId w:val="10"/>
  </w:num>
  <w:num w:numId="6">
    <w:abstractNumId w:val="8"/>
  </w:num>
  <w:num w:numId="7">
    <w:abstractNumId w:val="14"/>
  </w:num>
  <w:num w:numId="8">
    <w:abstractNumId w:val="15"/>
  </w:num>
  <w:num w:numId="9">
    <w:abstractNumId w:val="2"/>
  </w:num>
  <w:num w:numId="10">
    <w:abstractNumId w:val="4"/>
  </w:num>
  <w:num w:numId="11">
    <w:abstractNumId w:val="13"/>
  </w:num>
  <w:num w:numId="12">
    <w:abstractNumId w:val="7"/>
  </w:num>
  <w:num w:numId="13">
    <w:abstractNumId w:val="9"/>
  </w:num>
  <w:num w:numId="14">
    <w:abstractNumId w:val="1"/>
  </w:num>
  <w:num w:numId="15">
    <w:abstractNumId w:val="6"/>
  </w:num>
  <w:num w:numId="16">
    <w:abstractNumId w:val="5"/>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83E"/>
    <w:rsid w:val="00074930"/>
    <w:rsid w:val="000821F8"/>
    <w:rsid w:val="00083602"/>
    <w:rsid w:val="00083DF6"/>
    <w:rsid w:val="00085E8F"/>
    <w:rsid w:val="00095E8F"/>
    <w:rsid w:val="000A1C91"/>
    <w:rsid w:val="000A361D"/>
    <w:rsid w:val="000A4E82"/>
    <w:rsid w:val="000B0FF9"/>
    <w:rsid w:val="000B76C9"/>
    <w:rsid w:val="000C2242"/>
    <w:rsid w:val="000C3D72"/>
    <w:rsid w:val="000C51B5"/>
    <w:rsid w:val="000E0133"/>
    <w:rsid w:val="000E07D8"/>
    <w:rsid w:val="000E1E74"/>
    <w:rsid w:val="000E6537"/>
    <w:rsid w:val="000F73A3"/>
    <w:rsid w:val="000F7CF8"/>
    <w:rsid w:val="00111B72"/>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0130"/>
    <w:rsid w:val="00173543"/>
    <w:rsid w:val="00173607"/>
    <w:rsid w:val="00174022"/>
    <w:rsid w:val="00174BA3"/>
    <w:rsid w:val="00177081"/>
    <w:rsid w:val="001772E1"/>
    <w:rsid w:val="00183B63"/>
    <w:rsid w:val="00190074"/>
    <w:rsid w:val="00193162"/>
    <w:rsid w:val="001A3E25"/>
    <w:rsid w:val="001A4B03"/>
    <w:rsid w:val="001B1CF8"/>
    <w:rsid w:val="001C429C"/>
    <w:rsid w:val="001C622A"/>
    <w:rsid w:val="001D3A0E"/>
    <w:rsid w:val="001D4C58"/>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6F9A"/>
    <w:rsid w:val="00257A38"/>
    <w:rsid w:val="002621CB"/>
    <w:rsid w:val="00262478"/>
    <w:rsid w:val="002638C1"/>
    <w:rsid w:val="002652EE"/>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317A"/>
    <w:rsid w:val="002D70F3"/>
    <w:rsid w:val="002E0F29"/>
    <w:rsid w:val="002E2503"/>
    <w:rsid w:val="002E267D"/>
    <w:rsid w:val="002E4070"/>
    <w:rsid w:val="002E4223"/>
    <w:rsid w:val="002E5F7F"/>
    <w:rsid w:val="002E71AA"/>
    <w:rsid w:val="002E7769"/>
    <w:rsid w:val="002F3E8A"/>
    <w:rsid w:val="002F3F28"/>
    <w:rsid w:val="00303964"/>
    <w:rsid w:val="0030586D"/>
    <w:rsid w:val="003059E1"/>
    <w:rsid w:val="00305BC2"/>
    <w:rsid w:val="003075BB"/>
    <w:rsid w:val="0031430F"/>
    <w:rsid w:val="0032029B"/>
    <w:rsid w:val="0032060B"/>
    <w:rsid w:val="00325793"/>
    <w:rsid w:val="00326488"/>
    <w:rsid w:val="00327314"/>
    <w:rsid w:val="00327570"/>
    <w:rsid w:val="00327C63"/>
    <w:rsid w:val="003403C6"/>
    <w:rsid w:val="00342ED6"/>
    <w:rsid w:val="0035063A"/>
    <w:rsid w:val="00354708"/>
    <w:rsid w:val="003568FD"/>
    <w:rsid w:val="00356EFB"/>
    <w:rsid w:val="00362074"/>
    <w:rsid w:val="00363AED"/>
    <w:rsid w:val="00365934"/>
    <w:rsid w:val="00367F31"/>
    <w:rsid w:val="00370643"/>
    <w:rsid w:val="00372D30"/>
    <w:rsid w:val="0038618D"/>
    <w:rsid w:val="003876FC"/>
    <w:rsid w:val="003902B1"/>
    <w:rsid w:val="00390DC7"/>
    <w:rsid w:val="003A055A"/>
    <w:rsid w:val="003A0748"/>
    <w:rsid w:val="003B18C4"/>
    <w:rsid w:val="003B29BD"/>
    <w:rsid w:val="003B3B11"/>
    <w:rsid w:val="003B6F6E"/>
    <w:rsid w:val="003D13AD"/>
    <w:rsid w:val="003D1A85"/>
    <w:rsid w:val="003D579C"/>
    <w:rsid w:val="003D67F1"/>
    <w:rsid w:val="003F03F4"/>
    <w:rsid w:val="003F09A3"/>
    <w:rsid w:val="003F4967"/>
    <w:rsid w:val="003F4CB7"/>
    <w:rsid w:val="003F5959"/>
    <w:rsid w:val="003F6ED5"/>
    <w:rsid w:val="004117EB"/>
    <w:rsid w:val="0041356C"/>
    <w:rsid w:val="0042154D"/>
    <w:rsid w:val="004224E9"/>
    <w:rsid w:val="00425209"/>
    <w:rsid w:val="00430053"/>
    <w:rsid w:val="0043068C"/>
    <w:rsid w:val="0044114A"/>
    <w:rsid w:val="00441A37"/>
    <w:rsid w:val="004553CA"/>
    <w:rsid w:val="004556E5"/>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0BC"/>
    <w:rsid w:val="005063AF"/>
    <w:rsid w:val="005128E4"/>
    <w:rsid w:val="00513328"/>
    <w:rsid w:val="00514A56"/>
    <w:rsid w:val="00515E20"/>
    <w:rsid w:val="005244CA"/>
    <w:rsid w:val="005279D7"/>
    <w:rsid w:val="005305B3"/>
    <w:rsid w:val="00532849"/>
    <w:rsid w:val="00544CFD"/>
    <w:rsid w:val="00552FB9"/>
    <w:rsid w:val="00555188"/>
    <w:rsid w:val="00556195"/>
    <w:rsid w:val="0055699F"/>
    <w:rsid w:val="00556D3C"/>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A35"/>
    <w:rsid w:val="005E0F2A"/>
    <w:rsid w:val="005E236D"/>
    <w:rsid w:val="005E43E0"/>
    <w:rsid w:val="005E7D8C"/>
    <w:rsid w:val="005F2769"/>
    <w:rsid w:val="0060483D"/>
    <w:rsid w:val="00611D39"/>
    <w:rsid w:val="00616947"/>
    <w:rsid w:val="0062059A"/>
    <w:rsid w:val="00622AA9"/>
    <w:rsid w:val="00626014"/>
    <w:rsid w:val="0062629C"/>
    <w:rsid w:val="00642F0E"/>
    <w:rsid w:val="00643444"/>
    <w:rsid w:val="0064423D"/>
    <w:rsid w:val="0065116F"/>
    <w:rsid w:val="00655C65"/>
    <w:rsid w:val="00664D9F"/>
    <w:rsid w:val="006657F3"/>
    <w:rsid w:val="006768CE"/>
    <w:rsid w:val="006779F5"/>
    <w:rsid w:val="00685B64"/>
    <w:rsid w:val="006937E9"/>
    <w:rsid w:val="006A0FF7"/>
    <w:rsid w:val="006B4C46"/>
    <w:rsid w:val="006B4F3E"/>
    <w:rsid w:val="006C2034"/>
    <w:rsid w:val="006C629E"/>
    <w:rsid w:val="006E184C"/>
    <w:rsid w:val="006E26EB"/>
    <w:rsid w:val="006E2A28"/>
    <w:rsid w:val="006E464A"/>
    <w:rsid w:val="006E493D"/>
    <w:rsid w:val="006F1F8B"/>
    <w:rsid w:val="006F4417"/>
    <w:rsid w:val="007039E4"/>
    <w:rsid w:val="00703AC5"/>
    <w:rsid w:val="00715F8D"/>
    <w:rsid w:val="00722F56"/>
    <w:rsid w:val="00726833"/>
    <w:rsid w:val="0072704E"/>
    <w:rsid w:val="00733AE1"/>
    <w:rsid w:val="00734B33"/>
    <w:rsid w:val="00735E27"/>
    <w:rsid w:val="0073668A"/>
    <w:rsid w:val="00737EF3"/>
    <w:rsid w:val="00740006"/>
    <w:rsid w:val="007404B2"/>
    <w:rsid w:val="007432AE"/>
    <w:rsid w:val="00763FDD"/>
    <w:rsid w:val="00767D08"/>
    <w:rsid w:val="00774D84"/>
    <w:rsid w:val="00776A47"/>
    <w:rsid w:val="0078103E"/>
    <w:rsid w:val="00782350"/>
    <w:rsid w:val="00783C7B"/>
    <w:rsid w:val="007862E4"/>
    <w:rsid w:val="0079100C"/>
    <w:rsid w:val="00792C3E"/>
    <w:rsid w:val="007A10C0"/>
    <w:rsid w:val="007A6421"/>
    <w:rsid w:val="007B00E0"/>
    <w:rsid w:val="007B0606"/>
    <w:rsid w:val="007B4722"/>
    <w:rsid w:val="007B654F"/>
    <w:rsid w:val="007B7D1F"/>
    <w:rsid w:val="007C4D98"/>
    <w:rsid w:val="007C6573"/>
    <w:rsid w:val="007D1343"/>
    <w:rsid w:val="007D27B3"/>
    <w:rsid w:val="007D2F55"/>
    <w:rsid w:val="007D4910"/>
    <w:rsid w:val="007D7620"/>
    <w:rsid w:val="007E1A0B"/>
    <w:rsid w:val="007F2E31"/>
    <w:rsid w:val="007F3E95"/>
    <w:rsid w:val="00803FE6"/>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03E4"/>
    <w:rsid w:val="008511B6"/>
    <w:rsid w:val="00852635"/>
    <w:rsid w:val="00871E37"/>
    <w:rsid w:val="0087234F"/>
    <w:rsid w:val="0087367D"/>
    <w:rsid w:val="00874694"/>
    <w:rsid w:val="008760C5"/>
    <w:rsid w:val="00880A96"/>
    <w:rsid w:val="008839D4"/>
    <w:rsid w:val="0089082D"/>
    <w:rsid w:val="00892A6C"/>
    <w:rsid w:val="008A3CC3"/>
    <w:rsid w:val="008A4577"/>
    <w:rsid w:val="008A6B6F"/>
    <w:rsid w:val="008B0A05"/>
    <w:rsid w:val="008B338A"/>
    <w:rsid w:val="008B5128"/>
    <w:rsid w:val="008C44D9"/>
    <w:rsid w:val="008D4E45"/>
    <w:rsid w:val="008D6508"/>
    <w:rsid w:val="008E5C49"/>
    <w:rsid w:val="008F04C9"/>
    <w:rsid w:val="008F0FF7"/>
    <w:rsid w:val="008F336F"/>
    <w:rsid w:val="008F3BAC"/>
    <w:rsid w:val="008F418A"/>
    <w:rsid w:val="009018AD"/>
    <w:rsid w:val="00902F51"/>
    <w:rsid w:val="0092056C"/>
    <w:rsid w:val="0092164C"/>
    <w:rsid w:val="00922291"/>
    <w:rsid w:val="00927569"/>
    <w:rsid w:val="00927B70"/>
    <w:rsid w:val="00930467"/>
    <w:rsid w:val="00933F33"/>
    <w:rsid w:val="00942028"/>
    <w:rsid w:val="00944785"/>
    <w:rsid w:val="0094778A"/>
    <w:rsid w:val="00950DD8"/>
    <w:rsid w:val="0095399C"/>
    <w:rsid w:val="00956FFD"/>
    <w:rsid w:val="00957183"/>
    <w:rsid w:val="00957905"/>
    <w:rsid w:val="00957C94"/>
    <w:rsid w:val="00961D0C"/>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3E1C"/>
    <w:rsid w:val="009D4A74"/>
    <w:rsid w:val="009D4F84"/>
    <w:rsid w:val="009E1292"/>
    <w:rsid w:val="009E40C0"/>
    <w:rsid w:val="009E5D80"/>
    <w:rsid w:val="009F28EE"/>
    <w:rsid w:val="009F2BD2"/>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274DC"/>
    <w:rsid w:val="00A30805"/>
    <w:rsid w:val="00A3217C"/>
    <w:rsid w:val="00A334EE"/>
    <w:rsid w:val="00A341D1"/>
    <w:rsid w:val="00A51988"/>
    <w:rsid w:val="00A535EF"/>
    <w:rsid w:val="00A5619A"/>
    <w:rsid w:val="00A566AF"/>
    <w:rsid w:val="00A6403C"/>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00AB"/>
    <w:rsid w:val="00B84433"/>
    <w:rsid w:val="00B90E95"/>
    <w:rsid w:val="00B92F4B"/>
    <w:rsid w:val="00BA2AA2"/>
    <w:rsid w:val="00BA4161"/>
    <w:rsid w:val="00BA66C2"/>
    <w:rsid w:val="00BB28CE"/>
    <w:rsid w:val="00BB4365"/>
    <w:rsid w:val="00BB45A0"/>
    <w:rsid w:val="00BC2472"/>
    <w:rsid w:val="00BC40CD"/>
    <w:rsid w:val="00BD4274"/>
    <w:rsid w:val="00BD4764"/>
    <w:rsid w:val="00BD5B12"/>
    <w:rsid w:val="00BE06E8"/>
    <w:rsid w:val="00BE0CD0"/>
    <w:rsid w:val="00BE4714"/>
    <w:rsid w:val="00BE5AFE"/>
    <w:rsid w:val="00BE7272"/>
    <w:rsid w:val="00BE7F0C"/>
    <w:rsid w:val="00BF0746"/>
    <w:rsid w:val="00BF31F0"/>
    <w:rsid w:val="00BF420C"/>
    <w:rsid w:val="00C02101"/>
    <w:rsid w:val="00C036F8"/>
    <w:rsid w:val="00C10704"/>
    <w:rsid w:val="00C108E2"/>
    <w:rsid w:val="00C11DAA"/>
    <w:rsid w:val="00C310A1"/>
    <w:rsid w:val="00C31E87"/>
    <w:rsid w:val="00C33873"/>
    <w:rsid w:val="00C369F4"/>
    <w:rsid w:val="00C41217"/>
    <w:rsid w:val="00C413C4"/>
    <w:rsid w:val="00C45897"/>
    <w:rsid w:val="00C45D8A"/>
    <w:rsid w:val="00C47D1E"/>
    <w:rsid w:val="00C53903"/>
    <w:rsid w:val="00C54AB0"/>
    <w:rsid w:val="00C65AB6"/>
    <w:rsid w:val="00C725FF"/>
    <w:rsid w:val="00C830EC"/>
    <w:rsid w:val="00C8627B"/>
    <w:rsid w:val="00C87F12"/>
    <w:rsid w:val="00C90516"/>
    <w:rsid w:val="00C9201C"/>
    <w:rsid w:val="00C92F9E"/>
    <w:rsid w:val="00C94612"/>
    <w:rsid w:val="00C96929"/>
    <w:rsid w:val="00CA16AE"/>
    <w:rsid w:val="00CA4901"/>
    <w:rsid w:val="00CA4EAE"/>
    <w:rsid w:val="00CB1EDA"/>
    <w:rsid w:val="00CB242F"/>
    <w:rsid w:val="00CB6081"/>
    <w:rsid w:val="00CB696A"/>
    <w:rsid w:val="00CC5DF7"/>
    <w:rsid w:val="00CC7303"/>
    <w:rsid w:val="00CD0D9F"/>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24B8"/>
    <w:rsid w:val="00D244E2"/>
    <w:rsid w:val="00D2526E"/>
    <w:rsid w:val="00D26F08"/>
    <w:rsid w:val="00D30DAF"/>
    <w:rsid w:val="00D325FC"/>
    <w:rsid w:val="00D345F4"/>
    <w:rsid w:val="00D4013E"/>
    <w:rsid w:val="00D40C30"/>
    <w:rsid w:val="00D46269"/>
    <w:rsid w:val="00D46A04"/>
    <w:rsid w:val="00D50AA0"/>
    <w:rsid w:val="00D50DCF"/>
    <w:rsid w:val="00D5142E"/>
    <w:rsid w:val="00D567C4"/>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E75FB"/>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13E5"/>
    <w:rsid w:val="00EA52BC"/>
    <w:rsid w:val="00EB2D18"/>
    <w:rsid w:val="00EB3C92"/>
    <w:rsid w:val="00EB4845"/>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4CB1"/>
    <w:rsid w:val="00F56D79"/>
    <w:rsid w:val="00F64898"/>
    <w:rsid w:val="00F66E61"/>
    <w:rsid w:val="00F719A1"/>
    <w:rsid w:val="00F738BA"/>
    <w:rsid w:val="00F7665D"/>
    <w:rsid w:val="00F82DEF"/>
    <w:rsid w:val="00F8428E"/>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BEF5"/>
  <w15:docId w15:val="{D16BAE94-678B-4945-8CEF-7962FD24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htxt">
    <w:name w:val="htxt"/>
    <w:basedOn w:val="a0"/>
    <w:rsid w:val="003A055A"/>
  </w:style>
  <w:style w:type="paragraph" w:styleId="ae">
    <w:name w:val="Normal (Web)"/>
    <w:basedOn w:val="a"/>
    <w:uiPriority w:val="99"/>
    <w:semiHidden/>
    <w:unhideWhenUsed/>
    <w:rsid w:val="007B7D1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065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3632508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8485228">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1095110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6055413">
      <w:bodyDiv w:val="1"/>
      <w:marLeft w:val="0"/>
      <w:marRight w:val="0"/>
      <w:marTop w:val="0"/>
      <w:marBottom w:val="0"/>
      <w:divBdr>
        <w:top w:val="none" w:sz="0" w:space="0" w:color="auto"/>
        <w:left w:val="none" w:sz="0" w:space="0" w:color="auto"/>
        <w:bottom w:val="none" w:sz="0" w:space="0" w:color="auto"/>
        <w:right w:val="none" w:sz="0" w:space="0" w:color="auto"/>
      </w:divBdr>
    </w:div>
    <w:div w:id="105015477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5228669">
      <w:bodyDiv w:val="1"/>
      <w:marLeft w:val="0"/>
      <w:marRight w:val="0"/>
      <w:marTop w:val="0"/>
      <w:marBottom w:val="0"/>
      <w:divBdr>
        <w:top w:val="none" w:sz="0" w:space="0" w:color="auto"/>
        <w:left w:val="none" w:sz="0" w:space="0" w:color="auto"/>
        <w:bottom w:val="none" w:sz="0" w:space="0" w:color="auto"/>
        <w:right w:val="none" w:sz="0" w:space="0" w:color="auto"/>
      </w:divBdr>
    </w:div>
    <w:div w:id="1180002604">
      <w:bodyDiv w:val="1"/>
      <w:marLeft w:val="0"/>
      <w:marRight w:val="0"/>
      <w:marTop w:val="0"/>
      <w:marBottom w:val="0"/>
      <w:divBdr>
        <w:top w:val="none" w:sz="0" w:space="0" w:color="auto"/>
        <w:left w:val="none" w:sz="0" w:space="0" w:color="auto"/>
        <w:bottom w:val="none" w:sz="0" w:space="0" w:color="auto"/>
        <w:right w:val="none" w:sz="0" w:space="0" w:color="auto"/>
      </w:divBdr>
    </w:div>
    <w:div w:id="12289591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684895362">
      <w:bodyDiv w:val="1"/>
      <w:marLeft w:val="0"/>
      <w:marRight w:val="0"/>
      <w:marTop w:val="0"/>
      <w:marBottom w:val="0"/>
      <w:divBdr>
        <w:top w:val="none" w:sz="0" w:space="0" w:color="auto"/>
        <w:left w:val="none" w:sz="0" w:space="0" w:color="auto"/>
        <w:bottom w:val="none" w:sz="0" w:space="0" w:color="auto"/>
        <w:right w:val="none" w:sz="0" w:space="0" w:color="auto"/>
      </w:divBdr>
    </w:div>
    <w:div w:id="171680940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47024346">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1FB34BE-22B9-459B-AA87-63EEABE7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C0C9926C</Template>
  <TotalTime>847</TotalTime>
  <Pages>9</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92</cp:revision>
  <cp:lastPrinted>2016-03-28T09:19:00Z</cp:lastPrinted>
  <dcterms:created xsi:type="dcterms:W3CDTF">2016-03-25T11:05:00Z</dcterms:created>
  <dcterms:modified xsi:type="dcterms:W3CDTF">2019-07-01T14:05:00Z</dcterms:modified>
</cp:coreProperties>
</file>