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Pr="00487F7B" w:rsidRDefault="00E54346" w:rsidP="00E54346">
      <w:pPr>
        <w:tabs>
          <w:tab w:val="left" w:pos="7214"/>
        </w:tabs>
        <w:spacing w:after="0"/>
        <w:jc w:val="right"/>
        <w:rPr>
          <w:rFonts w:ascii="Times New Roman" w:hAnsi="Times New Roman"/>
        </w:rPr>
      </w:pPr>
      <w:r w:rsidRPr="00487F7B">
        <w:rPr>
          <w:rFonts w:ascii="Times New Roman" w:hAnsi="Times New Roman"/>
        </w:rPr>
        <w:t xml:space="preserve">Приложение </w:t>
      </w:r>
    </w:p>
    <w:p w:rsidR="00E54346" w:rsidRPr="00487F7B" w:rsidRDefault="00E54346" w:rsidP="00E54346">
      <w:pPr>
        <w:tabs>
          <w:tab w:val="left" w:pos="7214"/>
        </w:tabs>
        <w:spacing w:after="0"/>
        <w:jc w:val="right"/>
        <w:rPr>
          <w:rFonts w:ascii="Times New Roman" w:hAnsi="Times New Roman"/>
          <w:lang w:val="en-US"/>
        </w:rPr>
      </w:pPr>
      <w:r w:rsidRPr="00487F7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487F7B" w:rsidTr="00255D28">
        <w:tc>
          <w:tcPr>
            <w:tcW w:w="5069" w:type="dxa"/>
          </w:tcPr>
          <w:p w:rsidR="00E54346" w:rsidRPr="00487F7B" w:rsidRDefault="00E54346" w:rsidP="00255D28">
            <w:pPr>
              <w:widowControl w:val="0"/>
              <w:autoSpaceDE w:val="0"/>
              <w:autoSpaceDN w:val="0"/>
              <w:adjustRightInd w:val="0"/>
              <w:jc w:val="center"/>
              <w:rPr>
                <w:rFonts w:ascii="Times New Roman CYR" w:hAnsi="Times New Roman CYR" w:cs="Times New Roman CYR"/>
                <w:b/>
                <w:bCs/>
              </w:rPr>
            </w:pPr>
          </w:p>
          <w:p w:rsidR="00E154A7" w:rsidRPr="00E154A7" w:rsidRDefault="00E154A7" w:rsidP="00E154A7">
            <w:pPr>
              <w:widowControl w:val="0"/>
              <w:autoSpaceDE w:val="0"/>
              <w:autoSpaceDN w:val="0"/>
              <w:adjustRightInd w:val="0"/>
              <w:jc w:val="center"/>
              <w:rPr>
                <w:rFonts w:ascii="Times New Roman CYR" w:hAnsi="Times New Roman CYR" w:cs="Times New Roman CYR"/>
                <w:b/>
                <w:bCs/>
              </w:rPr>
            </w:pPr>
            <w:r w:rsidRPr="00E154A7">
              <w:rPr>
                <w:rFonts w:ascii="Times New Roman CYR" w:hAnsi="Times New Roman CYR" w:cs="Times New Roman CYR"/>
                <w:b/>
                <w:bCs/>
              </w:rPr>
              <w:t>УТВЕРЖДАЮ:</w:t>
            </w:r>
          </w:p>
          <w:p w:rsidR="00E154A7" w:rsidRPr="00E154A7" w:rsidRDefault="00E154A7" w:rsidP="00E154A7">
            <w:pPr>
              <w:widowControl w:val="0"/>
              <w:autoSpaceDE w:val="0"/>
              <w:autoSpaceDN w:val="0"/>
              <w:adjustRightInd w:val="0"/>
              <w:spacing w:line="240" w:lineRule="auto"/>
              <w:jc w:val="center"/>
              <w:rPr>
                <w:rFonts w:ascii="Times New Roman CYR" w:hAnsi="Times New Roman CYR" w:cs="Times New Roman CYR"/>
                <w:bCs/>
              </w:rPr>
            </w:pPr>
            <w:r w:rsidRPr="00E154A7">
              <w:rPr>
                <w:rFonts w:ascii="Times New Roman CYR" w:hAnsi="Times New Roman CYR" w:cs="Times New Roman CYR"/>
                <w:bCs/>
              </w:rPr>
              <w:t xml:space="preserve">Заместитель генерального директора </w:t>
            </w:r>
          </w:p>
          <w:p w:rsidR="00E154A7" w:rsidRPr="00E154A7" w:rsidRDefault="00E154A7" w:rsidP="00E154A7">
            <w:pPr>
              <w:widowControl w:val="0"/>
              <w:autoSpaceDE w:val="0"/>
              <w:autoSpaceDN w:val="0"/>
              <w:adjustRightInd w:val="0"/>
              <w:spacing w:line="240" w:lineRule="auto"/>
              <w:jc w:val="center"/>
              <w:rPr>
                <w:rFonts w:ascii="Times New Roman CYR" w:hAnsi="Times New Roman CYR" w:cs="Times New Roman CYR"/>
                <w:bCs/>
              </w:rPr>
            </w:pPr>
            <w:r w:rsidRPr="00E154A7">
              <w:rPr>
                <w:rFonts w:ascii="Times New Roman CYR" w:hAnsi="Times New Roman CYR" w:cs="Times New Roman CYR"/>
                <w:bCs/>
              </w:rPr>
              <w:t>по экономике и финансам</w:t>
            </w:r>
          </w:p>
          <w:p w:rsidR="00E154A7" w:rsidRPr="00E154A7" w:rsidRDefault="00E154A7" w:rsidP="00E154A7">
            <w:pPr>
              <w:widowControl w:val="0"/>
              <w:autoSpaceDE w:val="0"/>
              <w:autoSpaceDN w:val="0"/>
              <w:adjustRightInd w:val="0"/>
              <w:spacing w:line="240" w:lineRule="auto"/>
              <w:jc w:val="center"/>
              <w:rPr>
                <w:rFonts w:ascii="Times New Roman CYR" w:hAnsi="Times New Roman CYR" w:cs="Times New Roman CYR"/>
                <w:bCs/>
              </w:rPr>
            </w:pPr>
            <w:r w:rsidRPr="00E154A7">
              <w:rPr>
                <w:rFonts w:ascii="Times New Roman CYR" w:hAnsi="Times New Roman CYR" w:cs="Times New Roman CYR"/>
                <w:bCs/>
              </w:rPr>
              <w:t>ООО «</w:t>
            </w:r>
            <w:proofErr w:type="spellStart"/>
            <w:r w:rsidRPr="00E154A7">
              <w:rPr>
                <w:rFonts w:ascii="Times New Roman CYR" w:hAnsi="Times New Roman CYR" w:cs="Times New Roman CYR"/>
                <w:bCs/>
              </w:rPr>
              <w:t>Ситэк</w:t>
            </w:r>
            <w:proofErr w:type="spellEnd"/>
            <w:r w:rsidRPr="00E154A7">
              <w:rPr>
                <w:rFonts w:ascii="Times New Roman CYR" w:hAnsi="Times New Roman CYR" w:cs="Times New Roman CYR"/>
                <w:bCs/>
              </w:rPr>
              <w:t>»</w:t>
            </w:r>
          </w:p>
          <w:p w:rsidR="00E154A7" w:rsidRPr="00E154A7" w:rsidRDefault="00E154A7" w:rsidP="00E154A7">
            <w:pPr>
              <w:widowControl w:val="0"/>
              <w:autoSpaceDE w:val="0"/>
              <w:autoSpaceDN w:val="0"/>
              <w:adjustRightInd w:val="0"/>
              <w:spacing w:line="240" w:lineRule="auto"/>
              <w:jc w:val="center"/>
              <w:rPr>
                <w:rFonts w:ascii="Times New Roman CYR" w:hAnsi="Times New Roman CYR" w:cs="Times New Roman CYR"/>
                <w:bCs/>
              </w:rPr>
            </w:pPr>
          </w:p>
          <w:p w:rsidR="00E154A7" w:rsidRPr="00E154A7" w:rsidRDefault="00E154A7" w:rsidP="00E154A7">
            <w:pPr>
              <w:widowControl w:val="0"/>
              <w:autoSpaceDE w:val="0"/>
              <w:autoSpaceDN w:val="0"/>
              <w:adjustRightInd w:val="0"/>
              <w:spacing w:line="240" w:lineRule="auto"/>
              <w:jc w:val="center"/>
              <w:rPr>
                <w:rFonts w:ascii="Times New Roman CYR" w:hAnsi="Times New Roman CYR" w:cs="Times New Roman CYR"/>
                <w:bCs/>
              </w:rPr>
            </w:pPr>
          </w:p>
          <w:p w:rsidR="00E154A7" w:rsidRPr="00E154A7" w:rsidRDefault="00E154A7" w:rsidP="00E154A7">
            <w:pPr>
              <w:widowControl w:val="0"/>
              <w:autoSpaceDE w:val="0"/>
              <w:autoSpaceDN w:val="0"/>
              <w:adjustRightInd w:val="0"/>
              <w:spacing w:line="240" w:lineRule="auto"/>
              <w:jc w:val="center"/>
              <w:rPr>
                <w:rFonts w:ascii="Times New Roman CYR" w:hAnsi="Times New Roman CYR" w:cs="Times New Roman CYR"/>
                <w:bCs/>
              </w:rPr>
            </w:pPr>
            <w:r w:rsidRPr="00E154A7">
              <w:rPr>
                <w:rFonts w:ascii="Times New Roman CYR" w:hAnsi="Times New Roman CYR" w:cs="Times New Roman CYR"/>
                <w:bCs/>
              </w:rPr>
              <w:t>_______________ П.Е. Бескровный</w:t>
            </w:r>
          </w:p>
          <w:p w:rsidR="00E54346" w:rsidRPr="00487F7B" w:rsidRDefault="00C66DF0" w:rsidP="00E154A7">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Cs/>
              </w:rPr>
              <w:t>20</w:t>
            </w:r>
            <w:r w:rsidR="00E154A7" w:rsidRPr="00E154A7">
              <w:rPr>
                <w:rFonts w:ascii="Times New Roman CYR" w:hAnsi="Times New Roman CYR" w:cs="Times New Roman CYR"/>
                <w:bCs/>
              </w:rPr>
              <w:t xml:space="preserve"> мая 2019 г</w:t>
            </w:r>
          </w:p>
        </w:tc>
        <w:tc>
          <w:tcPr>
            <w:tcW w:w="5071" w:type="dxa"/>
          </w:tcPr>
          <w:p w:rsidR="00E54346" w:rsidRPr="00487F7B" w:rsidRDefault="00E54346" w:rsidP="00255D28">
            <w:pPr>
              <w:widowControl w:val="0"/>
              <w:autoSpaceDE w:val="0"/>
              <w:autoSpaceDN w:val="0"/>
              <w:adjustRightInd w:val="0"/>
              <w:jc w:val="center"/>
              <w:rPr>
                <w:rFonts w:ascii="Times New Roman CYR" w:hAnsi="Times New Roman CYR" w:cs="Times New Roman CYR"/>
                <w:b/>
                <w:bCs/>
              </w:rPr>
            </w:pPr>
          </w:p>
          <w:p w:rsidR="00E54346" w:rsidRPr="00487F7B"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637D19" w:rsidRDefault="00E54346" w:rsidP="00E54346">
      <w:pPr>
        <w:tabs>
          <w:tab w:val="left" w:pos="7214"/>
        </w:tabs>
        <w:spacing w:after="0"/>
        <w:jc w:val="right"/>
        <w:rPr>
          <w:rFonts w:ascii="Times New Roman" w:hAnsi="Times New Roman"/>
          <w:sz w:val="28"/>
          <w:szCs w:val="28"/>
        </w:rPr>
      </w:pPr>
    </w:p>
    <w:p w:rsidR="00E54346" w:rsidRPr="00487F7B" w:rsidRDefault="00E54346" w:rsidP="00E54346">
      <w:pPr>
        <w:spacing w:after="0" w:line="240" w:lineRule="auto"/>
        <w:jc w:val="center"/>
        <w:rPr>
          <w:rFonts w:ascii="Times New Roman" w:hAnsi="Times New Roman"/>
          <w:b/>
          <w:sz w:val="28"/>
          <w:szCs w:val="28"/>
        </w:rPr>
      </w:pPr>
    </w:p>
    <w:p w:rsidR="00E54346" w:rsidRPr="00487F7B" w:rsidRDefault="00E54346" w:rsidP="00E54346">
      <w:pPr>
        <w:spacing w:after="0" w:line="240" w:lineRule="auto"/>
        <w:jc w:val="center"/>
        <w:rPr>
          <w:rFonts w:ascii="Times New Roman" w:hAnsi="Times New Roman"/>
          <w:b/>
          <w:sz w:val="28"/>
          <w:szCs w:val="28"/>
        </w:rPr>
      </w:pPr>
      <w:r w:rsidRPr="00487F7B">
        <w:rPr>
          <w:rFonts w:ascii="Times New Roman" w:hAnsi="Times New Roman"/>
          <w:b/>
          <w:sz w:val="28"/>
          <w:szCs w:val="28"/>
        </w:rPr>
        <w:t>ТЕХНИЧЕСКОЕ ЗАДАНИЕ</w:t>
      </w:r>
    </w:p>
    <w:p w:rsidR="00E54346" w:rsidRPr="00487F7B" w:rsidRDefault="00E54346" w:rsidP="00E54346">
      <w:pPr>
        <w:spacing w:after="0" w:line="240" w:lineRule="auto"/>
        <w:jc w:val="center"/>
        <w:rPr>
          <w:rFonts w:ascii="Times New Roman" w:hAnsi="Times New Roman"/>
          <w:sz w:val="28"/>
          <w:szCs w:val="28"/>
        </w:rPr>
      </w:pPr>
      <w:r w:rsidRPr="00487F7B">
        <w:rPr>
          <w:rFonts w:ascii="Times New Roman" w:hAnsi="Times New Roman"/>
          <w:sz w:val="28"/>
          <w:szCs w:val="28"/>
        </w:rPr>
        <w:t xml:space="preserve">запроса </w:t>
      </w:r>
      <w:r w:rsidR="005F13B4">
        <w:rPr>
          <w:rFonts w:ascii="Times New Roman" w:hAnsi="Times New Roman"/>
          <w:sz w:val="28"/>
          <w:szCs w:val="28"/>
        </w:rPr>
        <w:t xml:space="preserve">оферт </w:t>
      </w:r>
      <w:r w:rsidRPr="00487F7B">
        <w:rPr>
          <w:rFonts w:ascii="Times New Roman" w:hAnsi="Times New Roman"/>
          <w:sz w:val="28"/>
          <w:szCs w:val="28"/>
        </w:rPr>
        <w:t xml:space="preserve">по отбору организации </w:t>
      </w:r>
    </w:p>
    <w:p w:rsidR="00E54346" w:rsidRPr="00487F7B" w:rsidRDefault="00E54346" w:rsidP="00E54346">
      <w:pPr>
        <w:spacing w:after="0" w:line="240" w:lineRule="auto"/>
        <w:jc w:val="center"/>
        <w:rPr>
          <w:rFonts w:ascii="Times New Roman" w:hAnsi="Times New Roman"/>
          <w:sz w:val="28"/>
          <w:szCs w:val="28"/>
        </w:rPr>
      </w:pPr>
      <w:r w:rsidRPr="00487F7B">
        <w:rPr>
          <w:rFonts w:ascii="Times New Roman" w:hAnsi="Times New Roman"/>
          <w:sz w:val="28"/>
          <w:szCs w:val="28"/>
        </w:rPr>
        <w:t xml:space="preserve">на право заключения договора </w:t>
      </w:r>
    </w:p>
    <w:p w:rsidR="00E54346" w:rsidRPr="00487F7B" w:rsidRDefault="00E54346" w:rsidP="00E54346">
      <w:pPr>
        <w:spacing w:after="0" w:line="240" w:lineRule="auto"/>
        <w:jc w:val="center"/>
        <w:rPr>
          <w:rFonts w:ascii="Times New Roman" w:hAnsi="Times New Roman"/>
          <w:sz w:val="28"/>
          <w:szCs w:val="28"/>
        </w:rPr>
      </w:pPr>
    </w:p>
    <w:p w:rsidR="00E54346" w:rsidRPr="00487F7B" w:rsidRDefault="00E54346" w:rsidP="00E54346">
      <w:pPr>
        <w:spacing w:after="0" w:line="240" w:lineRule="auto"/>
        <w:jc w:val="center"/>
        <w:rPr>
          <w:rFonts w:ascii="Times New Roman" w:hAnsi="Times New Roman"/>
          <w:sz w:val="28"/>
          <w:szCs w:val="28"/>
        </w:rPr>
      </w:pPr>
    </w:p>
    <w:p w:rsidR="00E54346" w:rsidRPr="00487F7B" w:rsidRDefault="00E54346" w:rsidP="00E54346">
      <w:pPr>
        <w:spacing w:after="0" w:line="240" w:lineRule="auto"/>
        <w:jc w:val="center"/>
        <w:rPr>
          <w:rFonts w:ascii="Times New Roman" w:hAnsi="Times New Roman"/>
          <w:sz w:val="28"/>
          <w:szCs w:val="28"/>
        </w:rPr>
      </w:pPr>
    </w:p>
    <w:p w:rsidR="00E54346" w:rsidRPr="00487F7B" w:rsidRDefault="00E54346" w:rsidP="00E54346">
      <w:pPr>
        <w:spacing w:after="0" w:line="240" w:lineRule="auto"/>
        <w:jc w:val="center"/>
        <w:rPr>
          <w:rFonts w:ascii="Times New Roman" w:hAnsi="Times New Roman"/>
          <w:sz w:val="28"/>
          <w:szCs w:val="28"/>
        </w:rPr>
      </w:pPr>
    </w:p>
    <w:p w:rsidR="00E54346" w:rsidRPr="00487F7B" w:rsidRDefault="00E54346" w:rsidP="00E54346">
      <w:pPr>
        <w:spacing w:after="0" w:line="240" w:lineRule="auto"/>
        <w:jc w:val="both"/>
        <w:rPr>
          <w:rFonts w:ascii="Times New Roman" w:hAnsi="Times New Roman"/>
          <w:sz w:val="28"/>
          <w:szCs w:val="28"/>
        </w:rPr>
      </w:pPr>
      <w:r w:rsidRPr="00487F7B">
        <w:rPr>
          <w:rFonts w:ascii="Times New Roman" w:hAnsi="Times New Roman"/>
          <w:b/>
          <w:sz w:val="28"/>
          <w:szCs w:val="28"/>
        </w:rPr>
        <w:t>Выполнение работ по объекту:</w:t>
      </w:r>
      <w:r w:rsidRPr="00487F7B">
        <w:rPr>
          <w:rFonts w:ascii="Times New Roman" w:hAnsi="Times New Roman"/>
          <w:sz w:val="28"/>
          <w:szCs w:val="28"/>
        </w:rPr>
        <w:t xml:space="preserve"> «</w:t>
      </w:r>
      <w:r w:rsidR="00E769C2" w:rsidRPr="00487F7B">
        <w:rPr>
          <w:rFonts w:ascii="Times New Roman" w:hAnsi="Times New Roman"/>
          <w:sz w:val="28"/>
          <w:szCs w:val="28"/>
        </w:rPr>
        <w:t xml:space="preserve">Восстановительный ремонт </w:t>
      </w:r>
      <w:r w:rsidR="00611115">
        <w:rPr>
          <w:rFonts w:ascii="Times New Roman" w:hAnsi="Times New Roman"/>
          <w:sz w:val="28"/>
          <w:szCs w:val="28"/>
        </w:rPr>
        <w:t>технологической дороги вдоль берега р. Старая Преголя к месту подводного перехода от КПП МП КХ «Водоканал»</w:t>
      </w:r>
    </w:p>
    <w:p w:rsidR="00E54346" w:rsidRPr="00487F7B" w:rsidRDefault="00E54346" w:rsidP="00E54346">
      <w:pPr>
        <w:spacing w:after="0" w:line="240" w:lineRule="auto"/>
        <w:jc w:val="both"/>
        <w:rPr>
          <w:rFonts w:ascii="Times New Roman" w:hAnsi="Times New Roman"/>
          <w:b/>
          <w:sz w:val="28"/>
          <w:szCs w:val="28"/>
        </w:rPr>
      </w:pPr>
      <w:r w:rsidRPr="00487F7B">
        <w:rPr>
          <w:rFonts w:ascii="Times New Roman" w:hAnsi="Times New Roman"/>
          <w:b/>
          <w:sz w:val="28"/>
          <w:szCs w:val="28"/>
        </w:rPr>
        <w:t xml:space="preserve"> </w:t>
      </w: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E074CD" w:rsidRDefault="00E54346" w:rsidP="00E54346">
      <w:pPr>
        <w:spacing w:after="0" w:line="240" w:lineRule="auto"/>
        <w:rPr>
          <w:rFonts w:ascii="Times New Roman" w:hAnsi="Times New Roman"/>
          <w:sz w:val="28"/>
          <w:szCs w:val="28"/>
        </w:rPr>
      </w:pPr>
      <w:r w:rsidRPr="00E074CD">
        <w:t>Заказчик и организатор процедуры закупки: ООО «</w:t>
      </w:r>
      <w:proofErr w:type="spellStart"/>
      <w:r w:rsidRPr="00E074CD">
        <w:t>Ситэк</w:t>
      </w:r>
      <w:proofErr w:type="spellEnd"/>
      <w:r w:rsidRPr="00E074CD">
        <w:t>»</w:t>
      </w:r>
    </w:p>
    <w:p w:rsidR="00E54346" w:rsidRPr="00E074CD" w:rsidRDefault="00E54346" w:rsidP="00E54346">
      <w:pPr>
        <w:spacing w:after="0" w:line="240" w:lineRule="auto"/>
        <w:rPr>
          <w:rFonts w:ascii="Times New Roman" w:hAnsi="Times New Roman"/>
          <w:sz w:val="28"/>
          <w:szCs w:val="28"/>
        </w:rPr>
      </w:pPr>
    </w:p>
    <w:p w:rsidR="00E54346" w:rsidRPr="00E074CD" w:rsidRDefault="00E54346" w:rsidP="00E54346">
      <w:pPr>
        <w:spacing w:after="0" w:line="240" w:lineRule="auto"/>
        <w:jc w:val="center"/>
        <w:rPr>
          <w:rFonts w:ascii="Times New Roman" w:hAnsi="Times New Roman"/>
          <w:sz w:val="28"/>
          <w:szCs w:val="28"/>
        </w:rPr>
      </w:pPr>
    </w:p>
    <w:p w:rsidR="00AE207D" w:rsidRPr="00E074CD" w:rsidRDefault="00AE207D" w:rsidP="00E54346">
      <w:pPr>
        <w:spacing w:after="0" w:line="240" w:lineRule="auto"/>
        <w:jc w:val="center"/>
        <w:rPr>
          <w:rFonts w:ascii="Times New Roman" w:hAnsi="Times New Roman"/>
          <w:sz w:val="28"/>
          <w:szCs w:val="28"/>
        </w:rPr>
      </w:pPr>
    </w:p>
    <w:p w:rsidR="00AE207D" w:rsidRPr="00E074CD" w:rsidRDefault="00AE207D" w:rsidP="00E54346">
      <w:pPr>
        <w:spacing w:after="0" w:line="240" w:lineRule="auto"/>
        <w:jc w:val="center"/>
        <w:rPr>
          <w:rFonts w:ascii="Times New Roman" w:hAnsi="Times New Roman"/>
          <w:sz w:val="28"/>
          <w:szCs w:val="28"/>
        </w:rPr>
      </w:pPr>
    </w:p>
    <w:p w:rsidR="00AE207D" w:rsidRPr="00E074CD" w:rsidRDefault="00AE207D" w:rsidP="00E54346">
      <w:pPr>
        <w:spacing w:after="0" w:line="240" w:lineRule="auto"/>
        <w:jc w:val="center"/>
        <w:rPr>
          <w:rFonts w:ascii="Times New Roman" w:hAnsi="Times New Roman"/>
          <w:sz w:val="28"/>
          <w:szCs w:val="28"/>
        </w:rPr>
      </w:pPr>
    </w:p>
    <w:p w:rsidR="00AE207D" w:rsidRPr="00E074CD" w:rsidRDefault="00AE207D" w:rsidP="00E54346">
      <w:pPr>
        <w:spacing w:after="0" w:line="240" w:lineRule="auto"/>
        <w:jc w:val="center"/>
        <w:rPr>
          <w:rFonts w:ascii="Times New Roman" w:hAnsi="Times New Roman"/>
          <w:sz w:val="28"/>
          <w:szCs w:val="28"/>
        </w:rPr>
      </w:pPr>
    </w:p>
    <w:p w:rsidR="00E54346" w:rsidRPr="00E074CD" w:rsidRDefault="00E54346" w:rsidP="00E54346">
      <w:pPr>
        <w:spacing w:after="0" w:line="240" w:lineRule="auto"/>
        <w:jc w:val="center"/>
        <w:rPr>
          <w:rFonts w:ascii="Times New Roman" w:hAnsi="Times New Roman"/>
          <w:sz w:val="28"/>
          <w:szCs w:val="28"/>
        </w:rPr>
      </w:pPr>
    </w:p>
    <w:p w:rsidR="00E54346" w:rsidRPr="00E074CD" w:rsidRDefault="00E54346" w:rsidP="00E54346">
      <w:pPr>
        <w:spacing w:after="0" w:line="240" w:lineRule="auto"/>
        <w:jc w:val="center"/>
        <w:rPr>
          <w:rFonts w:ascii="Times New Roman" w:hAnsi="Times New Roman"/>
          <w:sz w:val="28"/>
          <w:szCs w:val="28"/>
        </w:rPr>
      </w:pPr>
      <w:r w:rsidRPr="00E074CD">
        <w:rPr>
          <w:rFonts w:ascii="Times New Roman" w:hAnsi="Times New Roman"/>
          <w:sz w:val="28"/>
          <w:szCs w:val="28"/>
        </w:rPr>
        <w:t>Москва 201</w:t>
      </w:r>
      <w:r w:rsidR="00611115" w:rsidRPr="00E074CD">
        <w:rPr>
          <w:rFonts w:ascii="Times New Roman" w:hAnsi="Times New Roman"/>
          <w:sz w:val="28"/>
          <w:szCs w:val="28"/>
        </w:rPr>
        <w:t>9</w:t>
      </w: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9D1B8B">
      <w:pPr>
        <w:pStyle w:val="Default"/>
        <w:numPr>
          <w:ilvl w:val="0"/>
          <w:numId w:val="1"/>
        </w:numPr>
        <w:tabs>
          <w:tab w:val="left" w:pos="-1276"/>
          <w:tab w:val="left" w:pos="0"/>
          <w:tab w:val="left" w:pos="142"/>
        </w:tabs>
        <w:ind w:left="0" w:firstLine="0"/>
        <w:jc w:val="both"/>
        <w:rPr>
          <w:rStyle w:val="a4"/>
          <w:b w:val="0"/>
          <w:color w:val="auto"/>
          <w:sz w:val="28"/>
          <w:szCs w:val="28"/>
        </w:rPr>
      </w:pPr>
      <w:r w:rsidRPr="00487F7B">
        <w:rPr>
          <w:rStyle w:val="a4"/>
          <w:color w:val="auto"/>
          <w:sz w:val="28"/>
          <w:szCs w:val="28"/>
        </w:rPr>
        <w:t>Период оказания услуг:</w:t>
      </w:r>
      <w:r w:rsidRPr="00487F7B">
        <w:rPr>
          <w:rStyle w:val="a4"/>
          <w:b w:val="0"/>
          <w:color w:val="auto"/>
          <w:sz w:val="28"/>
          <w:szCs w:val="28"/>
        </w:rPr>
        <w:t xml:space="preserve"> Не менее </w:t>
      </w:r>
      <w:r w:rsidR="00611115">
        <w:rPr>
          <w:rStyle w:val="a4"/>
          <w:b w:val="0"/>
          <w:color w:val="auto"/>
          <w:sz w:val="28"/>
          <w:szCs w:val="28"/>
        </w:rPr>
        <w:t>7</w:t>
      </w:r>
      <w:r w:rsidRPr="00487F7B">
        <w:rPr>
          <w:rStyle w:val="a4"/>
          <w:b w:val="0"/>
          <w:color w:val="auto"/>
          <w:sz w:val="28"/>
          <w:szCs w:val="28"/>
        </w:rPr>
        <w:t xml:space="preserve"> (</w:t>
      </w:r>
      <w:r w:rsidR="00611115">
        <w:rPr>
          <w:rStyle w:val="a4"/>
          <w:b w:val="0"/>
          <w:color w:val="auto"/>
          <w:sz w:val="28"/>
          <w:szCs w:val="28"/>
        </w:rPr>
        <w:t>сем</w:t>
      </w:r>
      <w:r w:rsidR="00487F7B" w:rsidRPr="00487F7B">
        <w:rPr>
          <w:rStyle w:val="a4"/>
          <w:b w:val="0"/>
          <w:color w:val="auto"/>
          <w:sz w:val="28"/>
          <w:szCs w:val="28"/>
        </w:rPr>
        <w:t>и</w:t>
      </w:r>
      <w:r w:rsidRPr="00487F7B">
        <w:rPr>
          <w:rStyle w:val="a4"/>
          <w:b w:val="0"/>
          <w:color w:val="auto"/>
          <w:sz w:val="28"/>
          <w:szCs w:val="28"/>
        </w:rPr>
        <w:t>)</w:t>
      </w:r>
      <w:r w:rsidR="00CD701A" w:rsidRPr="00487F7B">
        <w:rPr>
          <w:rStyle w:val="a4"/>
          <w:b w:val="0"/>
          <w:color w:val="auto"/>
          <w:sz w:val="28"/>
          <w:szCs w:val="28"/>
        </w:rPr>
        <w:t>,</w:t>
      </w:r>
      <w:r w:rsidRPr="00487F7B">
        <w:rPr>
          <w:rStyle w:val="a4"/>
          <w:b w:val="0"/>
          <w:color w:val="auto"/>
          <w:sz w:val="28"/>
          <w:szCs w:val="28"/>
        </w:rPr>
        <w:t xml:space="preserve"> но не более </w:t>
      </w:r>
      <w:r w:rsidR="00487F7B" w:rsidRPr="00487F7B">
        <w:rPr>
          <w:rStyle w:val="a4"/>
          <w:b w:val="0"/>
          <w:color w:val="auto"/>
          <w:sz w:val="28"/>
          <w:szCs w:val="28"/>
        </w:rPr>
        <w:t>1</w:t>
      </w:r>
      <w:r w:rsidR="00611115">
        <w:rPr>
          <w:rStyle w:val="a4"/>
          <w:b w:val="0"/>
          <w:color w:val="auto"/>
          <w:sz w:val="28"/>
          <w:szCs w:val="28"/>
        </w:rPr>
        <w:t>2</w:t>
      </w:r>
      <w:r w:rsidRPr="00487F7B">
        <w:rPr>
          <w:rStyle w:val="a4"/>
          <w:b w:val="0"/>
          <w:color w:val="auto"/>
          <w:sz w:val="28"/>
          <w:szCs w:val="28"/>
        </w:rPr>
        <w:t xml:space="preserve"> (</w:t>
      </w:r>
      <w:r w:rsidR="00611115">
        <w:rPr>
          <w:rStyle w:val="a4"/>
          <w:b w:val="0"/>
          <w:color w:val="auto"/>
          <w:sz w:val="28"/>
          <w:szCs w:val="28"/>
        </w:rPr>
        <w:t>двенадцати</w:t>
      </w:r>
      <w:r w:rsidRPr="00487F7B">
        <w:rPr>
          <w:rStyle w:val="a4"/>
          <w:b w:val="0"/>
          <w:color w:val="auto"/>
          <w:sz w:val="28"/>
          <w:szCs w:val="28"/>
        </w:rPr>
        <w:t>) календарных дней.</w:t>
      </w:r>
    </w:p>
    <w:p w:rsidR="00E54346" w:rsidRPr="00487F7B" w:rsidRDefault="00E54346" w:rsidP="00E54346">
      <w:pPr>
        <w:pStyle w:val="Default"/>
        <w:tabs>
          <w:tab w:val="left" w:pos="-1276"/>
          <w:tab w:val="left" w:pos="0"/>
          <w:tab w:val="left" w:pos="142"/>
        </w:tabs>
        <w:jc w:val="both"/>
        <w:rPr>
          <w:rStyle w:val="a4"/>
          <w:b w:val="0"/>
          <w:color w:val="auto"/>
          <w:sz w:val="28"/>
          <w:szCs w:val="28"/>
        </w:rPr>
      </w:pPr>
    </w:p>
    <w:p w:rsidR="00E54346" w:rsidRPr="00487F7B" w:rsidRDefault="00E54346" w:rsidP="009D1B8B">
      <w:pPr>
        <w:pStyle w:val="Default"/>
        <w:numPr>
          <w:ilvl w:val="0"/>
          <w:numId w:val="1"/>
        </w:numPr>
        <w:tabs>
          <w:tab w:val="left" w:pos="-1276"/>
          <w:tab w:val="left" w:pos="0"/>
          <w:tab w:val="left" w:pos="142"/>
        </w:tabs>
        <w:ind w:left="0" w:firstLine="0"/>
        <w:jc w:val="both"/>
        <w:rPr>
          <w:bCs/>
          <w:color w:val="auto"/>
          <w:sz w:val="28"/>
          <w:szCs w:val="28"/>
        </w:rPr>
      </w:pPr>
      <w:r w:rsidRPr="00487F7B">
        <w:rPr>
          <w:b/>
          <w:bCs/>
          <w:color w:val="auto"/>
          <w:sz w:val="28"/>
          <w:szCs w:val="28"/>
        </w:rPr>
        <w:t xml:space="preserve">Начальная (максимальная) цена </w:t>
      </w:r>
    </w:p>
    <w:p w:rsidR="000A361D" w:rsidRPr="00637D19" w:rsidRDefault="00A27590" w:rsidP="00611115">
      <w:pPr>
        <w:pStyle w:val="Default"/>
        <w:tabs>
          <w:tab w:val="left" w:pos="-3261"/>
          <w:tab w:val="left" w:pos="-1276"/>
        </w:tabs>
        <w:ind w:right="282" w:firstLine="851"/>
        <w:jc w:val="both"/>
        <w:rPr>
          <w:bCs/>
          <w:color w:val="auto"/>
          <w:sz w:val="28"/>
          <w:szCs w:val="28"/>
        </w:rPr>
      </w:pPr>
      <w:r>
        <w:rPr>
          <w:bCs/>
          <w:sz w:val="28"/>
          <w:szCs w:val="28"/>
        </w:rPr>
        <w:t xml:space="preserve">- </w:t>
      </w:r>
      <w:r w:rsidR="003113FD">
        <w:rPr>
          <w:bCs/>
          <w:color w:val="auto"/>
          <w:sz w:val="28"/>
          <w:szCs w:val="28"/>
        </w:rPr>
        <w:t>7190</w:t>
      </w:r>
      <w:r w:rsidR="00611115" w:rsidRPr="00611115">
        <w:rPr>
          <w:bCs/>
          <w:color w:val="auto"/>
          <w:sz w:val="28"/>
          <w:szCs w:val="28"/>
        </w:rPr>
        <w:t>101</w:t>
      </w:r>
      <w:r w:rsidR="003113FD">
        <w:rPr>
          <w:bCs/>
          <w:color w:val="auto"/>
          <w:sz w:val="28"/>
          <w:szCs w:val="28"/>
        </w:rPr>
        <w:t>,</w:t>
      </w:r>
      <w:r w:rsidR="003113FD" w:rsidRPr="003113FD">
        <w:rPr>
          <w:bCs/>
          <w:color w:val="auto"/>
          <w:sz w:val="28"/>
          <w:szCs w:val="28"/>
        </w:rPr>
        <w:t>58</w:t>
      </w:r>
      <w:r w:rsidR="00611115" w:rsidRPr="00611115">
        <w:rPr>
          <w:bCs/>
          <w:color w:val="auto"/>
          <w:sz w:val="28"/>
          <w:szCs w:val="28"/>
        </w:rPr>
        <w:t xml:space="preserve"> </w:t>
      </w:r>
      <w:r w:rsidR="003113FD">
        <w:rPr>
          <w:bCs/>
          <w:color w:val="auto"/>
          <w:sz w:val="28"/>
          <w:szCs w:val="28"/>
        </w:rPr>
        <w:t xml:space="preserve">рубль </w:t>
      </w:r>
      <w:r w:rsidR="00611115" w:rsidRPr="00611115">
        <w:rPr>
          <w:bCs/>
          <w:color w:val="auto"/>
          <w:sz w:val="28"/>
          <w:szCs w:val="28"/>
        </w:rPr>
        <w:t>(Семь миллионов сто девяносто тысяч сто один рубль 58 копеек), в том числе НДС 20</w:t>
      </w:r>
      <w:r w:rsidR="003113FD" w:rsidRPr="003113FD">
        <w:rPr>
          <w:bCs/>
          <w:color w:val="auto"/>
          <w:sz w:val="28"/>
          <w:szCs w:val="28"/>
        </w:rPr>
        <w:t xml:space="preserve"> </w:t>
      </w:r>
      <w:r w:rsidR="003113FD">
        <w:rPr>
          <w:bCs/>
          <w:color w:val="auto"/>
          <w:sz w:val="28"/>
          <w:szCs w:val="28"/>
        </w:rPr>
        <w:t>% – 1198</w:t>
      </w:r>
      <w:r w:rsidR="00611115" w:rsidRPr="00611115">
        <w:rPr>
          <w:bCs/>
          <w:color w:val="auto"/>
          <w:sz w:val="28"/>
          <w:szCs w:val="28"/>
        </w:rPr>
        <w:t>350</w:t>
      </w:r>
      <w:r w:rsidR="003113FD">
        <w:rPr>
          <w:bCs/>
          <w:color w:val="auto"/>
          <w:sz w:val="28"/>
          <w:szCs w:val="28"/>
        </w:rPr>
        <w:t>,26</w:t>
      </w:r>
      <w:r w:rsidR="00611115" w:rsidRPr="00611115">
        <w:rPr>
          <w:bCs/>
          <w:color w:val="auto"/>
          <w:sz w:val="28"/>
          <w:szCs w:val="28"/>
        </w:rPr>
        <w:t xml:space="preserve"> рублей (Один миллион сто девяносто восемь тысяч триста пятьдесят рублей 26 копеек)</w:t>
      </w:r>
      <w:r w:rsidR="000A361D" w:rsidRPr="00637D19">
        <w:rPr>
          <w:bCs/>
          <w:color w:val="auto"/>
          <w:sz w:val="28"/>
          <w:szCs w:val="28"/>
        </w:rPr>
        <w:t>.</w:t>
      </w:r>
    </w:p>
    <w:p w:rsidR="000A361D" w:rsidRPr="00487F7B" w:rsidRDefault="00A27590" w:rsidP="00611115">
      <w:pPr>
        <w:pStyle w:val="Default"/>
        <w:tabs>
          <w:tab w:val="left" w:pos="-3261"/>
          <w:tab w:val="left" w:pos="-1276"/>
        </w:tabs>
        <w:ind w:right="282" w:firstLine="851"/>
        <w:jc w:val="both"/>
        <w:rPr>
          <w:bCs/>
          <w:color w:val="auto"/>
          <w:sz w:val="28"/>
          <w:szCs w:val="28"/>
        </w:rPr>
      </w:pPr>
      <w:r>
        <w:rPr>
          <w:bCs/>
          <w:sz w:val="28"/>
          <w:szCs w:val="28"/>
        </w:rPr>
        <w:t xml:space="preserve">- </w:t>
      </w:r>
      <w:r w:rsidRPr="00605290">
        <w:rPr>
          <w:bCs/>
          <w:sz w:val="28"/>
          <w:szCs w:val="28"/>
        </w:rPr>
        <w:t>без НДС</w:t>
      </w:r>
      <w:r>
        <w:rPr>
          <w:bCs/>
          <w:sz w:val="28"/>
          <w:szCs w:val="28"/>
        </w:rPr>
        <w:t xml:space="preserve"> -</w:t>
      </w:r>
      <w:r w:rsidR="007F1A13" w:rsidRPr="007F1A13">
        <w:rPr>
          <w:bCs/>
          <w:color w:val="auto"/>
          <w:sz w:val="28"/>
          <w:szCs w:val="28"/>
        </w:rPr>
        <w:t xml:space="preserve"> </w:t>
      </w:r>
      <w:r w:rsidR="003113FD">
        <w:rPr>
          <w:bCs/>
          <w:color w:val="auto"/>
          <w:sz w:val="28"/>
          <w:szCs w:val="28"/>
        </w:rPr>
        <w:t>5991</w:t>
      </w:r>
      <w:r w:rsidR="00611115" w:rsidRPr="00611115">
        <w:rPr>
          <w:bCs/>
          <w:color w:val="auto"/>
          <w:sz w:val="28"/>
          <w:szCs w:val="28"/>
        </w:rPr>
        <w:t>751</w:t>
      </w:r>
      <w:r w:rsidR="003113FD">
        <w:rPr>
          <w:bCs/>
          <w:color w:val="auto"/>
          <w:sz w:val="28"/>
          <w:szCs w:val="28"/>
        </w:rPr>
        <w:t>,32</w:t>
      </w:r>
      <w:r w:rsidR="00611115" w:rsidRPr="00611115">
        <w:rPr>
          <w:bCs/>
          <w:color w:val="auto"/>
          <w:sz w:val="28"/>
          <w:szCs w:val="28"/>
        </w:rPr>
        <w:t xml:space="preserve"> рубль (Пять миллионов девятьсот девяносто одна тысяча семьсот пятьдесят один рубль 32 копейки)</w:t>
      </w:r>
      <w:r w:rsidR="000A361D" w:rsidRPr="00487F7B">
        <w:rPr>
          <w:bCs/>
          <w:color w:val="auto"/>
          <w:sz w:val="28"/>
          <w:szCs w:val="28"/>
        </w:rPr>
        <w:t>.</w:t>
      </w:r>
    </w:p>
    <w:p w:rsidR="000A361D" w:rsidRPr="00487F7B" w:rsidRDefault="00611115" w:rsidP="00611115">
      <w:pPr>
        <w:pStyle w:val="Default"/>
        <w:tabs>
          <w:tab w:val="left" w:pos="-3261"/>
          <w:tab w:val="left" w:pos="-1276"/>
        </w:tabs>
        <w:ind w:firstLine="851"/>
        <w:jc w:val="both"/>
        <w:rPr>
          <w:bCs/>
          <w:color w:val="auto"/>
          <w:sz w:val="28"/>
          <w:szCs w:val="28"/>
        </w:rPr>
      </w:pPr>
      <w:r>
        <w:rPr>
          <w:bCs/>
          <w:color w:val="auto"/>
          <w:sz w:val="28"/>
          <w:szCs w:val="28"/>
        </w:rPr>
        <w:t xml:space="preserve">- </w:t>
      </w:r>
      <w:r w:rsidR="000A361D" w:rsidRPr="00487F7B">
        <w:rPr>
          <w:bCs/>
          <w:color w:val="auto"/>
          <w:sz w:val="28"/>
          <w:szCs w:val="28"/>
        </w:rPr>
        <w:t xml:space="preserve">Начальная (максимальная) цена включает в себя все затраты </w:t>
      </w:r>
      <w:r w:rsidR="00E34967" w:rsidRPr="00487F7B">
        <w:rPr>
          <w:bCs/>
          <w:color w:val="auto"/>
          <w:sz w:val="28"/>
          <w:szCs w:val="28"/>
        </w:rPr>
        <w:t xml:space="preserve">Участника </w:t>
      </w:r>
      <w:r w:rsidR="000A361D" w:rsidRPr="00487F7B">
        <w:rPr>
          <w:bCs/>
          <w:color w:val="auto"/>
          <w:sz w:val="28"/>
          <w:szCs w:val="28"/>
        </w:rPr>
        <w:t>при выполнении Работ на Объекте, в том числе: затраты на производство строит</w:t>
      </w:r>
      <w:r w:rsidR="00134F95" w:rsidRPr="00487F7B">
        <w:rPr>
          <w:bCs/>
          <w:color w:val="auto"/>
          <w:sz w:val="28"/>
          <w:szCs w:val="28"/>
        </w:rPr>
        <w:t xml:space="preserve">ельно-монтажных работ с учетом </w:t>
      </w:r>
      <w:r w:rsidR="000A361D" w:rsidRPr="00487F7B">
        <w:rPr>
          <w:bCs/>
          <w:color w:val="auto"/>
          <w:sz w:val="28"/>
          <w:szCs w:val="28"/>
        </w:rPr>
        <w:t>стоимости материалов, изделий и конструкций, затраты по транспортировке, разгрузке</w:t>
      </w:r>
      <w:r w:rsidR="004B4018" w:rsidRPr="00487F7B">
        <w:rPr>
          <w:bCs/>
          <w:color w:val="auto"/>
          <w:sz w:val="28"/>
          <w:szCs w:val="28"/>
        </w:rPr>
        <w:t>,</w:t>
      </w:r>
      <w:r w:rsidR="000A361D" w:rsidRPr="00487F7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487F7B" w:rsidRDefault="00E54346" w:rsidP="00E54346">
      <w:pPr>
        <w:pStyle w:val="Default"/>
        <w:tabs>
          <w:tab w:val="left" w:pos="-1276"/>
          <w:tab w:val="left" w:pos="0"/>
          <w:tab w:val="left" w:pos="142"/>
        </w:tabs>
        <w:jc w:val="both"/>
        <w:rPr>
          <w:bCs/>
          <w:color w:val="auto"/>
          <w:sz w:val="28"/>
          <w:szCs w:val="28"/>
        </w:rPr>
      </w:pPr>
    </w:p>
    <w:p w:rsidR="00E54346" w:rsidRPr="00487F7B" w:rsidRDefault="00E54346" w:rsidP="009D1B8B">
      <w:pPr>
        <w:pStyle w:val="Default"/>
        <w:numPr>
          <w:ilvl w:val="0"/>
          <w:numId w:val="1"/>
        </w:numPr>
        <w:tabs>
          <w:tab w:val="left" w:pos="-1276"/>
        </w:tabs>
        <w:ind w:left="0" w:firstLine="0"/>
        <w:jc w:val="both"/>
        <w:rPr>
          <w:bCs/>
          <w:color w:val="auto"/>
          <w:sz w:val="28"/>
          <w:szCs w:val="28"/>
        </w:rPr>
      </w:pPr>
      <w:r w:rsidRPr="00487F7B">
        <w:rPr>
          <w:b/>
          <w:bCs/>
          <w:color w:val="auto"/>
          <w:sz w:val="28"/>
          <w:szCs w:val="28"/>
        </w:rPr>
        <w:t>Место оказания услуг (выполнения работ), общие сведения</w:t>
      </w:r>
      <w:r w:rsidRPr="00487F7B">
        <w:rPr>
          <w:bCs/>
          <w:color w:val="auto"/>
          <w:sz w:val="28"/>
          <w:szCs w:val="28"/>
        </w:rPr>
        <w:t xml:space="preserve">: </w:t>
      </w:r>
    </w:p>
    <w:p w:rsidR="00E54346" w:rsidRPr="00487F7B" w:rsidRDefault="00B12DAF" w:rsidP="0005057D">
      <w:pPr>
        <w:pStyle w:val="Default"/>
        <w:tabs>
          <w:tab w:val="left" w:pos="-1276"/>
          <w:tab w:val="left" w:pos="0"/>
          <w:tab w:val="left" w:pos="142"/>
        </w:tabs>
        <w:ind w:firstLine="709"/>
        <w:jc w:val="both"/>
        <w:rPr>
          <w:bCs/>
          <w:color w:val="auto"/>
          <w:sz w:val="28"/>
          <w:szCs w:val="28"/>
        </w:rPr>
      </w:pPr>
      <w:r w:rsidRPr="00487F7B">
        <w:rPr>
          <w:bCs/>
          <w:color w:val="auto"/>
          <w:sz w:val="28"/>
          <w:szCs w:val="28"/>
        </w:rPr>
        <w:t xml:space="preserve">Российская Федерация, Калининградская область, </w:t>
      </w:r>
      <w:proofErr w:type="spellStart"/>
      <w:r w:rsidRPr="00487F7B">
        <w:rPr>
          <w:bCs/>
          <w:color w:val="auto"/>
          <w:sz w:val="28"/>
          <w:szCs w:val="28"/>
        </w:rPr>
        <w:t>Гурьевский</w:t>
      </w:r>
      <w:proofErr w:type="spellEnd"/>
      <w:r w:rsidRPr="00487F7B">
        <w:rPr>
          <w:bCs/>
          <w:color w:val="auto"/>
          <w:sz w:val="28"/>
          <w:szCs w:val="28"/>
        </w:rPr>
        <w:t xml:space="preserve"> район</w:t>
      </w:r>
      <w:r w:rsidR="00086575" w:rsidRPr="00487F7B">
        <w:rPr>
          <w:bCs/>
          <w:color w:val="auto"/>
          <w:sz w:val="28"/>
          <w:szCs w:val="28"/>
        </w:rPr>
        <w:t xml:space="preserve">. </w:t>
      </w:r>
    </w:p>
    <w:p w:rsidR="007E1F8A" w:rsidRPr="00487F7B" w:rsidRDefault="007E1F8A" w:rsidP="008B06F2">
      <w:pPr>
        <w:autoSpaceDE w:val="0"/>
        <w:autoSpaceDN w:val="0"/>
        <w:adjustRightInd w:val="0"/>
        <w:spacing w:after="0" w:line="240" w:lineRule="auto"/>
        <w:ind w:firstLine="709"/>
        <w:jc w:val="both"/>
        <w:rPr>
          <w:rFonts w:ascii="Times New Roman" w:hAnsi="Times New Roman"/>
          <w:sz w:val="28"/>
          <w:szCs w:val="28"/>
        </w:rPr>
      </w:pPr>
      <w:r w:rsidRPr="00487F7B">
        <w:rPr>
          <w:rFonts w:ascii="Times New Roman" w:hAnsi="Times New Roman"/>
          <w:sz w:val="28"/>
          <w:szCs w:val="28"/>
        </w:rPr>
        <w:t xml:space="preserve">Данный объект </w:t>
      </w:r>
      <w:r w:rsidR="00265FCD" w:rsidRPr="00487F7B">
        <w:rPr>
          <w:rFonts w:ascii="Times New Roman" w:hAnsi="Times New Roman"/>
          <w:sz w:val="28"/>
          <w:szCs w:val="28"/>
        </w:rPr>
        <w:t xml:space="preserve">относится к классу опасных производственных объектов, так как расположен </w:t>
      </w:r>
      <w:r w:rsidRPr="00487F7B">
        <w:rPr>
          <w:rFonts w:ascii="Times New Roman" w:hAnsi="Times New Roman"/>
          <w:sz w:val="28"/>
          <w:szCs w:val="28"/>
        </w:rPr>
        <w:t xml:space="preserve">в охранной зоне </w:t>
      </w:r>
      <w:r w:rsidR="00265FCD" w:rsidRPr="00487F7B">
        <w:rPr>
          <w:rFonts w:ascii="Times New Roman" w:hAnsi="Times New Roman"/>
          <w:sz w:val="28"/>
          <w:szCs w:val="28"/>
        </w:rPr>
        <w:t xml:space="preserve">линейной частим опасного объекта </w:t>
      </w:r>
      <w:r w:rsidRPr="00487F7B">
        <w:rPr>
          <w:rFonts w:ascii="Times New Roman" w:hAnsi="Times New Roman"/>
          <w:sz w:val="28"/>
          <w:szCs w:val="28"/>
        </w:rPr>
        <w:t>Газопровода-отвода к Калининградской ТЭЦ-2</w:t>
      </w:r>
      <w:r w:rsidR="0005057D" w:rsidRPr="00487F7B">
        <w:rPr>
          <w:rFonts w:ascii="Times New Roman" w:hAnsi="Times New Roman"/>
          <w:sz w:val="28"/>
          <w:szCs w:val="28"/>
        </w:rPr>
        <w:t xml:space="preserve"> с рабочим давлением 5,4 Мпа</w:t>
      </w:r>
      <w:r w:rsidR="00265FCD" w:rsidRPr="00487F7B">
        <w:rPr>
          <w:rFonts w:ascii="Times New Roman" w:hAnsi="Times New Roman"/>
          <w:sz w:val="28"/>
          <w:szCs w:val="28"/>
        </w:rPr>
        <w:t xml:space="preserve">, </w:t>
      </w:r>
      <w:r w:rsidR="0005057D" w:rsidRPr="00487F7B">
        <w:rPr>
          <w:rFonts w:ascii="Times New Roman" w:hAnsi="Times New Roman"/>
          <w:sz w:val="28"/>
          <w:szCs w:val="28"/>
        </w:rPr>
        <w:t>зарегистрирован</w:t>
      </w:r>
      <w:r w:rsidR="00265FCD" w:rsidRPr="00487F7B">
        <w:rPr>
          <w:rFonts w:ascii="Times New Roman" w:hAnsi="Times New Roman"/>
          <w:sz w:val="28"/>
          <w:szCs w:val="28"/>
        </w:rPr>
        <w:t>ного</w:t>
      </w:r>
      <w:r w:rsidR="0005057D" w:rsidRPr="00487F7B">
        <w:rPr>
          <w:rFonts w:ascii="Times New Roman" w:hAnsi="Times New Roman"/>
          <w:sz w:val="28"/>
          <w:szCs w:val="28"/>
        </w:rPr>
        <w:t xml:space="preserve"> в Государственном реестре ОПО (Опасные производственные объекты)</w:t>
      </w:r>
      <w:r w:rsidR="00265FCD" w:rsidRPr="00487F7B">
        <w:rPr>
          <w:rFonts w:ascii="Times New Roman" w:hAnsi="Times New Roman"/>
          <w:sz w:val="28"/>
          <w:szCs w:val="28"/>
        </w:rPr>
        <w:t>.</w:t>
      </w:r>
      <w:r w:rsidRPr="00487F7B">
        <w:rPr>
          <w:rFonts w:ascii="Times New Roman" w:hAnsi="Times New Roman"/>
          <w:sz w:val="28"/>
          <w:szCs w:val="28"/>
        </w:rPr>
        <w:t xml:space="preserve"> </w:t>
      </w:r>
    </w:p>
    <w:p w:rsidR="004C0C47" w:rsidRPr="00487F7B" w:rsidRDefault="004C0C47" w:rsidP="008B06F2">
      <w:pPr>
        <w:autoSpaceDE w:val="0"/>
        <w:autoSpaceDN w:val="0"/>
        <w:adjustRightInd w:val="0"/>
        <w:spacing w:after="0" w:line="240" w:lineRule="auto"/>
        <w:ind w:firstLine="709"/>
        <w:jc w:val="both"/>
        <w:outlineLvl w:val="0"/>
        <w:rPr>
          <w:rFonts w:ascii="Times New Roman" w:hAnsi="Times New Roman"/>
          <w:sz w:val="28"/>
          <w:szCs w:val="28"/>
        </w:rPr>
      </w:pPr>
      <w:r w:rsidRPr="00487F7B">
        <w:rPr>
          <w:rFonts w:ascii="Times New Roman" w:hAnsi="Times New Roman"/>
          <w:sz w:val="28"/>
          <w:szCs w:val="28"/>
        </w:rPr>
        <w:t>Техническое обслуживание данного объекта регламентируется выполнением норм Градостр</w:t>
      </w:r>
      <w:r w:rsidR="008B06F2" w:rsidRPr="00487F7B">
        <w:rPr>
          <w:rFonts w:ascii="Times New Roman" w:hAnsi="Times New Roman"/>
          <w:sz w:val="28"/>
          <w:szCs w:val="28"/>
        </w:rPr>
        <w:t>о</w:t>
      </w:r>
      <w:r w:rsidRPr="00487F7B">
        <w:rPr>
          <w:rFonts w:ascii="Times New Roman" w:hAnsi="Times New Roman"/>
          <w:sz w:val="28"/>
          <w:szCs w:val="28"/>
        </w:rPr>
        <w:t>ительного кодекса, Федеральным законом № 116 о промышленной безопасности опасных объектов, правилами СТО Газпром 2.3.5-454-2010г.</w:t>
      </w:r>
      <w:r w:rsidR="00C77B57" w:rsidRPr="00487F7B">
        <w:rPr>
          <w:rFonts w:ascii="Times New Roman" w:hAnsi="Times New Roman"/>
          <w:sz w:val="28"/>
          <w:szCs w:val="28"/>
        </w:rPr>
        <w:t xml:space="preserve">, (в соответствии с Договорами аренды опасных объектов </w:t>
      </w:r>
      <w:r w:rsidR="003241DC" w:rsidRPr="00487F7B">
        <w:rPr>
          <w:rFonts w:ascii="Times New Roman" w:hAnsi="Times New Roman"/>
          <w:sz w:val="28"/>
          <w:szCs w:val="28"/>
        </w:rPr>
        <w:t>энергохозяйства ОАО «Газпром»</w:t>
      </w:r>
      <w:r w:rsidR="00C77B57" w:rsidRPr="00487F7B">
        <w:rPr>
          <w:rFonts w:ascii="Times New Roman" w:hAnsi="Times New Roman"/>
          <w:sz w:val="28"/>
          <w:szCs w:val="28"/>
        </w:rPr>
        <w:t>)</w:t>
      </w:r>
      <w:r w:rsidR="008B06F2" w:rsidRPr="00487F7B">
        <w:rPr>
          <w:rFonts w:ascii="Times New Roman" w:hAnsi="Times New Roman"/>
          <w:sz w:val="28"/>
          <w:szCs w:val="28"/>
        </w:rPr>
        <w:t xml:space="preserve">, а так же </w:t>
      </w:r>
      <w:r w:rsidR="008B06F2" w:rsidRPr="00487F7B">
        <w:rPr>
          <w:rFonts w:ascii="Times New Roman" w:hAnsi="Times New Roman"/>
          <w:bCs/>
          <w:sz w:val="28"/>
          <w:szCs w:val="28"/>
        </w:rPr>
        <w:t>требованиям действующих СНиП, ГОСТ и другими нормативным документам,</w:t>
      </w:r>
      <w:r w:rsidR="008B06F2" w:rsidRPr="00487F7B">
        <w:t xml:space="preserve"> </w:t>
      </w:r>
      <w:r w:rsidR="008B06F2" w:rsidRPr="00487F7B">
        <w:rPr>
          <w:rFonts w:ascii="Times New Roman" w:hAnsi="Times New Roman"/>
          <w:bCs/>
          <w:sz w:val="28"/>
          <w:szCs w:val="28"/>
        </w:rPr>
        <w:t>установленным законодательством РФ и органами государственного надзора</w:t>
      </w:r>
      <w:r w:rsidR="003241DC" w:rsidRPr="00487F7B">
        <w:rPr>
          <w:rFonts w:ascii="Times New Roman" w:hAnsi="Times New Roman"/>
          <w:sz w:val="28"/>
          <w:szCs w:val="28"/>
        </w:rPr>
        <w:t>.</w:t>
      </w:r>
    </w:p>
    <w:p w:rsidR="007E1F8A" w:rsidRPr="00487F7B" w:rsidRDefault="007E1F8A" w:rsidP="00E54346">
      <w:pPr>
        <w:pStyle w:val="Default"/>
        <w:tabs>
          <w:tab w:val="left" w:pos="-1276"/>
          <w:tab w:val="left" w:pos="0"/>
          <w:tab w:val="left" w:pos="142"/>
        </w:tabs>
        <w:jc w:val="both"/>
        <w:rPr>
          <w:bCs/>
          <w:color w:val="auto"/>
          <w:sz w:val="28"/>
          <w:szCs w:val="28"/>
        </w:rPr>
      </w:pPr>
    </w:p>
    <w:p w:rsidR="00E54346" w:rsidRPr="00487F7B" w:rsidRDefault="00957C94" w:rsidP="009D1B8B">
      <w:pPr>
        <w:pStyle w:val="Default"/>
        <w:numPr>
          <w:ilvl w:val="0"/>
          <w:numId w:val="1"/>
        </w:numPr>
        <w:tabs>
          <w:tab w:val="left" w:pos="-1276"/>
          <w:tab w:val="left" w:pos="0"/>
          <w:tab w:val="left" w:pos="142"/>
        </w:tabs>
        <w:ind w:left="0" w:firstLine="0"/>
        <w:jc w:val="both"/>
        <w:rPr>
          <w:bCs/>
          <w:color w:val="auto"/>
          <w:sz w:val="28"/>
          <w:szCs w:val="28"/>
        </w:rPr>
      </w:pPr>
      <w:r w:rsidRPr="00487F7B">
        <w:rPr>
          <w:b/>
          <w:bCs/>
          <w:color w:val="auto"/>
          <w:sz w:val="28"/>
          <w:szCs w:val="28"/>
        </w:rPr>
        <w:t>Вид работ и услуг</w:t>
      </w:r>
      <w:r w:rsidR="00E54346" w:rsidRPr="00487F7B">
        <w:rPr>
          <w:b/>
          <w:bCs/>
          <w:color w:val="auto"/>
          <w:sz w:val="28"/>
          <w:szCs w:val="28"/>
        </w:rPr>
        <w:t>:</w:t>
      </w:r>
    </w:p>
    <w:p w:rsidR="001545B7" w:rsidRPr="00487F7B" w:rsidRDefault="00E54346" w:rsidP="009D1B8B">
      <w:pPr>
        <w:pStyle w:val="Default"/>
        <w:numPr>
          <w:ilvl w:val="0"/>
          <w:numId w:val="7"/>
        </w:numPr>
        <w:tabs>
          <w:tab w:val="left" w:pos="-4395"/>
        </w:tabs>
        <w:ind w:left="0" w:firstLine="284"/>
        <w:jc w:val="both"/>
        <w:rPr>
          <w:bCs/>
          <w:color w:val="auto"/>
          <w:sz w:val="28"/>
          <w:szCs w:val="28"/>
        </w:rPr>
      </w:pPr>
      <w:r w:rsidRPr="00487F7B">
        <w:rPr>
          <w:bCs/>
          <w:color w:val="auto"/>
          <w:sz w:val="28"/>
          <w:szCs w:val="28"/>
        </w:rPr>
        <w:t xml:space="preserve">Выполнить </w:t>
      </w:r>
      <w:r w:rsidR="00F55C0F">
        <w:rPr>
          <w:bCs/>
          <w:color w:val="auto"/>
          <w:sz w:val="28"/>
          <w:szCs w:val="28"/>
        </w:rPr>
        <w:t>работы по восстановлению профиля, в</w:t>
      </w:r>
      <w:r w:rsidR="00832090" w:rsidRPr="00487F7B">
        <w:rPr>
          <w:bCs/>
          <w:color w:val="auto"/>
          <w:sz w:val="28"/>
          <w:szCs w:val="28"/>
        </w:rPr>
        <w:t xml:space="preserve">осстановительные работы по ремонту основания </w:t>
      </w:r>
      <w:r w:rsidR="00F55C0F">
        <w:rPr>
          <w:bCs/>
          <w:color w:val="auto"/>
          <w:sz w:val="28"/>
          <w:szCs w:val="28"/>
        </w:rPr>
        <w:t xml:space="preserve">технологической </w:t>
      </w:r>
      <w:r w:rsidR="001545B7" w:rsidRPr="00487F7B">
        <w:rPr>
          <w:bCs/>
          <w:color w:val="auto"/>
          <w:sz w:val="28"/>
          <w:szCs w:val="28"/>
        </w:rPr>
        <w:t xml:space="preserve">дороги </w:t>
      </w:r>
      <w:r w:rsidR="00F55C0F">
        <w:rPr>
          <w:bCs/>
          <w:color w:val="auto"/>
          <w:sz w:val="28"/>
          <w:szCs w:val="28"/>
        </w:rPr>
        <w:t xml:space="preserve">вдоль берега реки Старая Преголя </w:t>
      </w:r>
      <w:r w:rsidR="001545B7" w:rsidRPr="00487F7B">
        <w:rPr>
          <w:bCs/>
          <w:color w:val="auto"/>
          <w:sz w:val="28"/>
          <w:szCs w:val="28"/>
        </w:rPr>
        <w:t xml:space="preserve">протяженностью </w:t>
      </w:r>
      <w:r w:rsidR="00F55C0F">
        <w:rPr>
          <w:bCs/>
          <w:color w:val="auto"/>
          <w:sz w:val="28"/>
          <w:szCs w:val="28"/>
        </w:rPr>
        <w:t>46</w:t>
      </w:r>
      <w:r w:rsidR="00875349" w:rsidRPr="00487F7B">
        <w:rPr>
          <w:bCs/>
          <w:color w:val="auto"/>
          <w:sz w:val="28"/>
          <w:szCs w:val="28"/>
        </w:rPr>
        <w:t>0</w:t>
      </w:r>
      <w:r w:rsidR="001545B7" w:rsidRPr="00487F7B">
        <w:rPr>
          <w:bCs/>
          <w:color w:val="auto"/>
          <w:sz w:val="28"/>
          <w:szCs w:val="28"/>
        </w:rPr>
        <w:t xml:space="preserve"> м, шириной </w:t>
      </w:r>
      <w:r w:rsidR="00F55C0F">
        <w:rPr>
          <w:bCs/>
          <w:color w:val="auto"/>
          <w:sz w:val="28"/>
          <w:szCs w:val="28"/>
        </w:rPr>
        <w:t>3</w:t>
      </w:r>
      <w:r w:rsidR="00875349" w:rsidRPr="00487F7B">
        <w:rPr>
          <w:bCs/>
          <w:color w:val="auto"/>
          <w:sz w:val="28"/>
          <w:szCs w:val="28"/>
        </w:rPr>
        <w:t>,5</w:t>
      </w:r>
      <w:r w:rsidR="001545B7" w:rsidRPr="00487F7B">
        <w:rPr>
          <w:bCs/>
          <w:color w:val="auto"/>
          <w:sz w:val="28"/>
          <w:szCs w:val="28"/>
        </w:rPr>
        <w:t>м.</w:t>
      </w:r>
    </w:p>
    <w:p w:rsidR="001545B7" w:rsidRPr="00487F7B" w:rsidRDefault="008968CA" w:rsidP="009D1B8B">
      <w:pPr>
        <w:pStyle w:val="Default"/>
        <w:numPr>
          <w:ilvl w:val="0"/>
          <w:numId w:val="7"/>
        </w:numPr>
        <w:tabs>
          <w:tab w:val="left" w:pos="-4395"/>
        </w:tabs>
        <w:ind w:left="0" w:firstLine="284"/>
        <w:jc w:val="both"/>
        <w:rPr>
          <w:bCs/>
          <w:color w:val="auto"/>
          <w:sz w:val="28"/>
          <w:szCs w:val="28"/>
        </w:rPr>
      </w:pPr>
      <w:r w:rsidRPr="00487F7B">
        <w:rPr>
          <w:bCs/>
          <w:color w:val="auto"/>
          <w:sz w:val="28"/>
          <w:szCs w:val="28"/>
        </w:rPr>
        <w:t>Выполнить</w:t>
      </w:r>
      <w:r w:rsidR="00F55C0F">
        <w:rPr>
          <w:bCs/>
          <w:color w:val="auto"/>
          <w:sz w:val="28"/>
          <w:szCs w:val="28"/>
        </w:rPr>
        <w:t xml:space="preserve"> уплотнение грунта с добавлением щеб</w:t>
      </w:r>
      <w:r w:rsidR="00E074CD">
        <w:rPr>
          <w:bCs/>
          <w:color w:val="auto"/>
          <w:sz w:val="28"/>
          <w:szCs w:val="28"/>
        </w:rPr>
        <w:t>е</w:t>
      </w:r>
      <w:r w:rsidR="00F55C0F">
        <w:rPr>
          <w:bCs/>
          <w:color w:val="auto"/>
          <w:sz w:val="28"/>
          <w:szCs w:val="28"/>
        </w:rPr>
        <w:t>ночных и гравийных материалов</w:t>
      </w:r>
      <w:r w:rsidR="00B5038F" w:rsidRPr="00487F7B">
        <w:rPr>
          <w:bCs/>
          <w:color w:val="auto"/>
          <w:sz w:val="28"/>
          <w:szCs w:val="28"/>
        </w:rPr>
        <w:t xml:space="preserve">. </w:t>
      </w:r>
    </w:p>
    <w:p w:rsidR="003D1A85" w:rsidRPr="00487F7B" w:rsidRDefault="003D1A85" w:rsidP="009D1B8B">
      <w:pPr>
        <w:pStyle w:val="a3"/>
        <w:numPr>
          <w:ilvl w:val="0"/>
          <w:numId w:val="2"/>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487F7B" w:rsidRDefault="00C108E2" w:rsidP="009D1B8B">
      <w:pPr>
        <w:numPr>
          <w:ilvl w:val="0"/>
          <w:numId w:val="2"/>
        </w:numPr>
        <w:spacing w:after="0" w:line="240" w:lineRule="auto"/>
        <w:ind w:left="0" w:firstLine="142"/>
        <w:contextualSpacing/>
        <w:rPr>
          <w:rFonts w:ascii="Times New Roman" w:hAnsi="Times New Roman"/>
          <w:bCs/>
          <w:sz w:val="28"/>
          <w:szCs w:val="28"/>
        </w:rPr>
      </w:pPr>
      <w:r w:rsidRPr="00487F7B">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832090" w:rsidRPr="00487F7B">
        <w:rPr>
          <w:rFonts w:ascii="Times New Roman" w:hAnsi="Times New Roman"/>
          <w:bCs/>
          <w:sz w:val="28"/>
          <w:szCs w:val="28"/>
        </w:rPr>
        <w:t>площадки кранового узла.</w:t>
      </w:r>
    </w:p>
    <w:p w:rsidR="003D1A85" w:rsidRPr="00487F7B" w:rsidRDefault="003D1A85"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487F7B" w:rsidRDefault="007D27B3"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Поставка</w:t>
      </w:r>
      <w:r w:rsidR="003D1A85" w:rsidRPr="00487F7B">
        <w:rPr>
          <w:rFonts w:ascii="Times New Roman" w:hAnsi="Times New Roman"/>
          <w:bCs/>
          <w:sz w:val="28"/>
          <w:szCs w:val="28"/>
        </w:rPr>
        <w:t xml:space="preserve"> материалов производить</w:t>
      </w:r>
      <w:r w:rsidRPr="00487F7B">
        <w:rPr>
          <w:rFonts w:ascii="Times New Roman" w:hAnsi="Times New Roman"/>
          <w:bCs/>
          <w:sz w:val="28"/>
          <w:szCs w:val="28"/>
        </w:rPr>
        <w:t xml:space="preserve">ся </w:t>
      </w:r>
      <w:r w:rsidR="00851380">
        <w:rPr>
          <w:rFonts w:ascii="Times New Roman" w:hAnsi="Times New Roman"/>
          <w:bCs/>
          <w:sz w:val="28"/>
          <w:szCs w:val="28"/>
        </w:rPr>
        <w:t>Участником</w:t>
      </w:r>
      <w:r w:rsidR="003D1A85" w:rsidRPr="00487F7B">
        <w:rPr>
          <w:rFonts w:ascii="Times New Roman" w:hAnsi="Times New Roman"/>
          <w:bCs/>
          <w:sz w:val="28"/>
          <w:szCs w:val="28"/>
        </w:rPr>
        <w:t xml:space="preserve"> с осуществлением контроля </w:t>
      </w:r>
      <w:r w:rsidR="0092056C" w:rsidRPr="00487F7B">
        <w:rPr>
          <w:rFonts w:ascii="Times New Roman" w:hAnsi="Times New Roman"/>
          <w:bCs/>
          <w:sz w:val="28"/>
          <w:szCs w:val="28"/>
        </w:rPr>
        <w:t>их</w:t>
      </w:r>
      <w:r w:rsidR="003D1A85" w:rsidRPr="00487F7B">
        <w:rPr>
          <w:rFonts w:ascii="Times New Roman" w:hAnsi="Times New Roman"/>
          <w:bCs/>
          <w:sz w:val="28"/>
          <w:szCs w:val="28"/>
        </w:rPr>
        <w:t xml:space="preserve"> качества </w:t>
      </w:r>
      <w:r w:rsidRPr="00487F7B">
        <w:rPr>
          <w:rFonts w:ascii="Times New Roman" w:hAnsi="Times New Roman"/>
          <w:bCs/>
          <w:sz w:val="28"/>
          <w:szCs w:val="28"/>
        </w:rPr>
        <w:t xml:space="preserve">и наличия </w:t>
      </w:r>
      <w:r w:rsidR="003D1A85" w:rsidRPr="00487F7B">
        <w:rPr>
          <w:rFonts w:ascii="Times New Roman" w:hAnsi="Times New Roman"/>
          <w:bCs/>
          <w:sz w:val="28"/>
          <w:szCs w:val="28"/>
        </w:rPr>
        <w:t>соответствующи</w:t>
      </w:r>
      <w:r w:rsidRPr="00487F7B">
        <w:rPr>
          <w:rFonts w:ascii="Times New Roman" w:hAnsi="Times New Roman"/>
          <w:bCs/>
          <w:sz w:val="28"/>
          <w:szCs w:val="28"/>
        </w:rPr>
        <w:t>х</w:t>
      </w:r>
      <w:r w:rsidR="003D1A85" w:rsidRPr="00487F7B">
        <w:rPr>
          <w:rFonts w:ascii="Times New Roman" w:hAnsi="Times New Roman"/>
          <w:bCs/>
          <w:sz w:val="28"/>
          <w:szCs w:val="28"/>
        </w:rPr>
        <w:t xml:space="preserve"> сопроводительны</w:t>
      </w:r>
      <w:r w:rsidRPr="00487F7B">
        <w:rPr>
          <w:rFonts w:ascii="Times New Roman" w:hAnsi="Times New Roman"/>
          <w:bCs/>
          <w:sz w:val="28"/>
          <w:szCs w:val="28"/>
        </w:rPr>
        <w:t>х</w:t>
      </w:r>
      <w:r w:rsidR="003D1A85" w:rsidRPr="00487F7B">
        <w:rPr>
          <w:rFonts w:ascii="Times New Roman" w:hAnsi="Times New Roman"/>
          <w:bCs/>
          <w:sz w:val="28"/>
          <w:szCs w:val="28"/>
        </w:rPr>
        <w:t xml:space="preserve"> документ</w:t>
      </w:r>
      <w:r w:rsidRPr="00487F7B">
        <w:rPr>
          <w:rFonts w:ascii="Times New Roman" w:hAnsi="Times New Roman"/>
          <w:bCs/>
          <w:sz w:val="28"/>
          <w:szCs w:val="28"/>
        </w:rPr>
        <w:t>ов</w:t>
      </w:r>
      <w:r w:rsidR="003D1A85" w:rsidRPr="00487F7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487F7B" w:rsidRDefault="00611D39" w:rsidP="009D1B8B">
      <w:pPr>
        <w:pStyle w:val="a3"/>
        <w:numPr>
          <w:ilvl w:val="0"/>
          <w:numId w:val="2"/>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lastRenderedPageBreak/>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487F7B" w:rsidRDefault="00957C94" w:rsidP="009D1B8B">
      <w:pPr>
        <w:pStyle w:val="a3"/>
        <w:numPr>
          <w:ilvl w:val="0"/>
          <w:numId w:val="7"/>
        </w:numPr>
        <w:tabs>
          <w:tab w:val="left" w:pos="-4395"/>
        </w:tabs>
        <w:spacing w:after="0" w:line="240" w:lineRule="auto"/>
        <w:ind w:left="0" w:firstLine="284"/>
        <w:jc w:val="both"/>
        <w:rPr>
          <w:rFonts w:ascii="Times New Roman" w:hAnsi="Times New Roman"/>
          <w:b/>
          <w:sz w:val="28"/>
          <w:szCs w:val="28"/>
        </w:rPr>
      </w:pPr>
      <w:r w:rsidRPr="00487F7B">
        <w:rPr>
          <w:rFonts w:ascii="Times New Roman" w:hAnsi="Times New Roman"/>
          <w:bCs/>
          <w:sz w:val="28"/>
          <w:szCs w:val="28"/>
        </w:rPr>
        <w:t>Ведомость</w:t>
      </w:r>
      <w:r w:rsidR="003D1A85" w:rsidRPr="00487F7B">
        <w:rPr>
          <w:rFonts w:ascii="Times New Roman" w:hAnsi="Times New Roman"/>
          <w:bCs/>
          <w:sz w:val="28"/>
          <w:szCs w:val="28"/>
        </w:rPr>
        <w:t xml:space="preserve"> вида и объема работ </w:t>
      </w:r>
      <w:r w:rsidR="00E54346" w:rsidRPr="00487F7B">
        <w:rPr>
          <w:rFonts w:ascii="Times New Roman" w:hAnsi="Times New Roman"/>
          <w:bCs/>
          <w:sz w:val="28"/>
          <w:szCs w:val="28"/>
        </w:rPr>
        <w:t>определен</w:t>
      </w:r>
      <w:r w:rsidR="00FC61EA" w:rsidRPr="00487F7B">
        <w:rPr>
          <w:rFonts w:ascii="Times New Roman" w:hAnsi="Times New Roman"/>
          <w:bCs/>
          <w:sz w:val="28"/>
          <w:szCs w:val="28"/>
        </w:rPr>
        <w:t>а</w:t>
      </w:r>
      <w:r w:rsidR="003D1A85" w:rsidRPr="00487F7B">
        <w:rPr>
          <w:rFonts w:ascii="Times New Roman" w:hAnsi="Times New Roman"/>
          <w:bCs/>
          <w:sz w:val="28"/>
          <w:szCs w:val="28"/>
        </w:rPr>
        <w:t xml:space="preserve"> </w:t>
      </w:r>
      <w:r w:rsidR="00E54346" w:rsidRPr="00487F7B">
        <w:rPr>
          <w:rFonts w:ascii="Times New Roman" w:hAnsi="Times New Roman"/>
          <w:bCs/>
          <w:sz w:val="28"/>
          <w:szCs w:val="28"/>
        </w:rPr>
        <w:t>настоящим Техническим заданием в Приложени</w:t>
      </w:r>
      <w:r w:rsidR="004B4018" w:rsidRPr="00487F7B">
        <w:rPr>
          <w:rFonts w:ascii="Times New Roman" w:hAnsi="Times New Roman"/>
          <w:bCs/>
          <w:sz w:val="28"/>
          <w:szCs w:val="28"/>
        </w:rPr>
        <w:t>и</w:t>
      </w:r>
      <w:r w:rsidR="00E54346" w:rsidRPr="00487F7B">
        <w:rPr>
          <w:rFonts w:ascii="Times New Roman" w:hAnsi="Times New Roman"/>
          <w:bCs/>
          <w:sz w:val="28"/>
          <w:szCs w:val="28"/>
        </w:rPr>
        <w:t xml:space="preserve"> №</w:t>
      </w:r>
      <w:r w:rsidR="00E074CD">
        <w:rPr>
          <w:rFonts w:ascii="Times New Roman" w:hAnsi="Times New Roman"/>
          <w:bCs/>
          <w:sz w:val="28"/>
          <w:szCs w:val="28"/>
        </w:rPr>
        <w:t xml:space="preserve"> </w:t>
      </w:r>
      <w:r w:rsidR="00E54346" w:rsidRPr="00487F7B">
        <w:rPr>
          <w:rFonts w:ascii="Times New Roman" w:hAnsi="Times New Roman"/>
          <w:bCs/>
          <w:sz w:val="28"/>
          <w:szCs w:val="28"/>
        </w:rPr>
        <w:t xml:space="preserve">1 и является неотъемлемой </w:t>
      </w:r>
      <w:r w:rsidR="003D1A85" w:rsidRPr="00487F7B">
        <w:rPr>
          <w:rFonts w:ascii="Times New Roman" w:hAnsi="Times New Roman"/>
          <w:bCs/>
          <w:sz w:val="28"/>
          <w:szCs w:val="28"/>
        </w:rPr>
        <w:t xml:space="preserve">его частью. </w:t>
      </w:r>
    </w:p>
    <w:p w:rsidR="003D1A85" w:rsidRPr="00487F7B" w:rsidRDefault="003D1A85" w:rsidP="003D1A85">
      <w:pPr>
        <w:pStyle w:val="a3"/>
        <w:tabs>
          <w:tab w:val="left" w:pos="-4395"/>
        </w:tabs>
        <w:spacing w:after="0" w:line="240" w:lineRule="auto"/>
        <w:ind w:left="284"/>
        <w:rPr>
          <w:rFonts w:ascii="Times New Roman" w:hAnsi="Times New Roman"/>
          <w:b/>
          <w:sz w:val="28"/>
          <w:szCs w:val="28"/>
        </w:rPr>
      </w:pPr>
    </w:p>
    <w:p w:rsidR="00A95787" w:rsidRPr="00487F7B" w:rsidRDefault="00A95787" w:rsidP="009D1B8B">
      <w:pPr>
        <w:numPr>
          <w:ilvl w:val="0"/>
          <w:numId w:val="1"/>
        </w:numPr>
        <w:tabs>
          <w:tab w:val="left" w:pos="-4395"/>
          <w:tab w:val="left" w:pos="-1276"/>
        </w:tabs>
        <w:autoSpaceDE w:val="0"/>
        <w:autoSpaceDN w:val="0"/>
        <w:adjustRightInd w:val="0"/>
        <w:spacing w:after="0" w:line="240" w:lineRule="auto"/>
        <w:ind w:left="284" w:firstLine="0"/>
        <w:jc w:val="both"/>
        <w:rPr>
          <w:rFonts w:ascii="Times New Roman" w:hAnsi="Times New Roman"/>
          <w:b/>
          <w:sz w:val="28"/>
          <w:szCs w:val="28"/>
        </w:rPr>
      </w:pPr>
      <w:r w:rsidRPr="00487F7B">
        <w:rPr>
          <w:rFonts w:ascii="Times New Roman" w:hAnsi="Times New Roman"/>
          <w:b/>
          <w:bCs/>
          <w:sz w:val="28"/>
          <w:szCs w:val="28"/>
        </w:rPr>
        <w:t xml:space="preserve">Технические требования </w:t>
      </w:r>
      <w:r w:rsidR="00E663CF" w:rsidRPr="00487F7B">
        <w:rPr>
          <w:rFonts w:ascii="Times New Roman" w:hAnsi="Times New Roman"/>
          <w:b/>
          <w:bCs/>
          <w:sz w:val="28"/>
          <w:szCs w:val="28"/>
        </w:rPr>
        <w:t>к выполняемым работам и материалам</w:t>
      </w:r>
      <w:r w:rsidRPr="00487F7B">
        <w:rPr>
          <w:rFonts w:ascii="Times New Roman" w:hAnsi="Times New Roman"/>
          <w:b/>
          <w:bCs/>
          <w:sz w:val="28"/>
          <w:szCs w:val="28"/>
        </w:rPr>
        <w:t>:</w:t>
      </w:r>
    </w:p>
    <w:p w:rsidR="005273B7" w:rsidRPr="00487F7B" w:rsidRDefault="00875349" w:rsidP="009D1B8B">
      <w:pPr>
        <w:pStyle w:val="a3"/>
        <w:numPr>
          <w:ilvl w:val="0"/>
          <w:numId w:val="19"/>
        </w:numPr>
        <w:autoSpaceDE w:val="0"/>
        <w:autoSpaceDN w:val="0"/>
        <w:adjustRightInd w:val="0"/>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В соответствии с частью 2 статьи 52 </w:t>
      </w:r>
      <w:r w:rsidR="00E34967" w:rsidRPr="00487F7B">
        <w:rPr>
          <w:rFonts w:ascii="Times New Roman" w:hAnsi="Times New Roman"/>
          <w:bCs/>
          <w:sz w:val="28"/>
          <w:szCs w:val="28"/>
        </w:rPr>
        <w:t xml:space="preserve">ГК (Градостроительного кодекса) </w:t>
      </w:r>
      <w:r w:rsidRPr="00487F7B">
        <w:rPr>
          <w:rFonts w:ascii="Times New Roman" w:hAnsi="Times New Roman"/>
          <w:bCs/>
          <w:sz w:val="28"/>
          <w:szCs w:val="28"/>
        </w:rPr>
        <w:t xml:space="preserve">работы, </w:t>
      </w:r>
      <w:r w:rsidR="00163298" w:rsidRPr="00487F7B">
        <w:rPr>
          <w:rFonts w:ascii="Times New Roman" w:hAnsi="Times New Roman"/>
          <w:bCs/>
          <w:sz w:val="28"/>
          <w:szCs w:val="28"/>
        </w:rPr>
        <w:t xml:space="preserve">выполняемые по договорам </w:t>
      </w:r>
      <w:r w:rsidRPr="00487F7B">
        <w:rPr>
          <w:rFonts w:ascii="Times New Roman" w:hAnsi="Times New Roman"/>
          <w:bCs/>
          <w:sz w:val="28"/>
          <w:szCs w:val="28"/>
        </w:rPr>
        <w:t>заключенным с ответственным</w:t>
      </w:r>
      <w:r w:rsidR="00163298" w:rsidRPr="00487F7B">
        <w:rPr>
          <w:rFonts w:ascii="Times New Roman" w:hAnsi="Times New Roman"/>
          <w:bCs/>
          <w:sz w:val="28"/>
          <w:szCs w:val="28"/>
        </w:rPr>
        <w:t>и</w:t>
      </w:r>
      <w:r w:rsidRPr="00487F7B">
        <w:rPr>
          <w:rFonts w:ascii="Times New Roman" w:hAnsi="Times New Roman"/>
          <w:bCs/>
          <w:sz w:val="28"/>
          <w:szCs w:val="28"/>
        </w:rPr>
        <w:t xml:space="preserve"> за эксплуатацию </w:t>
      </w:r>
      <w:r w:rsidR="005273B7" w:rsidRPr="00487F7B">
        <w:rPr>
          <w:rFonts w:ascii="Times New Roman" w:hAnsi="Times New Roman"/>
          <w:bCs/>
          <w:sz w:val="28"/>
          <w:szCs w:val="28"/>
        </w:rPr>
        <w:t>с</w:t>
      </w:r>
      <w:r w:rsidRPr="00487F7B">
        <w:rPr>
          <w:rFonts w:ascii="Times New Roman" w:hAnsi="Times New Roman"/>
          <w:bCs/>
          <w:sz w:val="28"/>
          <w:szCs w:val="28"/>
        </w:rPr>
        <w:t>ооружени</w:t>
      </w:r>
      <w:r w:rsidR="00163298" w:rsidRPr="00487F7B">
        <w:rPr>
          <w:rFonts w:ascii="Times New Roman" w:hAnsi="Times New Roman"/>
          <w:bCs/>
          <w:sz w:val="28"/>
          <w:szCs w:val="28"/>
        </w:rPr>
        <w:t>я</w:t>
      </w:r>
      <w:r w:rsidR="00424ADD" w:rsidRPr="00487F7B">
        <w:rPr>
          <w:rFonts w:ascii="Times New Roman" w:hAnsi="Times New Roman"/>
          <w:bCs/>
          <w:sz w:val="28"/>
          <w:szCs w:val="28"/>
        </w:rPr>
        <w:t>м</w:t>
      </w:r>
      <w:r w:rsidRPr="00487F7B">
        <w:rPr>
          <w:rFonts w:ascii="Times New Roman" w:hAnsi="Times New Roman"/>
          <w:bCs/>
          <w:sz w:val="28"/>
          <w:szCs w:val="28"/>
        </w:rPr>
        <w:t xml:space="preserve">,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капитального ремонта объектов капитального строительства. </w:t>
      </w:r>
    </w:p>
    <w:p w:rsidR="00E34967" w:rsidRPr="00487F7B" w:rsidRDefault="00851380" w:rsidP="009D1B8B">
      <w:pPr>
        <w:pStyle w:val="a3"/>
        <w:numPr>
          <w:ilvl w:val="0"/>
          <w:numId w:val="19"/>
        </w:numPr>
        <w:autoSpaceDE w:val="0"/>
        <w:autoSpaceDN w:val="0"/>
        <w:adjustRightInd w:val="0"/>
        <w:spacing w:after="0" w:line="240" w:lineRule="auto"/>
        <w:ind w:left="0" w:firstLine="284"/>
        <w:jc w:val="both"/>
        <w:rPr>
          <w:rFonts w:ascii="Times New Roman" w:hAnsi="Times New Roman"/>
          <w:bCs/>
          <w:sz w:val="28"/>
          <w:szCs w:val="28"/>
        </w:rPr>
      </w:pPr>
      <w:r>
        <w:rPr>
          <w:rFonts w:ascii="Times New Roman" w:hAnsi="Times New Roman"/>
          <w:bCs/>
          <w:sz w:val="28"/>
          <w:szCs w:val="28"/>
        </w:rPr>
        <w:t>Участник</w:t>
      </w:r>
      <w:r w:rsidR="00E074CD">
        <w:rPr>
          <w:rFonts w:ascii="Times New Roman" w:hAnsi="Times New Roman"/>
          <w:bCs/>
          <w:sz w:val="28"/>
          <w:szCs w:val="28"/>
        </w:rPr>
        <w:t>,</w:t>
      </w:r>
      <w:r w:rsidR="00E34967" w:rsidRPr="00487F7B">
        <w:rPr>
          <w:rFonts w:ascii="Times New Roman" w:hAnsi="Times New Roman"/>
          <w:bCs/>
          <w:sz w:val="28"/>
          <w:szCs w:val="28"/>
        </w:rPr>
        <w:t xml:space="preserve"> выполняя работы по договору</w:t>
      </w:r>
      <w:r w:rsidR="00E074CD">
        <w:rPr>
          <w:rFonts w:ascii="Times New Roman" w:hAnsi="Times New Roman"/>
          <w:bCs/>
          <w:sz w:val="28"/>
          <w:szCs w:val="28"/>
        </w:rPr>
        <w:t>,</w:t>
      </w:r>
      <w:r w:rsidR="009D1B8B" w:rsidRPr="00487F7B">
        <w:rPr>
          <w:rFonts w:ascii="Times New Roman" w:hAnsi="Times New Roman"/>
          <w:bCs/>
          <w:sz w:val="28"/>
          <w:szCs w:val="28"/>
        </w:rPr>
        <w:t xml:space="preserve"> может привлекать </w:t>
      </w:r>
      <w:r w:rsidR="007F1A13">
        <w:rPr>
          <w:rFonts w:ascii="Times New Roman" w:hAnsi="Times New Roman"/>
          <w:bCs/>
          <w:sz w:val="28"/>
          <w:szCs w:val="28"/>
        </w:rPr>
        <w:t>Соисполнителя</w:t>
      </w:r>
      <w:r w:rsidR="009D1B8B" w:rsidRPr="00487F7B">
        <w:rPr>
          <w:rFonts w:ascii="Times New Roman" w:hAnsi="Times New Roman"/>
          <w:bCs/>
          <w:sz w:val="28"/>
          <w:szCs w:val="28"/>
        </w:rPr>
        <w:t>,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w:t>
      </w:r>
      <w:r w:rsidR="009D1B8B" w:rsidRPr="00487F7B">
        <w:rPr>
          <w:rFonts w:ascii="Times New Roman" w:hAnsi="Times New Roman"/>
          <w:sz w:val="28"/>
          <w:szCs w:val="28"/>
        </w:rPr>
        <w:t xml:space="preserve"> в случае, если размер обязательств по каждому из таких договоров не превышает трех миллионов рублей (Градостроительный кодекс, </w:t>
      </w:r>
      <w:r w:rsidR="009D1B8B" w:rsidRPr="00487F7B">
        <w:rPr>
          <w:rFonts w:ascii="Times New Roman" w:hAnsi="Times New Roman"/>
          <w:bCs/>
          <w:sz w:val="28"/>
          <w:szCs w:val="28"/>
        </w:rPr>
        <w:t>статьи 52, часть 2.1)</w:t>
      </w:r>
      <w:r w:rsidR="009D1B8B" w:rsidRPr="00487F7B">
        <w:rPr>
          <w:rFonts w:ascii="Times New Roman" w:hAnsi="Times New Roman"/>
          <w:sz w:val="28"/>
          <w:szCs w:val="28"/>
        </w:rPr>
        <w:t>.</w:t>
      </w:r>
    </w:p>
    <w:p w:rsidR="00467DFF" w:rsidRPr="00487F7B" w:rsidRDefault="00467DFF" w:rsidP="009D1B8B">
      <w:pPr>
        <w:pStyle w:val="21"/>
        <w:numPr>
          <w:ilvl w:val="0"/>
          <w:numId w:val="7"/>
        </w:numPr>
        <w:spacing w:after="0" w:line="240" w:lineRule="auto"/>
        <w:ind w:left="0" w:firstLine="284"/>
        <w:jc w:val="both"/>
        <w:rPr>
          <w:rFonts w:ascii="Times New Roman" w:hAnsi="Times New Roman"/>
          <w:sz w:val="28"/>
          <w:szCs w:val="28"/>
        </w:rPr>
      </w:pPr>
      <w:r w:rsidRPr="00487F7B">
        <w:rPr>
          <w:rFonts w:ascii="Times New Roman" w:hAnsi="Times New Roman"/>
          <w:sz w:val="28"/>
          <w:szCs w:val="28"/>
        </w:rPr>
        <w:t>Работы</w:t>
      </w:r>
      <w:r w:rsidR="002614F3" w:rsidRPr="00487F7B">
        <w:rPr>
          <w:rFonts w:ascii="Times New Roman" w:hAnsi="Times New Roman"/>
          <w:sz w:val="28"/>
          <w:szCs w:val="28"/>
        </w:rPr>
        <w:t xml:space="preserve"> по восстановлению </w:t>
      </w:r>
      <w:r w:rsidR="00F55C0F">
        <w:rPr>
          <w:rFonts w:ascii="Times New Roman" w:hAnsi="Times New Roman"/>
          <w:sz w:val="28"/>
          <w:szCs w:val="28"/>
        </w:rPr>
        <w:t xml:space="preserve">технологической </w:t>
      </w:r>
      <w:r w:rsidR="002614F3" w:rsidRPr="00487F7B">
        <w:rPr>
          <w:rFonts w:ascii="Times New Roman" w:hAnsi="Times New Roman"/>
          <w:sz w:val="28"/>
          <w:szCs w:val="28"/>
        </w:rPr>
        <w:t>дороги</w:t>
      </w:r>
      <w:r w:rsidRPr="00487F7B">
        <w:rPr>
          <w:rFonts w:ascii="Times New Roman" w:hAnsi="Times New Roman"/>
          <w:sz w:val="28"/>
          <w:szCs w:val="28"/>
        </w:rPr>
        <w:t xml:space="preserve"> ведутся вблизи </w:t>
      </w:r>
      <w:r w:rsidR="00F55C0F">
        <w:rPr>
          <w:rFonts w:ascii="Times New Roman" w:hAnsi="Times New Roman"/>
          <w:sz w:val="28"/>
          <w:szCs w:val="28"/>
        </w:rPr>
        <w:t xml:space="preserve">места подводного перехода </w:t>
      </w:r>
      <w:r w:rsidRPr="00487F7B">
        <w:rPr>
          <w:rFonts w:ascii="Times New Roman" w:hAnsi="Times New Roman"/>
          <w:sz w:val="28"/>
          <w:szCs w:val="28"/>
        </w:rPr>
        <w:t>действующего</w:t>
      </w:r>
      <w:r w:rsidR="00F55C0F">
        <w:rPr>
          <w:rFonts w:ascii="Times New Roman" w:hAnsi="Times New Roman"/>
          <w:sz w:val="28"/>
          <w:szCs w:val="28"/>
        </w:rPr>
        <w:t xml:space="preserve"> </w:t>
      </w:r>
      <w:r w:rsidRPr="00487F7B">
        <w:rPr>
          <w:rFonts w:ascii="Times New Roman" w:hAnsi="Times New Roman"/>
          <w:sz w:val="28"/>
          <w:szCs w:val="28"/>
        </w:rPr>
        <w:t xml:space="preserve">газопровода-отвода </w:t>
      </w:r>
      <w:proofErr w:type="spellStart"/>
      <w:r w:rsidRPr="00487F7B">
        <w:rPr>
          <w:rFonts w:ascii="Times New Roman" w:hAnsi="Times New Roman"/>
          <w:sz w:val="28"/>
          <w:szCs w:val="28"/>
        </w:rPr>
        <w:t>Ду</w:t>
      </w:r>
      <w:proofErr w:type="spellEnd"/>
      <w:r w:rsidRPr="00487F7B">
        <w:rPr>
          <w:rFonts w:ascii="Times New Roman" w:hAnsi="Times New Roman"/>
          <w:sz w:val="28"/>
          <w:szCs w:val="28"/>
        </w:rPr>
        <w:t xml:space="preserve"> 500</w:t>
      </w:r>
      <w:r w:rsidR="002614F3" w:rsidRPr="00487F7B">
        <w:rPr>
          <w:rFonts w:ascii="Times New Roman" w:hAnsi="Times New Roman"/>
          <w:sz w:val="28"/>
          <w:szCs w:val="28"/>
        </w:rPr>
        <w:t xml:space="preserve"> </w:t>
      </w:r>
      <w:r w:rsidRPr="00487F7B">
        <w:rPr>
          <w:rFonts w:ascii="Times New Roman" w:hAnsi="Times New Roman"/>
          <w:sz w:val="28"/>
          <w:szCs w:val="28"/>
        </w:rPr>
        <w:t xml:space="preserve">с максимальным давлением </w:t>
      </w:r>
      <w:r w:rsidR="00756ED7" w:rsidRPr="00487F7B">
        <w:rPr>
          <w:rFonts w:ascii="Times New Roman" w:hAnsi="Times New Roman"/>
          <w:sz w:val="28"/>
          <w:szCs w:val="28"/>
        </w:rPr>
        <w:t>5,4</w:t>
      </w:r>
      <w:r w:rsidRPr="00487F7B">
        <w:rPr>
          <w:rFonts w:ascii="Times New Roman" w:hAnsi="Times New Roman"/>
          <w:sz w:val="28"/>
          <w:szCs w:val="28"/>
        </w:rPr>
        <w:t>Мпа</w:t>
      </w:r>
      <w:r w:rsidR="002614F3" w:rsidRPr="00487F7B">
        <w:rPr>
          <w:rFonts w:ascii="Times New Roman" w:hAnsi="Times New Roman"/>
          <w:sz w:val="28"/>
          <w:szCs w:val="28"/>
        </w:rPr>
        <w:t xml:space="preserve">.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w:t>
      </w:r>
      <w:r w:rsidRPr="00487F7B">
        <w:rPr>
          <w:rFonts w:ascii="Times New Roman" w:hAnsi="Times New Roman"/>
          <w:sz w:val="28"/>
          <w:szCs w:val="28"/>
        </w:rPr>
        <w:t xml:space="preserve">наличие разрешительных документов (лицензий, допусков), сертификатов и т.д. на выполнение </w:t>
      </w:r>
      <w:r w:rsidR="002614F3" w:rsidRPr="00487F7B">
        <w:rPr>
          <w:rFonts w:ascii="Times New Roman" w:hAnsi="Times New Roman"/>
          <w:sz w:val="28"/>
          <w:szCs w:val="28"/>
        </w:rPr>
        <w:t>выше указанных работ, в том числе:</w:t>
      </w:r>
    </w:p>
    <w:p w:rsidR="00467DFF" w:rsidRPr="00487F7B" w:rsidRDefault="00135589" w:rsidP="007B5B24">
      <w:pPr>
        <w:pStyle w:val="a3"/>
        <w:numPr>
          <w:ilvl w:val="0"/>
          <w:numId w:val="11"/>
        </w:numPr>
        <w:spacing w:after="0" w:line="240" w:lineRule="auto"/>
        <w:ind w:left="993" w:hanging="426"/>
        <w:jc w:val="both"/>
        <w:rPr>
          <w:rFonts w:ascii="Times New Roman" w:hAnsi="Times New Roman"/>
          <w:sz w:val="28"/>
          <w:szCs w:val="28"/>
        </w:rPr>
      </w:pPr>
      <w:r w:rsidRPr="00487F7B">
        <w:rPr>
          <w:rFonts w:ascii="Times New Roman" w:hAnsi="Times New Roman"/>
          <w:sz w:val="28"/>
          <w:szCs w:val="28"/>
        </w:rPr>
        <w:t xml:space="preserve">Наличие </w:t>
      </w:r>
      <w:r w:rsidR="00467DFF" w:rsidRPr="00487F7B">
        <w:rPr>
          <w:rFonts w:ascii="Times New Roman" w:hAnsi="Times New Roman"/>
          <w:sz w:val="28"/>
          <w:szCs w:val="28"/>
        </w:rPr>
        <w:t>свидетельств об аттестации персонала по промышленной безопасности;</w:t>
      </w:r>
    </w:p>
    <w:p w:rsidR="00467DFF" w:rsidRPr="00487F7B" w:rsidRDefault="00467DFF" w:rsidP="007B5B24">
      <w:pPr>
        <w:pStyle w:val="a3"/>
        <w:numPr>
          <w:ilvl w:val="0"/>
          <w:numId w:val="11"/>
        </w:numPr>
        <w:spacing w:after="0" w:line="240" w:lineRule="auto"/>
        <w:ind w:left="993" w:hanging="426"/>
        <w:jc w:val="both"/>
        <w:rPr>
          <w:rFonts w:ascii="Times New Roman" w:hAnsi="Times New Roman"/>
          <w:sz w:val="28"/>
          <w:szCs w:val="28"/>
        </w:rPr>
      </w:pPr>
      <w:r w:rsidRPr="00487F7B">
        <w:rPr>
          <w:rFonts w:ascii="Times New Roman" w:hAnsi="Times New Roman"/>
          <w:sz w:val="28"/>
          <w:szCs w:val="28"/>
        </w:rPr>
        <w:t>Наличие опыта по аналогичным видам работ;</w:t>
      </w:r>
    </w:p>
    <w:p w:rsidR="0058233D" w:rsidRPr="00487F7B" w:rsidRDefault="0058233D"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Работы в зонах линейной ч</w:t>
      </w:r>
      <w:r w:rsidR="009F5FC5" w:rsidRPr="00487F7B">
        <w:rPr>
          <w:rFonts w:ascii="Times New Roman" w:hAnsi="Times New Roman"/>
          <w:sz w:val="28"/>
          <w:szCs w:val="28"/>
        </w:rPr>
        <w:t>асти магистрального газопровода</w:t>
      </w:r>
      <w:r w:rsidRPr="00487F7B">
        <w:rPr>
          <w:rFonts w:ascii="Times New Roman" w:hAnsi="Times New Roman"/>
          <w:sz w:val="28"/>
          <w:szCs w:val="28"/>
        </w:rPr>
        <w:t>, предусматривающих ограниче</w:t>
      </w:r>
      <w:r w:rsidR="009F5FC5" w:rsidRPr="00487F7B">
        <w:rPr>
          <w:rFonts w:ascii="Times New Roman" w:hAnsi="Times New Roman"/>
          <w:sz w:val="28"/>
          <w:szCs w:val="28"/>
        </w:rPr>
        <w:t>ние хозяйственной деятельности</w:t>
      </w:r>
      <w:r w:rsidRPr="00487F7B">
        <w:rPr>
          <w:rFonts w:ascii="Times New Roman" w:hAnsi="Times New Roman"/>
          <w:sz w:val="28"/>
          <w:szCs w:val="28"/>
        </w:rPr>
        <w:t>, проводят по согласованию с организациями, эксплуатирующими указанные объекты и коммуникации и, при необходимости, в присутствии их представителей</w:t>
      </w:r>
      <w:r w:rsidR="009F5FC5" w:rsidRPr="00487F7B">
        <w:rPr>
          <w:rFonts w:ascii="Times New Roman" w:hAnsi="Times New Roman"/>
          <w:sz w:val="28"/>
          <w:szCs w:val="28"/>
        </w:rPr>
        <w:t xml:space="preserve"> </w:t>
      </w:r>
      <w:r w:rsidR="00BD7C74" w:rsidRPr="00487F7B">
        <w:rPr>
          <w:rFonts w:ascii="Times New Roman" w:hAnsi="Times New Roman"/>
          <w:sz w:val="28"/>
          <w:szCs w:val="28"/>
        </w:rPr>
        <w:t>(</w:t>
      </w:r>
      <w:r w:rsidR="009F5FC5" w:rsidRPr="00487F7B">
        <w:rPr>
          <w:rFonts w:ascii="Times New Roman" w:hAnsi="Times New Roman"/>
          <w:bCs/>
          <w:sz w:val="28"/>
          <w:szCs w:val="28"/>
        </w:rPr>
        <w:t>СТО Газпром 2-3.5-454-2010</w:t>
      </w:r>
      <w:r w:rsidR="00BD7C74" w:rsidRPr="00487F7B">
        <w:rPr>
          <w:rFonts w:ascii="Times New Roman" w:hAnsi="Times New Roman"/>
          <w:bCs/>
          <w:sz w:val="28"/>
          <w:szCs w:val="28"/>
        </w:rPr>
        <w:t>)</w:t>
      </w:r>
      <w:r w:rsidRPr="00487F7B">
        <w:rPr>
          <w:rFonts w:ascii="Times New Roman" w:hAnsi="Times New Roman"/>
          <w:sz w:val="28"/>
          <w:szCs w:val="28"/>
        </w:rPr>
        <w:t>.</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К работам повышенной опасности допускают</w:t>
      </w:r>
      <w:r w:rsidR="001277E6" w:rsidRPr="00487F7B">
        <w:rPr>
          <w:rFonts w:ascii="Times New Roman" w:hAnsi="Times New Roman"/>
          <w:sz w:val="28"/>
          <w:szCs w:val="28"/>
        </w:rPr>
        <w:t>ся</w:t>
      </w:r>
      <w:r w:rsidRPr="00487F7B">
        <w:rPr>
          <w:rFonts w:ascii="Times New Roman" w:hAnsi="Times New Roman"/>
          <w:sz w:val="28"/>
          <w:szCs w:val="28"/>
        </w:rPr>
        <w:t xml:space="preserve"> лиц</w:t>
      </w:r>
      <w:r w:rsidR="001277E6" w:rsidRPr="00487F7B">
        <w:rPr>
          <w:rFonts w:ascii="Times New Roman" w:hAnsi="Times New Roman"/>
          <w:sz w:val="28"/>
          <w:szCs w:val="28"/>
        </w:rPr>
        <w:t>а</w:t>
      </w:r>
      <w:r w:rsidRPr="00487F7B">
        <w:rPr>
          <w:rFonts w:ascii="Times New Roman" w:hAnsi="Times New Roman"/>
          <w:sz w:val="28"/>
          <w:szCs w:val="28"/>
        </w:rPr>
        <w:t>, не имеющи</w:t>
      </w:r>
      <w:r w:rsidR="001277E6" w:rsidRPr="00487F7B">
        <w:rPr>
          <w:rFonts w:ascii="Times New Roman" w:hAnsi="Times New Roman"/>
          <w:sz w:val="28"/>
          <w:szCs w:val="28"/>
        </w:rPr>
        <w:t>е</w:t>
      </w:r>
      <w:r w:rsidRPr="00487F7B">
        <w:rPr>
          <w:rFonts w:ascii="Times New Roman" w:hAnsi="Times New Roman"/>
          <w:sz w:val="28"/>
          <w:szCs w:val="28"/>
        </w:rPr>
        <w:t xml:space="preserve">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rsidR="00613A76" w:rsidRPr="00487F7B" w:rsidRDefault="00613A76" w:rsidP="009D1B8B">
      <w:pPr>
        <w:pStyle w:val="a3"/>
        <w:numPr>
          <w:ilvl w:val="0"/>
          <w:numId w:val="15"/>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Ответственность за безопасное выполнение работ повышенной опасности несут:</w:t>
      </w:r>
    </w:p>
    <w:p w:rsidR="00613A76" w:rsidRPr="00487F7B" w:rsidRDefault="00613A76" w:rsidP="009D1B8B">
      <w:pPr>
        <w:pStyle w:val="a3"/>
        <w:numPr>
          <w:ilvl w:val="0"/>
          <w:numId w:val="16"/>
        </w:numPr>
        <w:spacing w:after="0" w:line="240" w:lineRule="auto"/>
        <w:ind w:left="1134"/>
        <w:jc w:val="both"/>
        <w:textAlignment w:val="baseline"/>
        <w:rPr>
          <w:rFonts w:ascii="Times New Roman" w:hAnsi="Times New Roman"/>
          <w:sz w:val="28"/>
          <w:szCs w:val="28"/>
        </w:rPr>
      </w:pPr>
      <w:r w:rsidRPr="00487F7B">
        <w:rPr>
          <w:rFonts w:ascii="Times New Roman" w:hAnsi="Times New Roman"/>
          <w:sz w:val="28"/>
          <w:szCs w:val="28"/>
        </w:rPr>
        <w:t>лица, выдавшие, утвердившие и согласовавшие разрешительные документы;</w:t>
      </w:r>
    </w:p>
    <w:p w:rsidR="00613A76" w:rsidRPr="00487F7B" w:rsidRDefault="00613A76" w:rsidP="009D1B8B">
      <w:pPr>
        <w:pStyle w:val="a3"/>
        <w:numPr>
          <w:ilvl w:val="0"/>
          <w:numId w:val="16"/>
        </w:numPr>
        <w:spacing w:after="0" w:line="240" w:lineRule="auto"/>
        <w:ind w:left="1134"/>
        <w:jc w:val="both"/>
        <w:textAlignment w:val="baseline"/>
        <w:rPr>
          <w:rFonts w:ascii="Times New Roman" w:hAnsi="Times New Roman"/>
          <w:sz w:val="28"/>
          <w:szCs w:val="28"/>
        </w:rPr>
      </w:pPr>
      <w:r w:rsidRPr="00487F7B">
        <w:rPr>
          <w:rFonts w:ascii="Times New Roman" w:hAnsi="Times New Roman"/>
          <w:sz w:val="28"/>
          <w:szCs w:val="28"/>
        </w:rPr>
        <w:t>ответственные руководители работ;</w:t>
      </w:r>
    </w:p>
    <w:p w:rsidR="00613A76" w:rsidRPr="00487F7B" w:rsidRDefault="00613A76" w:rsidP="009D1B8B">
      <w:pPr>
        <w:pStyle w:val="a3"/>
        <w:numPr>
          <w:ilvl w:val="0"/>
          <w:numId w:val="16"/>
        </w:numPr>
        <w:spacing w:after="0" w:line="240" w:lineRule="auto"/>
        <w:ind w:left="1134"/>
        <w:jc w:val="both"/>
        <w:textAlignment w:val="baseline"/>
        <w:rPr>
          <w:rFonts w:ascii="Times New Roman" w:hAnsi="Times New Roman"/>
          <w:sz w:val="28"/>
          <w:szCs w:val="28"/>
        </w:rPr>
      </w:pPr>
      <w:r w:rsidRPr="00487F7B">
        <w:rPr>
          <w:rFonts w:ascii="Times New Roman" w:hAnsi="Times New Roman"/>
          <w:sz w:val="28"/>
          <w:szCs w:val="28"/>
        </w:rPr>
        <w:t>лица, допускающие к работе;</w:t>
      </w:r>
    </w:p>
    <w:p w:rsidR="00613A76" w:rsidRPr="00487F7B" w:rsidRDefault="00613A76" w:rsidP="009D1B8B">
      <w:pPr>
        <w:pStyle w:val="a3"/>
        <w:numPr>
          <w:ilvl w:val="0"/>
          <w:numId w:val="16"/>
        </w:numPr>
        <w:spacing w:after="0" w:line="240" w:lineRule="auto"/>
        <w:ind w:left="1134"/>
        <w:jc w:val="both"/>
        <w:textAlignment w:val="baseline"/>
        <w:rPr>
          <w:rFonts w:ascii="Times New Roman" w:hAnsi="Times New Roman"/>
          <w:sz w:val="28"/>
          <w:szCs w:val="28"/>
        </w:rPr>
      </w:pPr>
      <w:r w:rsidRPr="00487F7B">
        <w:rPr>
          <w:rFonts w:ascii="Times New Roman" w:hAnsi="Times New Roman"/>
          <w:sz w:val="28"/>
          <w:szCs w:val="28"/>
        </w:rPr>
        <w:t>исполнители работ.</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Земляные работы на территории в охранных зонах ЛЧ МГ относят к газоопасным.</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 xml:space="preserve">Земляную работу, не связанную с эксплуатацией и ремонтом МГ и кабелей, может выполнять Специализированная организация на расстоянии не менее 2 м от </w:t>
      </w:r>
      <w:r w:rsidRPr="00487F7B">
        <w:rPr>
          <w:rFonts w:ascii="Times New Roman" w:hAnsi="Times New Roman"/>
          <w:sz w:val="28"/>
          <w:szCs w:val="28"/>
        </w:rPr>
        <w:lastRenderedPageBreak/>
        <w:t>газопровода и кабеля в присутствии ответственного представителя службы эксплуатации МГ.</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Отвал грунта на трассы действующих газопроводов и коммуникаций при выполнении земляных работ запрещен.</w:t>
      </w:r>
    </w:p>
    <w:p w:rsidR="00AC3102" w:rsidRPr="00487F7B" w:rsidRDefault="00AC3102" w:rsidP="009D1B8B">
      <w:pPr>
        <w:pStyle w:val="a3"/>
        <w:numPr>
          <w:ilvl w:val="0"/>
          <w:numId w:val="7"/>
        </w:numPr>
        <w:spacing w:after="0" w:line="240" w:lineRule="auto"/>
        <w:ind w:left="0" w:firstLine="284"/>
        <w:jc w:val="both"/>
        <w:rPr>
          <w:rFonts w:ascii="Times New Roman" w:hAnsi="Times New Roman"/>
          <w:b/>
          <w:bCs/>
          <w:sz w:val="28"/>
          <w:szCs w:val="28"/>
        </w:rPr>
      </w:pPr>
      <w:r w:rsidRPr="00487F7B">
        <w:rPr>
          <w:rFonts w:ascii="Times New Roman" w:hAnsi="Times New Roman"/>
          <w:bCs/>
          <w:sz w:val="28"/>
          <w:szCs w:val="28"/>
        </w:rPr>
        <w:t xml:space="preserve">Ремонт основания и покрытия дороги </w:t>
      </w:r>
      <w:r w:rsidRPr="00487F7B">
        <w:rPr>
          <w:rFonts w:ascii="Times New Roman" w:hAnsi="Times New Roman"/>
          <w:bCs/>
          <w:sz w:val="28"/>
          <w:szCs w:val="28"/>
          <w:lang w:val="en-US"/>
        </w:rPr>
        <w:t>V</w:t>
      </w:r>
      <w:r w:rsidRPr="00487F7B">
        <w:rPr>
          <w:rFonts w:ascii="Times New Roman" w:hAnsi="Times New Roman"/>
          <w:bCs/>
          <w:sz w:val="28"/>
          <w:szCs w:val="28"/>
        </w:rPr>
        <w:t xml:space="preserve"> категории </w:t>
      </w:r>
      <w:r w:rsidR="00DF5D07" w:rsidRPr="00487F7B">
        <w:rPr>
          <w:rFonts w:ascii="Times New Roman" w:hAnsi="Times New Roman"/>
          <w:bCs/>
          <w:sz w:val="28"/>
          <w:szCs w:val="28"/>
        </w:rPr>
        <w:t xml:space="preserve">(В) </w:t>
      </w:r>
      <w:r w:rsidRPr="00487F7B">
        <w:rPr>
          <w:rFonts w:ascii="Times New Roman" w:hAnsi="Times New Roman"/>
          <w:bCs/>
          <w:sz w:val="28"/>
          <w:szCs w:val="28"/>
        </w:rPr>
        <w:t>выполнить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w:t>
      </w:r>
    </w:p>
    <w:p w:rsidR="00613A76" w:rsidRPr="00487F7B" w:rsidRDefault="00613A76" w:rsidP="009D1B8B">
      <w:pPr>
        <w:pStyle w:val="a3"/>
        <w:numPr>
          <w:ilvl w:val="0"/>
          <w:numId w:val="2"/>
        </w:numPr>
        <w:spacing w:after="0" w:line="240" w:lineRule="auto"/>
        <w:ind w:left="0" w:firstLine="357"/>
        <w:jc w:val="both"/>
        <w:rPr>
          <w:rFonts w:ascii="Times New Roman" w:hAnsi="Times New Roman"/>
          <w:bCs/>
          <w:sz w:val="28"/>
          <w:szCs w:val="28"/>
        </w:rPr>
      </w:pPr>
      <w:r w:rsidRPr="00487F7B">
        <w:rPr>
          <w:rFonts w:ascii="Times New Roman" w:hAnsi="Times New Roman"/>
          <w:bCs/>
          <w:sz w:val="28"/>
          <w:szCs w:val="28"/>
        </w:rPr>
        <w:t>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ГОСТ Р 50597-93</w:t>
      </w:r>
      <w:r w:rsidR="00DF5D07" w:rsidRPr="00487F7B">
        <w:rPr>
          <w:rFonts w:ascii="Times New Roman" w:hAnsi="Times New Roman"/>
          <w:bCs/>
          <w:sz w:val="28"/>
          <w:szCs w:val="28"/>
        </w:rPr>
        <w:t>, п.3.1, таблице №2</w:t>
      </w:r>
      <w:r w:rsidRPr="00487F7B">
        <w:rPr>
          <w:rFonts w:ascii="Times New Roman" w:hAnsi="Times New Roman"/>
          <w:bCs/>
          <w:sz w:val="28"/>
          <w:szCs w:val="28"/>
        </w:rPr>
        <w:t>.</w:t>
      </w:r>
    </w:p>
    <w:p w:rsidR="00613A76" w:rsidRPr="00487F7B" w:rsidRDefault="00613A76" w:rsidP="009D1B8B">
      <w:pPr>
        <w:pStyle w:val="a3"/>
        <w:numPr>
          <w:ilvl w:val="0"/>
          <w:numId w:val="13"/>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487F7B">
        <w:rPr>
          <w:rFonts w:ascii="Times New Roman" w:hAnsi="Times New Roman"/>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613A76" w:rsidRPr="00487F7B" w:rsidRDefault="00613A76" w:rsidP="009D1B8B">
      <w:pPr>
        <w:pStyle w:val="a3"/>
        <w:numPr>
          <w:ilvl w:val="0"/>
          <w:numId w:val="13"/>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487F7B">
        <w:rPr>
          <w:rFonts w:ascii="Times New Roman" w:hAnsi="Times New Roman"/>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613A76" w:rsidRPr="00487F7B" w:rsidRDefault="00613A76" w:rsidP="009D1B8B">
      <w:pPr>
        <w:pStyle w:val="a3"/>
        <w:numPr>
          <w:ilvl w:val="0"/>
          <w:numId w:val="13"/>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487F7B">
        <w:rPr>
          <w:rFonts w:ascii="Times New Roman" w:hAnsi="Times New Roman"/>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требуемый модуль упругости принимать не менее значения, указанного в табл. №29 ОДМ 218.2.017-2011. </w:t>
      </w:r>
    </w:p>
    <w:p w:rsidR="00613A76" w:rsidRPr="00487F7B" w:rsidRDefault="00613A76" w:rsidP="009D1B8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487F7B">
        <w:rPr>
          <w:rFonts w:ascii="Times New Roman" w:hAnsi="Times New Roman"/>
          <w:sz w:val="28"/>
          <w:szCs w:val="28"/>
        </w:rPr>
        <w:t xml:space="preserve">Качество уплотнения щебеночных оснований и покрытий следует проверить путем контрольного прохода катка массой </w:t>
      </w:r>
      <w:r w:rsidR="00EB4228" w:rsidRPr="00487F7B">
        <w:rPr>
          <w:rFonts w:ascii="Times New Roman" w:hAnsi="Times New Roman"/>
          <w:sz w:val="28"/>
          <w:szCs w:val="28"/>
        </w:rPr>
        <w:t>10</w:t>
      </w:r>
      <w:r w:rsidRPr="00487F7B">
        <w:rPr>
          <w:rFonts w:ascii="Times New Roman" w:hAnsi="Times New Roman"/>
          <w:sz w:val="28"/>
          <w:szCs w:val="28"/>
        </w:rPr>
        <w:t>-13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w:t>
      </w:r>
      <w:r w:rsidR="00393F19" w:rsidRPr="00487F7B">
        <w:rPr>
          <w:rFonts w:ascii="Times New Roman" w:hAnsi="Times New Roman"/>
          <w:sz w:val="28"/>
          <w:szCs w:val="28"/>
        </w:rPr>
        <w:t>5</w:t>
      </w:r>
      <w:r w:rsidRPr="00487F7B">
        <w:rPr>
          <w:rFonts w:ascii="Times New Roman" w:hAnsi="Times New Roman"/>
          <w:sz w:val="28"/>
          <w:szCs w:val="28"/>
        </w:rPr>
        <w:t xml:space="preserve"> </w:t>
      </w:r>
      <w:r w:rsidRPr="00487F7B">
        <w:rPr>
          <w:rFonts w:ascii="Times New Roman" w:hAnsi="Times New Roman"/>
          <w:bCs/>
          <w:sz w:val="28"/>
          <w:szCs w:val="28"/>
          <w:bdr w:val="none" w:sz="0" w:space="0" w:color="auto" w:frame="1"/>
          <w:shd w:val="clear" w:color="auto" w:fill="FFFFFF"/>
        </w:rPr>
        <w:t>СНиП3.06.03-85)</w:t>
      </w:r>
      <w:r w:rsidRPr="00487F7B">
        <w:rPr>
          <w:rFonts w:ascii="Times New Roman" w:hAnsi="Times New Roman"/>
          <w:sz w:val="28"/>
          <w:szCs w:val="28"/>
        </w:rPr>
        <w:t>.</w:t>
      </w:r>
    </w:p>
    <w:p w:rsidR="00613A76" w:rsidRPr="00487F7B" w:rsidRDefault="00613A76" w:rsidP="009D1B8B">
      <w:pPr>
        <w:pStyle w:val="a3"/>
        <w:numPr>
          <w:ilvl w:val="0"/>
          <w:numId w:val="12"/>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613A76" w:rsidRPr="00487F7B" w:rsidRDefault="00613A76" w:rsidP="009D1B8B">
      <w:pPr>
        <w:pStyle w:val="a3"/>
        <w:numPr>
          <w:ilvl w:val="0"/>
          <w:numId w:val="12"/>
        </w:numPr>
        <w:spacing w:after="0" w:line="240" w:lineRule="auto"/>
        <w:ind w:left="0" w:firstLine="284"/>
        <w:jc w:val="both"/>
        <w:rPr>
          <w:rFonts w:ascii="Times New Roman" w:hAnsi="Times New Roman"/>
          <w:bCs/>
          <w:sz w:val="28"/>
          <w:szCs w:val="28"/>
        </w:rPr>
      </w:pPr>
      <w:r w:rsidRPr="00487F7B">
        <w:rPr>
          <w:rFonts w:ascii="Times New Roman" w:hAnsi="Times New Roman"/>
          <w:sz w:val="28"/>
          <w:szCs w:val="28"/>
        </w:rPr>
        <w:t>Для контроля качества продукции, производимой и продаваемой на территории РФ</w:t>
      </w:r>
      <w:r w:rsidRPr="00487F7B">
        <w:rPr>
          <w:rFonts w:ascii="Times New Roman" w:hAnsi="Times New Roman"/>
          <w:bCs/>
          <w:sz w:val="28"/>
          <w:szCs w:val="28"/>
        </w:rPr>
        <w:t xml:space="preserve"> материалы, входящие в состав работ</w:t>
      </w:r>
      <w:r w:rsidR="00E074CD">
        <w:rPr>
          <w:rFonts w:ascii="Times New Roman" w:hAnsi="Times New Roman"/>
          <w:bCs/>
          <w:sz w:val="28"/>
          <w:szCs w:val="28"/>
        </w:rPr>
        <w:t>,</w:t>
      </w:r>
      <w:r w:rsidRPr="00487F7B">
        <w:rPr>
          <w:rFonts w:ascii="Times New Roman" w:hAnsi="Times New Roman"/>
          <w:bCs/>
          <w:sz w:val="28"/>
          <w:szCs w:val="28"/>
        </w:rPr>
        <w:t xml:space="preserve"> не должны противоречить требованиям Межгосударственных стандартов.</w:t>
      </w:r>
    </w:p>
    <w:p w:rsidR="00613A76" w:rsidRPr="00487F7B" w:rsidRDefault="00613A76" w:rsidP="009D1B8B">
      <w:pPr>
        <w:pStyle w:val="a3"/>
        <w:numPr>
          <w:ilvl w:val="0"/>
          <w:numId w:val="12"/>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487F7B">
        <w:rPr>
          <w:rFonts w:ascii="Times New Roman" w:hAnsi="Times New Roman"/>
          <w:sz w:val="28"/>
          <w:szCs w:val="28"/>
        </w:rPr>
        <w:t>При производстве работ фракция щебеня и гравия по своему составу и содержанию должны соответствовать техническим условиям ГОСТ 8267-93.</w:t>
      </w:r>
    </w:p>
    <w:p w:rsidR="00533841" w:rsidRPr="00487F7B" w:rsidRDefault="00533841" w:rsidP="009D1B8B">
      <w:pPr>
        <w:pStyle w:val="a3"/>
        <w:numPr>
          <w:ilvl w:val="0"/>
          <w:numId w:val="7"/>
        </w:numPr>
        <w:spacing w:after="0" w:line="240" w:lineRule="auto"/>
        <w:ind w:left="0" w:firstLine="284"/>
        <w:jc w:val="both"/>
        <w:textAlignment w:val="baseline"/>
        <w:rPr>
          <w:rFonts w:ascii="Times New Roman" w:hAnsi="Times New Roman"/>
          <w:sz w:val="28"/>
          <w:szCs w:val="28"/>
        </w:rPr>
      </w:pPr>
      <w:bookmarkStart w:id="0" w:name="i75029"/>
      <w:r w:rsidRPr="00487F7B">
        <w:rPr>
          <w:rFonts w:ascii="Times New Roman" w:hAnsi="Times New Roman"/>
          <w:sz w:val="28"/>
          <w:szCs w:val="28"/>
          <w:bdr w:val="none" w:sz="0" w:space="0" w:color="auto" w:frame="1"/>
        </w:rPr>
        <w:t>Параметры, конструкции укрепления обочин назначить с учетом влияния погодно-климатических факторов на состояние поверхности дороги и безопасность движения.</w:t>
      </w:r>
      <w:bookmarkEnd w:id="0"/>
    </w:p>
    <w:p w:rsidR="00533841" w:rsidRPr="00487F7B" w:rsidRDefault="00533841"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В случае значительного влияния на состояние грунтов рабочего слоя земляного полотна поверхностных вод одновременно с укреплением обочин </w:t>
      </w:r>
      <w:r w:rsidR="008B3C67" w:rsidRPr="00487F7B">
        <w:rPr>
          <w:rFonts w:ascii="Times New Roman" w:hAnsi="Times New Roman"/>
          <w:sz w:val="28"/>
          <w:szCs w:val="28"/>
          <w:bdr w:val="none" w:sz="0" w:space="0" w:color="auto" w:frame="1"/>
        </w:rPr>
        <w:t xml:space="preserve">применить </w:t>
      </w:r>
      <w:r w:rsidRPr="00487F7B">
        <w:rPr>
          <w:rFonts w:ascii="Times New Roman" w:hAnsi="Times New Roman"/>
          <w:sz w:val="28"/>
          <w:szCs w:val="28"/>
          <w:bdr w:val="none" w:sz="0" w:space="0" w:color="auto" w:frame="1"/>
        </w:rPr>
        <w:t xml:space="preserve">меры по его </w:t>
      </w:r>
      <w:proofErr w:type="spellStart"/>
      <w:r w:rsidRPr="00487F7B">
        <w:rPr>
          <w:rFonts w:ascii="Times New Roman" w:hAnsi="Times New Roman"/>
          <w:sz w:val="28"/>
          <w:szCs w:val="28"/>
          <w:bdr w:val="none" w:sz="0" w:space="0" w:color="auto" w:frame="1"/>
        </w:rPr>
        <w:t>гидрозащите</w:t>
      </w:r>
      <w:proofErr w:type="spellEnd"/>
      <w:r w:rsidRPr="00487F7B">
        <w:rPr>
          <w:rFonts w:ascii="Times New Roman" w:hAnsi="Times New Roman"/>
          <w:sz w:val="28"/>
          <w:szCs w:val="28"/>
          <w:bdr w:val="none" w:sz="0" w:space="0" w:color="auto" w:frame="1"/>
        </w:rPr>
        <w:t xml:space="preserve"> от поверхностных вод.</w:t>
      </w:r>
    </w:p>
    <w:p w:rsidR="00533841" w:rsidRPr="00487F7B" w:rsidRDefault="00533841"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Покрытие краевой укрепительной полосы должно иметь коэффициент сцепления не менее коэффициента сцепления для проезжей части дороги.</w:t>
      </w:r>
    </w:p>
    <w:p w:rsidR="00533841" w:rsidRPr="00487F7B" w:rsidRDefault="00533841"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Ровность покрытия краевой укрепительной полосы должна соответствовать требованиям табл. </w:t>
      </w:r>
      <w:hyperlink r:id="rId8" w:anchor="i105628" w:tooltip="Таблица 2.1" w:history="1">
        <w:r w:rsidRPr="00487F7B">
          <w:rPr>
            <w:rFonts w:ascii="Times New Roman" w:hAnsi="Times New Roman"/>
            <w:sz w:val="28"/>
            <w:szCs w:val="28"/>
            <w:bdr w:val="none" w:sz="0" w:space="0" w:color="auto" w:frame="1"/>
          </w:rPr>
          <w:t>2.1</w:t>
        </w:r>
      </w:hyperlink>
      <w:r w:rsidRPr="00487F7B">
        <w:rPr>
          <w:rFonts w:ascii="Times New Roman" w:hAnsi="Times New Roman"/>
          <w:sz w:val="28"/>
          <w:szCs w:val="28"/>
          <w:bdr w:val="none" w:sz="0" w:space="0" w:color="auto" w:frame="1"/>
        </w:rPr>
        <w:t>.</w:t>
      </w:r>
      <w:r w:rsidR="008B3C67" w:rsidRPr="00487F7B">
        <w:rPr>
          <w:rFonts w:ascii="Times New Roman" w:hAnsi="Times New Roman"/>
          <w:b/>
          <w:bCs/>
          <w:sz w:val="28"/>
          <w:szCs w:val="28"/>
          <w:bdr w:val="none" w:sz="0" w:space="0" w:color="auto" w:frame="1"/>
        </w:rPr>
        <w:t xml:space="preserve"> </w:t>
      </w:r>
      <w:r w:rsidR="008B3C67" w:rsidRPr="00487F7B">
        <w:rPr>
          <w:rFonts w:ascii="Times New Roman" w:hAnsi="Times New Roman"/>
          <w:bCs/>
          <w:sz w:val="28"/>
          <w:szCs w:val="28"/>
          <w:bdr w:val="none" w:sz="0" w:space="0" w:color="auto" w:frame="1"/>
        </w:rPr>
        <w:t>ОДН 218.3.039-2003</w:t>
      </w:r>
    </w:p>
    <w:p w:rsidR="00DD4E44" w:rsidRPr="00487F7B" w:rsidRDefault="00533841"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lastRenderedPageBreak/>
        <w:t>У</w:t>
      </w:r>
      <w:r w:rsidR="00DD4E44" w:rsidRPr="00487F7B">
        <w:rPr>
          <w:rFonts w:ascii="Times New Roman" w:hAnsi="Times New Roman"/>
          <w:sz w:val="28"/>
          <w:szCs w:val="28"/>
          <w:bdr w:val="none" w:sz="0" w:space="0" w:color="auto" w:frame="1"/>
        </w:rPr>
        <w:t xml:space="preserve">крепление может выполняться по технологическим картам, составляемым на месте дорожными организациями, выполняющими эти работы, в зависимости от указанных в </w:t>
      </w:r>
      <w:r w:rsidR="00DD4E44" w:rsidRPr="00487F7B">
        <w:rPr>
          <w:rFonts w:ascii="Times New Roman" w:hAnsi="Times New Roman"/>
          <w:bCs/>
          <w:sz w:val="28"/>
          <w:szCs w:val="28"/>
          <w:bdr w:val="none" w:sz="0" w:space="0" w:color="auto" w:frame="1"/>
        </w:rPr>
        <w:t>ОДН 218.3.039-2003</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При использовании в конструкциях укрепления прослоек из </w:t>
      </w:r>
      <w:proofErr w:type="spellStart"/>
      <w:r w:rsidRPr="00487F7B">
        <w:rPr>
          <w:rFonts w:ascii="Times New Roman" w:hAnsi="Times New Roman"/>
          <w:sz w:val="28"/>
          <w:szCs w:val="28"/>
          <w:bdr w:val="none" w:sz="0" w:space="0" w:color="auto" w:frame="1"/>
        </w:rPr>
        <w:t>геосинтетических</w:t>
      </w:r>
      <w:proofErr w:type="spellEnd"/>
      <w:r w:rsidRPr="00487F7B">
        <w:rPr>
          <w:rFonts w:ascii="Times New Roman" w:hAnsi="Times New Roman"/>
          <w:sz w:val="28"/>
          <w:szCs w:val="28"/>
          <w:bdr w:val="none" w:sz="0" w:space="0" w:color="auto" w:frame="1"/>
        </w:rPr>
        <w:t xml:space="preserve"> материалов или </w:t>
      </w:r>
      <w:proofErr w:type="spellStart"/>
      <w:r w:rsidRPr="00487F7B">
        <w:rPr>
          <w:rFonts w:ascii="Times New Roman" w:hAnsi="Times New Roman"/>
          <w:sz w:val="28"/>
          <w:szCs w:val="28"/>
          <w:bdr w:val="none" w:sz="0" w:space="0" w:color="auto" w:frame="1"/>
        </w:rPr>
        <w:t>георешеток</w:t>
      </w:r>
      <w:proofErr w:type="spellEnd"/>
      <w:r w:rsidRPr="00487F7B">
        <w:rPr>
          <w:rFonts w:ascii="Times New Roman" w:hAnsi="Times New Roman"/>
          <w:sz w:val="28"/>
          <w:szCs w:val="28"/>
          <w:bdr w:val="none" w:sz="0" w:space="0" w:color="auto" w:frame="1"/>
        </w:rPr>
        <w:t xml:space="preserve"> дополнительно к работам, определяемым </w:t>
      </w:r>
      <w:hyperlink r:id="rId9" w:tooltip="Автомобильные дороги" w:history="1">
        <w:r w:rsidRPr="00487F7B">
          <w:rPr>
            <w:rFonts w:ascii="Times New Roman" w:hAnsi="Times New Roman"/>
            <w:sz w:val="28"/>
            <w:szCs w:val="28"/>
            <w:bdr w:val="none" w:sz="0" w:space="0" w:color="auto" w:frame="1"/>
          </w:rPr>
          <w:t>СНиП 3.06.03-85</w:t>
        </w:r>
      </w:hyperlink>
      <w:r w:rsidRPr="00487F7B">
        <w:rPr>
          <w:rFonts w:ascii="Times New Roman" w:hAnsi="Times New Roman"/>
          <w:sz w:val="28"/>
          <w:szCs w:val="28"/>
          <w:bdr w:val="none" w:sz="0" w:space="0" w:color="auto" w:frame="1"/>
        </w:rPr>
        <w:t>, табл. </w:t>
      </w:r>
      <w:hyperlink r:id="rId10" w:anchor="i314130" w:tooltip="Таблица 6.1" w:history="1">
        <w:r w:rsidRPr="00487F7B">
          <w:rPr>
            <w:rFonts w:ascii="Times New Roman" w:hAnsi="Times New Roman"/>
            <w:sz w:val="28"/>
            <w:szCs w:val="28"/>
            <w:bdr w:val="none" w:sz="0" w:space="0" w:color="auto" w:frame="1"/>
          </w:rPr>
          <w:t>6.1</w:t>
        </w:r>
      </w:hyperlink>
      <w:r w:rsidRPr="00487F7B">
        <w:rPr>
          <w:rFonts w:ascii="Times New Roman" w:hAnsi="Times New Roman"/>
          <w:sz w:val="28"/>
          <w:szCs w:val="28"/>
          <w:bdr w:val="none" w:sz="0" w:space="0" w:color="auto" w:frame="1"/>
        </w:rPr>
        <w:t> и </w:t>
      </w:r>
      <w:hyperlink r:id="rId11" w:anchor="i324701" w:tooltip="Таблица 6.2" w:history="1">
        <w:r w:rsidRPr="00487F7B">
          <w:rPr>
            <w:rFonts w:ascii="Times New Roman" w:hAnsi="Times New Roman"/>
            <w:sz w:val="28"/>
            <w:szCs w:val="28"/>
            <w:bdr w:val="none" w:sz="0" w:space="0" w:color="auto" w:frame="1"/>
          </w:rPr>
          <w:t>6.2</w:t>
        </w:r>
      </w:hyperlink>
      <w:r w:rsidRPr="00487F7B">
        <w:rPr>
          <w:rFonts w:ascii="Times New Roman" w:hAnsi="Times New Roman"/>
          <w:sz w:val="28"/>
          <w:szCs w:val="28"/>
          <w:bdr w:val="none" w:sz="0" w:space="0" w:color="auto" w:frame="1"/>
        </w:rPr>
        <w:t> </w:t>
      </w:r>
      <w:r w:rsidR="00530C06" w:rsidRPr="00487F7B">
        <w:rPr>
          <w:rFonts w:ascii="Times New Roman" w:hAnsi="Times New Roman"/>
          <w:bCs/>
          <w:sz w:val="28"/>
          <w:szCs w:val="28"/>
          <w:bdr w:val="none" w:sz="0" w:space="0" w:color="auto" w:frame="1"/>
        </w:rPr>
        <w:t>ОДН 218.3.039-2003</w:t>
      </w:r>
      <w:r w:rsidRPr="00487F7B">
        <w:rPr>
          <w:rFonts w:ascii="Times New Roman" w:hAnsi="Times New Roman"/>
          <w:sz w:val="28"/>
          <w:szCs w:val="28"/>
          <w:bdr w:val="none" w:sz="0" w:space="0" w:color="auto" w:frame="1"/>
        </w:rPr>
        <w:t>, производятся работы по транспортировке, распределению и укладке прослойки ГСМ (</w:t>
      </w:r>
      <w:proofErr w:type="spellStart"/>
      <w:r w:rsidRPr="00487F7B">
        <w:rPr>
          <w:rFonts w:ascii="Times New Roman" w:hAnsi="Times New Roman"/>
          <w:sz w:val="28"/>
          <w:szCs w:val="28"/>
          <w:bdr w:val="none" w:sz="0" w:space="0" w:color="auto" w:frame="1"/>
        </w:rPr>
        <w:t>георешетки</w:t>
      </w:r>
      <w:proofErr w:type="spellEnd"/>
      <w:r w:rsidRPr="00487F7B">
        <w:rPr>
          <w:rFonts w:ascii="Times New Roman" w:hAnsi="Times New Roman"/>
          <w:sz w:val="28"/>
          <w:szCs w:val="28"/>
          <w:bdr w:val="none" w:sz="0" w:space="0" w:color="auto" w:frame="1"/>
        </w:rPr>
        <w:t>) в конструкцию укрепления.</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Раскатку рулонов и укладку полотен ГМ в рабочее положение выполняют с низовой (по отношению к направлению стока воды) стороны.</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Выбор способа соединения зависит </w:t>
      </w:r>
      <w:r w:rsidR="007F1A13" w:rsidRPr="00487F7B">
        <w:rPr>
          <w:rFonts w:ascii="Times New Roman" w:hAnsi="Times New Roman"/>
          <w:sz w:val="28"/>
          <w:szCs w:val="28"/>
          <w:bdr w:val="none" w:sz="0" w:space="0" w:color="auto" w:frame="1"/>
        </w:rPr>
        <w:t>от вида,</w:t>
      </w:r>
      <w:r w:rsidRPr="00487F7B">
        <w:rPr>
          <w:rFonts w:ascii="Times New Roman" w:hAnsi="Times New Roman"/>
          <w:sz w:val="28"/>
          <w:szCs w:val="28"/>
          <w:bdr w:val="none" w:sz="0" w:space="0" w:color="auto" w:frame="1"/>
        </w:rPr>
        <w:t xml:space="preserve"> применяемого ГМ и функций, которые он выполняет в конструкции.</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Контроль качества выполнения работ осуществляется </w:t>
      </w:r>
      <w:r w:rsidR="00533841" w:rsidRPr="00487F7B">
        <w:rPr>
          <w:rFonts w:ascii="Times New Roman" w:hAnsi="Times New Roman"/>
          <w:sz w:val="28"/>
          <w:szCs w:val="28"/>
          <w:bdr w:val="none" w:sz="0" w:space="0" w:color="auto" w:frame="1"/>
        </w:rPr>
        <w:t xml:space="preserve">на основании </w:t>
      </w:r>
      <w:r w:rsidRPr="00487F7B">
        <w:rPr>
          <w:rFonts w:ascii="Times New Roman" w:hAnsi="Times New Roman"/>
          <w:sz w:val="28"/>
          <w:szCs w:val="28"/>
          <w:bdr w:val="none" w:sz="0" w:space="0" w:color="auto" w:frame="1"/>
        </w:rPr>
        <w:t>соответствующих положений ГОСТ 50597-93, </w:t>
      </w:r>
      <w:hyperlink r:id="rId12" w:tooltip="Автомобильные дороги" w:history="1">
        <w:r w:rsidRPr="00487F7B">
          <w:rPr>
            <w:rFonts w:ascii="Times New Roman" w:hAnsi="Times New Roman"/>
            <w:sz w:val="28"/>
            <w:szCs w:val="28"/>
            <w:bdr w:val="none" w:sz="0" w:space="0" w:color="auto" w:frame="1"/>
          </w:rPr>
          <w:t>СНиП 2.05.02-85</w:t>
        </w:r>
      </w:hyperlink>
      <w:r w:rsidRPr="00487F7B">
        <w:rPr>
          <w:rFonts w:ascii="Times New Roman" w:hAnsi="Times New Roman"/>
          <w:sz w:val="28"/>
          <w:szCs w:val="28"/>
          <w:bdr w:val="none" w:sz="0" w:space="0" w:color="auto" w:frame="1"/>
        </w:rPr>
        <w:t>, </w:t>
      </w:r>
      <w:hyperlink r:id="rId13" w:tooltip="Автомобильные дороги" w:history="1">
        <w:r w:rsidRPr="00487F7B">
          <w:rPr>
            <w:rFonts w:ascii="Times New Roman" w:hAnsi="Times New Roman"/>
            <w:sz w:val="28"/>
            <w:szCs w:val="28"/>
            <w:bdr w:val="none" w:sz="0" w:space="0" w:color="auto" w:frame="1"/>
          </w:rPr>
          <w:t>СНиП 3.06.03-85</w:t>
        </w:r>
      </w:hyperlink>
      <w:r w:rsidRPr="00487F7B">
        <w:rPr>
          <w:rFonts w:ascii="Times New Roman" w:hAnsi="Times New Roman"/>
          <w:sz w:val="28"/>
          <w:szCs w:val="28"/>
          <w:bdr w:val="none" w:sz="0" w:space="0" w:color="auto" w:frame="1"/>
        </w:rPr>
        <w:t>, </w:t>
      </w:r>
      <w:hyperlink r:id="rId14" w:tooltip="Правила приемки работ при строительстве и ремонте автомобильных дорог" w:history="1">
        <w:r w:rsidRPr="00487F7B">
          <w:rPr>
            <w:rFonts w:ascii="Times New Roman" w:hAnsi="Times New Roman"/>
            <w:sz w:val="28"/>
            <w:szCs w:val="28"/>
            <w:bdr w:val="none" w:sz="0" w:space="0" w:color="auto" w:frame="1"/>
          </w:rPr>
          <w:t>ВСН 19-89</w:t>
        </w:r>
      </w:hyperlink>
      <w:r w:rsidRPr="00487F7B">
        <w:rPr>
          <w:rFonts w:ascii="Times New Roman" w:hAnsi="Times New Roman"/>
          <w:sz w:val="28"/>
          <w:szCs w:val="28"/>
          <w:bdr w:val="none" w:sz="0" w:space="0" w:color="auto" w:frame="1"/>
        </w:rPr>
        <w:t> .</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Качество используемых </w:t>
      </w:r>
      <w:proofErr w:type="spellStart"/>
      <w:r w:rsidRPr="00487F7B">
        <w:rPr>
          <w:rFonts w:ascii="Times New Roman" w:hAnsi="Times New Roman"/>
          <w:sz w:val="28"/>
          <w:szCs w:val="28"/>
          <w:bdr w:val="none" w:sz="0" w:space="0" w:color="auto" w:frame="1"/>
        </w:rPr>
        <w:t>геосинтетических</w:t>
      </w:r>
      <w:proofErr w:type="spellEnd"/>
      <w:r w:rsidRPr="00487F7B">
        <w:rPr>
          <w:rFonts w:ascii="Times New Roman" w:hAnsi="Times New Roman"/>
          <w:sz w:val="28"/>
          <w:szCs w:val="28"/>
          <w:bdr w:val="none" w:sz="0" w:space="0" w:color="auto" w:frame="1"/>
        </w:rPr>
        <w:t xml:space="preserve"> материалов и их укладки в конструкцию укрепления оценивают согласно ВСН 49-86.</w:t>
      </w:r>
    </w:p>
    <w:p w:rsidR="006E5990" w:rsidRPr="00487F7B" w:rsidRDefault="006E5990"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sz w:val="28"/>
          <w:szCs w:val="28"/>
        </w:rPr>
      </w:pPr>
    </w:p>
    <w:p w:rsidR="002C6E99" w:rsidRPr="00487F7B" w:rsidRDefault="00F27C51" w:rsidP="009D1B8B">
      <w:pPr>
        <w:pStyle w:val="Default"/>
        <w:numPr>
          <w:ilvl w:val="0"/>
          <w:numId w:val="1"/>
        </w:numPr>
        <w:tabs>
          <w:tab w:val="left" w:pos="-1276"/>
          <w:tab w:val="left" w:pos="0"/>
          <w:tab w:val="left" w:pos="142"/>
        </w:tabs>
        <w:ind w:left="0" w:firstLine="0"/>
        <w:jc w:val="both"/>
        <w:rPr>
          <w:rStyle w:val="a4"/>
          <w:color w:val="auto"/>
          <w:sz w:val="28"/>
          <w:szCs w:val="28"/>
        </w:rPr>
      </w:pPr>
      <w:r w:rsidRPr="00487F7B">
        <w:rPr>
          <w:rStyle w:val="a4"/>
          <w:color w:val="auto"/>
          <w:sz w:val="28"/>
          <w:szCs w:val="28"/>
        </w:rPr>
        <w:t>Общие т</w:t>
      </w:r>
      <w:r w:rsidR="009F47C4" w:rsidRPr="00487F7B">
        <w:rPr>
          <w:rStyle w:val="a4"/>
          <w:color w:val="auto"/>
          <w:sz w:val="28"/>
          <w:szCs w:val="28"/>
        </w:rPr>
        <w:t>ребования</w:t>
      </w:r>
      <w:r w:rsidR="002C6E99" w:rsidRPr="00487F7B">
        <w:rPr>
          <w:rStyle w:val="a4"/>
          <w:color w:val="auto"/>
          <w:sz w:val="28"/>
          <w:szCs w:val="28"/>
        </w:rPr>
        <w:t xml:space="preserve"> к </w:t>
      </w:r>
      <w:r w:rsidR="00D21796" w:rsidRPr="00487F7B">
        <w:rPr>
          <w:rStyle w:val="a4"/>
          <w:color w:val="auto"/>
          <w:sz w:val="28"/>
          <w:szCs w:val="28"/>
        </w:rPr>
        <w:t>выполн</w:t>
      </w:r>
      <w:r w:rsidR="00492319" w:rsidRPr="00487F7B">
        <w:rPr>
          <w:rStyle w:val="a4"/>
          <w:color w:val="auto"/>
          <w:sz w:val="28"/>
          <w:szCs w:val="28"/>
        </w:rPr>
        <w:t>яемым</w:t>
      </w:r>
      <w:r w:rsidR="00D21796" w:rsidRPr="00487F7B">
        <w:rPr>
          <w:rStyle w:val="a4"/>
          <w:color w:val="auto"/>
          <w:sz w:val="28"/>
          <w:szCs w:val="28"/>
        </w:rPr>
        <w:t xml:space="preserve"> работ</w:t>
      </w:r>
      <w:r w:rsidR="00492319" w:rsidRPr="00487F7B">
        <w:rPr>
          <w:rStyle w:val="a4"/>
          <w:color w:val="auto"/>
          <w:sz w:val="28"/>
          <w:szCs w:val="28"/>
        </w:rPr>
        <w:t>ам</w:t>
      </w:r>
      <w:r w:rsidR="005A28CF" w:rsidRPr="00487F7B">
        <w:rPr>
          <w:rStyle w:val="a4"/>
          <w:color w:val="auto"/>
          <w:sz w:val="28"/>
          <w:szCs w:val="28"/>
        </w:rPr>
        <w:t>:</w:t>
      </w:r>
      <w:r w:rsidR="009F47C4" w:rsidRPr="00487F7B">
        <w:rPr>
          <w:rStyle w:val="a4"/>
          <w:color w:val="auto"/>
          <w:sz w:val="28"/>
          <w:szCs w:val="28"/>
        </w:rPr>
        <w:t xml:space="preserve"> </w:t>
      </w:r>
    </w:p>
    <w:p w:rsidR="0042154D" w:rsidRPr="00487F7B" w:rsidRDefault="0042154D"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87F7B">
        <w:rPr>
          <w:rStyle w:val="a4"/>
          <w:b w:val="0"/>
          <w:color w:val="auto"/>
          <w:sz w:val="28"/>
          <w:szCs w:val="28"/>
        </w:rPr>
        <w:t>,</w:t>
      </w:r>
      <w:r w:rsidRPr="00487F7B">
        <w:rPr>
          <w:rStyle w:val="a4"/>
          <w:b w:val="0"/>
          <w:color w:val="auto"/>
          <w:sz w:val="28"/>
          <w:szCs w:val="28"/>
        </w:rPr>
        <w:t xml:space="preserve"> установленными законодательством РФ и органами государственного надзора.</w:t>
      </w:r>
    </w:p>
    <w:p w:rsidR="0042154D" w:rsidRPr="00487F7B" w:rsidRDefault="007F1A13"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Участник</w:t>
      </w:r>
      <w:r w:rsidR="0042154D" w:rsidRPr="00487F7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487F7B" w:rsidRDefault="007F1A13"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Участник</w:t>
      </w:r>
      <w:r w:rsidR="0042154D" w:rsidRPr="00487F7B">
        <w:rPr>
          <w:rStyle w:val="a4"/>
          <w:b w:val="0"/>
          <w:color w:val="auto"/>
          <w:sz w:val="28"/>
          <w:szCs w:val="28"/>
        </w:rPr>
        <w:t xml:space="preserve"> должен иметь в собственности либо долгосрочной аренде с</w:t>
      </w:r>
      <w:r w:rsidR="0092056C" w:rsidRPr="00487F7B">
        <w:rPr>
          <w:rStyle w:val="a4"/>
          <w:b w:val="0"/>
          <w:color w:val="auto"/>
          <w:sz w:val="28"/>
          <w:szCs w:val="28"/>
        </w:rPr>
        <w:t>пецтехнику, оборудование и прочи</w:t>
      </w:r>
      <w:r w:rsidR="0042154D" w:rsidRPr="00487F7B">
        <w:rPr>
          <w:rStyle w:val="a4"/>
          <w:b w:val="0"/>
          <w:color w:val="auto"/>
          <w:sz w:val="28"/>
          <w:szCs w:val="28"/>
        </w:rPr>
        <w:t>е материально-технические ресурсы, находящиеся в идеальном рабочем состоянии, позволяющ</w:t>
      </w:r>
      <w:r w:rsidR="0092056C" w:rsidRPr="00487F7B">
        <w:rPr>
          <w:rStyle w:val="a4"/>
          <w:b w:val="0"/>
          <w:color w:val="auto"/>
          <w:sz w:val="28"/>
          <w:szCs w:val="28"/>
        </w:rPr>
        <w:t>е</w:t>
      </w:r>
      <w:r w:rsidR="0042154D" w:rsidRPr="00487F7B">
        <w:rPr>
          <w:rStyle w:val="a4"/>
          <w:b w:val="0"/>
          <w:color w:val="auto"/>
          <w:sz w:val="28"/>
          <w:szCs w:val="28"/>
        </w:rPr>
        <w:t>м эффективно и с надлежащим качеством выполнить работы.</w:t>
      </w:r>
    </w:p>
    <w:p w:rsidR="00C47D1E" w:rsidRPr="00487F7B" w:rsidRDefault="00C108E2" w:rsidP="009D1B8B">
      <w:pPr>
        <w:pStyle w:val="Default"/>
        <w:numPr>
          <w:ilvl w:val="0"/>
          <w:numId w:val="9"/>
        </w:numPr>
        <w:ind w:left="0" w:firstLine="284"/>
        <w:jc w:val="both"/>
        <w:rPr>
          <w:rStyle w:val="a4"/>
          <w:color w:val="auto"/>
          <w:sz w:val="28"/>
          <w:szCs w:val="28"/>
        </w:rPr>
      </w:pPr>
      <w:r w:rsidRPr="00487F7B">
        <w:rPr>
          <w:color w:val="auto"/>
          <w:spacing w:val="3"/>
          <w:sz w:val="28"/>
          <w:szCs w:val="28"/>
        </w:rPr>
        <w:t>На стадии подачи заявки Участник</w:t>
      </w:r>
      <w:r w:rsidR="006E632B" w:rsidRPr="00487F7B">
        <w:rPr>
          <w:color w:val="auto"/>
          <w:spacing w:val="3"/>
          <w:sz w:val="28"/>
          <w:szCs w:val="28"/>
        </w:rPr>
        <w:t xml:space="preserve"> </w:t>
      </w:r>
      <w:r w:rsidRPr="00487F7B">
        <w:rPr>
          <w:color w:val="auto"/>
          <w:spacing w:val="3"/>
          <w:sz w:val="28"/>
          <w:szCs w:val="28"/>
        </w:rPr>
        <w:t xml:space="preserve">должен будет представить конкретный список </w:t>
      </w:r>
      <w:r w:rsidRPr="00487F7B">
        <w:rPr>
          <w:color w:val="auto"/>
          <w:spacing w:val="1"/>
          <w:sz w:val="28"/>
          <w:szCs w:val="28"/>
        </w:rPr>
        <w:t>механизмов и</w:t>
      </w:r>
      <w:r w:rsidRPr="00487F7B">
        <w:rPr>
          <w:color w:val="auto"/>
          <w:spacing w:val="6"/>
          <w:sz w:val="28"/>
          <w:szCs w:val="28"/>
        </w:rPr>
        <w:t xml:space="preserve"> </w:t>
      </w:r>
      <w:r w:rsidRPr="00487F7B">
        <w:rPr>
          <w:color w:val="auto"/>
          <w:spacing w:val="3"/>
          <w:sz w:val="28"/>
          <w:szCs w:val="28"/>
        </w:rPr>
        <w:t xml:space="preserve">оборудования, </w:t>
      </w:r>
      <w:r w:rsidRPr="00487F7B">
        <w:rPr>
          <w:color w:val="auto"/>
          <w:spacing w:val="-1"/>
          <w:sz w:val="28"/>
          <w:szCs w:val="28"/>
        </w:rPr>
        <w:t>которые он предлагает для использования при выполнении договора</w:t>
      </w:r>
      <w:r w:rsidRPr="00487F7B">
        <w:rPr>
          <w:color w:val="auto"/>
          <w:spacing w:val="-3"/>
          <w:sz w:val="28"/>
          <w:szCs w:val="28"/>
        </w:rPr>
        <w:t>.</w:t>
      </w:r>
      <w:r w:rsidRPr="00487F7B">
        <w:rPr>
          <w:color w:val="auto"/>
          <w:spacing w:val="1"/>
          <w:sz w:val="28"/>
          <w:szCs w:val="28"/>
        </w:rPr>
        <w:t xml:space="preserve"> Перечень минимально - необходимых машин и прочего материально-технического оборудования</w:t>
      </w:r>
      <w:r w:rsidRPr="00487F7B">
        <w:rPr>
          <w:color w:val="auto"/>
          <w:sz w:val="28"/>
          <w:szCs w:val="28"/>
        </w:rPr>
        <w:t xml:space="preserve"> указан в Приложении №</w:t>
      </w:r>
      <w:r w:rsidR="00E074CD">
        <w:rPr>
          <w:color w:val="auto"/>
          <w:sz w:val="28"/>
          <w:szCs w:val="28"/>
        </w:rPr>
        <w:t xml:space="preserve"> </w:t>
      </w:r>
      <w:r w:rsidRPr="00487F7B">
        <w:rPr>
          <w:color w:val="auto"/>
          <w:sz w:val="28"/>
          <w:szCs w:val="28"/>
        </w:rPr>
        <w:t>2.</w:t>
      </w:r>
      <w:r w:rsidR="00C47D1E" w:rsidRPr="00487F7B">
        <w:rPr>
          <w:color w:val="auto"/>
          <w:sz w:val="28"/>
          <w:szCs w:val="28"/>
        </w:rPr>
        <w:t xml:space="preserve"> </w:t>
      </w:r>
    </w:p>
    <w:p w:rsidR="0042154D" w:rsidRPr="00487F7B" w:rsidRDefault="0042154D"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87F7B" w:rsidRDefault="0042154D"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487F7B" w:rsidRDefault="0042154D" w:rsidP="009D1B8B">
      <w:pPr>
        <w:pStyle w:val="Default"/>
        <w:numPr>
          <w:ilvl w:val="0"/>
          <w:numId w:val="9"/>
        </w:numPr>
        <w:tabs>
          <w:tab w:val="left" w:pos="-1276"/>
        </w:tabs>
        <w:ind w:left="0" w:firstLine="0"/>
        <w:jc w:val="both"/>
        <w:rPr>
          <w:rStyle w:val="a4"/>
          <w:b w:val="0"/>
          <w:color w:val="auto"/>
          <w:sz w:val="28"/>
          <w:szCs w:val="28"/>
        </w:rPr>
      </w:pPr>
      <w:r w:rsidRPr="00487F7B">
        <w:rPr>
          <w:rStyle w:val="a4"/>
          <w:b w:val="0"/>
          <w:color w:val="auto"/>
          <w:sz w:val="28"/>
          <w:szCs w:val="28"/>
        </w:rPr>
        <w:lastRenderedPageBreak/>
        <w:t xml:space="preserve">Согласно </w:t>
      </w:r>
      <w:r w:rsidR="00733AE1" w:rsidRPr="00487F7B">
        <w:rPr>
          <w:rStyle w:val="a4"/>
          <w:b w:val="0"/>
          <w:color w:val="auto"/>
          <w:sz w:val="28"/>
          <w:szCs w:val="28"/>
        </w:rPr>
        <w:t>с</w:t>
      </w:r>
      <w:r w:rsidRPr="00487F7B">
        <w:rPr>
          <w:rStyle w:val="a4"/>
          <w:b w:val="0"/>
          <w:color w:val="auto"/>
          <w:sz w:val="28"/>
          <w:szCs w:val="28"/>
        </w:rPr>
        <w:t>т.</w:t>
      </w:r>
      <w:r w:rsidR="004B4018" w:rsidRPr="00487F7B">
        <w:rPr>
          <w:rStyle w:val="a4"/>
          <w:b w:val="0"/>
          <w:color w:val="auto"/>
          <w:sz w:val="28"/>
          <w:szCs w:val="28"/>
        </w:rPr>
        <w:t xml:space="preserve"> </w:t>
      </w:r>
      <w:r w:rsidRPr="00487F7B">
        <w:rPr>
          <w:rStyle w:val="a4"/>
          <w:b w:val="0"/>
          <w:color w:val="auto"/>
          <w:sz w:val="28"/>
          <w:szCs w:val="28"/>
        </w:rPr>
        <w:t xml:space="preserve">213 ТК </w:t>
      </w:r>
      <w:r w:rsidR="00733AE1" w:rsidRPr="00487F7B">
        <w:rPr>
          <w:rStyle w:val="a4"/>
          <w:b w:val="0"/>
          <w:color w:val="auto"/>
          <w:sz w:val="28"/>
          <w:szCs w:val="28"/>
        </w:rPr>
        <w:t xml:space="preserve">для выполнения поручаемой работы </w:t>
      </w:r>
      <w:r w:rsidRPr="00487F7B">
        <w:rPr>
          <w:rStyle w:val="a4"/>
          <w:b w:val="0"/>
          <w:color w:val="auto"/>
          <w:sz w:val="28"/>
          <w:szCs w:val="28"/>
        </w:rPr>
        <w:t>допуска</w:t>
      </w:r>
      <w:r w:rsidR="0089082D" w:rsidRPr="00487F7B">
        <w:rPr>
          <w:rStyle w:val="a4"/>
          <w:b w:val="0"/>
          <w:color w:val="auto"/>
          <w:sz w:val="28"/>
          <w:szCs w:val="28"/>
        </w:rPr>
        <w:t>ю</w:t>
      </w:r>
      <w:r w:rsidRPr="00487F7B">
        <w:rPr>
          <w:rStyle w:val="a4"/>
          <w:b w:val="0"/>
          <w:color w:val="auto"/>
          <w:sz w:val="28"/>
          <w:szCs w:val="28"/>
        </w:rPr>
        <w:t xml:space="preserve">тся </w:t>
      </w:r>
      <w:r w:rsidR="00733AE1" w:rsidRPr="00487F7B">
        <w:rPr>
          <w:rStyle w:val="a4"/>
          <w:b w:val="0"/>
          <w:color w:val="auto"/>
          <w:sz w:val="28"/>
          <w:szCs w:val="28"/>
        </w:rPr>
        <w:t>работники</w:t>
      </w:r>
      <w:r w:rsidR="0089082D" w:rsidRPr="00487F7B">
        <w:rPr>
          <w:rStyle w:val="a4"/>
          <w:b w:val="0"/>
          <w:color w:val="auto"/>
          <w:sz w:val="28"/>
          <w:szCs w:val="28"/>
        </w:rPr>
        <w:t xml:space="preserve"> </w:t>
      </w:r>
      <w:r w:rsidRPr="00487F7B">
        <w:rPr>
          <w:rStyle w:val="a4"/>
          <w:b w:val="0"/>
          <w:color w:val="auto"/>
          <w:sz w:val="28"/>
          <w:szCs w:val="28"/>
        </w:rPr>
        <w:t>при условии прохождения обязательного предварительного медицинского осмотра</w:t>
      </w:r>
      <w:r w:rsidR="0089082D" w:rsidRPr="00487F7B">
        <w:rPr>
          <w:rStyle w:val="a4"/>
          <w:b w:val="0"/>
          <w:color w:val="auto"/>
          <w:sz w:val="28"/>
          <w:szCs w:val="28"/>
        </w:rPr>
        <w:t>,</w:t>
      </w:r>
      <w:r w:rsidRPr="00487F7B">
        <w:rPr>
          <w:rStyle w:val="a4"/>
          <w:b w:val="0"/>
          <w:color w:val="auto"/>
          <w:sz w:val="28"/>
          <w:szCs w:val="28"/>
        </w:rPr>
        <w:t xml:space="preserve"> в порядке и на условиях, определенных трудовым законодательством. </w:t>
      </w:r>
      <w:r w:rsidR="00D21357" w:rsidRPr="00487F7B">
        <w:rPr>
          <w:rStyle w:val="a4"/>
          <w:b w:val="0"/>
          <w:color w:val="auto"/>
          <w:sz w:val="28"/>
          <w:szCs w:val="28"/>
        </w:rPr>
        <w:t>(</w:t>
      </w:r>
      <w:r w:rsidR="00D21357" w:rsidRPr="00487F7B">
        <w:rPr>
          <w:color w:val="auto"/>
          <w:sz w:val="28"/>
          <w:szCs w:val="28"/>
        </w:rPr>
        <w:t>П</w:t>
      </w:r>
      <w:r w:rsidR="00174022" w:rsidRPr="00487F7B">
        <w:rPr>
          <w:color w:val="auto"/>
          <w:sz w:val="28"/>
          <w:szCs w:val="28"/>
        </w:rPr>
        <w:t>риказ Минздравсоцразвития России № 302н от 12.04.2011</w:t>
      </w:r>
      <w:r w:rsidR="00D21357" w:rsidRPr="00487F7B">
        <w:rPr>
          <w:color w:val="auto"/>
          <w:sz w:val="28"/>
          <w:szCs w:val="28"/>
        </w:rPr>
        <w:t xml:space="preserve">г., </w:t>
      </w:r>
      <w:r w:rsidR="00174022" w:rsidRPr="00487F7B">
        <w:rPr>
          <w:color w:val="auto"/>
          <w:sz w:val="28"/>
          <w:szCs w:val="28"/>
        </w:rPr>
        <w:t>«Об утверждении перечней вредных и (или) опасных производственных факторов и работ при выполнении которых</w:t>
      </w:r>
      <w:r w:rsidR="002211E1" w:rsidRPr="00487F7B">
        <w:rPr>
          <w:color w:val="auto"/>
          <w:sz w:val="28"/>
          <w:szCs w:val="28"/>
        </w:rPr>
        <w:t>,</w:t>
      </w:r>
      <w:r w:rsidR="00174022" w:rsidRPr="00487F7B">
        <w:rPr>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87F7B">
        <w:rPr>
          <w:color w:val="auto"/>
          <w:sz w:val="28"/>
          <w:szCs w:val="28"/>
        </w:rPr>
        <w:t>.</w:t>
      </w:r>
    </w:p>
    <w:p w:rsidR="0042154D" w:rsidRPr="00487F7B" w:rsidRDefault="00255D28"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Участник</w:t>
      </w:r>
      <w:r w:rsidR="00E60ACF" w:rsidRPr="00487F7B">
        <w:rPr>
          <w:rStyle w:val="a4"/>
          <w:b w:val="0"/>
          <w:color w:val="auto"/>
          <w:sz w:val="28"/>
          <w:szCs w:val="28"/>
        </w:rPr>
        <w:t xml:space="preserve"> </w:t>
      </w:r>
      <w:r w:rsidR="0042154D" w:rsidRPr="00487F7B">
        <w:rPr>
          <w:rStyle w:val="a4"/>
          <w:b w:val="0"/>
          <w:color w:val="auto"/>
          <w:sz w:val="28"/>
          <w:szCs w:val="28"/>
        </w:rPr>
        <w:t xml:space="preserve">должен </w:t>
      </w:r>
      <w:r w:rsidRPr="00487F7B">
        <w:rPr>
          <w:rStyle w:val="a4"/>
          <w:b w:val="0"/>
          <w:color w:val="auto"/>
          <w:sz w:val="28"/>
          <w:szCs w:val="28"/>
        </w:rPr>
        <w:t>состоять в едином реестре членов СРО</w:t>
      </w:r>
      <w:r w:rsidR="00E60ACF" w:rsidRPr="00487F7B">
        <w:rPr>
          <w:rStyle w:val="a4"/>
          <w:b w:val="0"/>
          <w:color w:val="auto"/>
          <w:sz w:val="28"/>
          <w:szCs w:val="28"/>
        </w:rPr>
        <w:t>.</w:t>
      </w:r>
      <w:r w:rsidR="0042154D" w:rsidRPr="00487F7B">
        <w:rPr>
          <w:rStyle w:val="a4"/>
          <w:b w:val="0"/>
          <w:color w:val="auto"/>
          <w:sz w:val="28"/>
          <w:szCs w:val="28"/>
        </w:rPr>
        <w:t xml:space="preserve"> </w:t>
      </w:r>
    </w:p>
    <w:p w:rsidR="0042154D" w:rsidRPr="00487F7B" w:rsidRDefault="0042154D"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 xml:space="preserve">Заказчик имеет право в любое время проверять качество оказания </w:t>
      </w:r>
      <w:r w:rsidR="006E632B" w:rsidRPr="00487F7B">
        <w:rPr>
          <w:rStyle w:val="a4"/>
          <w:b w:val="0"/>
          <w:color w:val="auto"/>
          <w:sz w:val="28"/>
          <w:szCs w:val="28"/>
        </w:rPr>
        <w:t>Участник</w:t>
      </w:r>
      <w:r w:rsidR="000B5FEC" w:rsidRPr="00487F7B">
        <w:rPr>
          <w:rStyle w:val="a4"/>
          <w:b w:val="0"/>
          <w:color w:val="auto"/>
          <w:sz w:val="28"/>
          <w:szCs w:val="28"/>
        </w:rPr>
        <w:t>ом</w:t>
      </w:r>
      <w:r w:rsidR="006E632B" w:rsidRPr="00487F7B">
        <w:rPr>
          <w:rStyle w:val="a4"/>
          <w:b w:val="0"/>
          <w:color w:val="auto"/>
          <w:sz w:val="28"/>
          <w:szCs w:val="28"/>
        </w:rPr>
        <w:t xml:space="preserve"> </w:t>
      </w:r>
      <w:r w:rsidRPr="00487F7B">
        <w:rPr>
          <w:rStyle w:val="a4"/>
          <w:b w:val="0"/>
          <w:color w:val="auto"/>
          <w:sz w:val="28"/>
          <w:szCs w:val="28"/>
        </w:rPr>
        <w:t>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487F7B">
        <w:rPr>
          <w:rStyle w:val="a4"/>
          <w:b w:val="0"/>
          <w:color w:val="auto"/>
          <w:sz w:val="28"/>
          <w:szCs w:val="28"/>
        </w:rPr>
        <w:t xml:space="preserve">енной и пожарной безопасности. </w:t>
      </w:r>
    </w:p>
    <w:p w:rsidR="0042154D" w:rsidRPr="00487F7B" w:rsidRDefault="006E632B"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 xml:space="preserve">Участник </w:t>
      </w:r>
      <w:r w:rsidR="0042154D" w:rsidRPr="00487F7B">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7F1A13">
        <w:rPr>
          <w:rStyle w:val="a4"/>
          <w:b w:val="0"/>
          <w:color w:val="auto"/>
          <w:sz w:val="28"/>
          <w:szCs w:val="28"/>
        </w:rPr>
        <w:t>Участник</w:t>
      </w:r>
      <w:r w:rsidR="0042154D" w:rsidRPr="00487F7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487F7B" w:rsidRDefault="00A95787" w:rsidP="00A95787">
      <w:pPr>
        <w:pStyle w:val="Default"/>
        <w:tabs>
          <w:tab w:val="left" w:pos="-1276"/>
        </w:tabs>
        <w:ind w:left="284"/>
        <w:jc w:val="both"/>
        <w:rPr>
          <w:rStyle w:val="a4"/>
          <w:b w:val="0"/>
          <w:color w:val="auto"/>
          <w:sz w:val="28"/>
          <w:szCs w:val="28"/>
        </w:rPr>
      </w:pPr>
    </w:p>
    <w:p w:rsidR="006F4417" w:rsidRPr="00487F7B" w:rsidRDefault="006F4417" w:rsidP="009D1B8B">
      <w:pPr>
        <w:pStyle w:val="a3"/>
        <w:numPr>
          <w:ilvl w:val="0"/>
          <w:numId w:val="1"/>
        </w:numPr>
        <w:spacing w:after="0" w:line="240" w:lineRule="auto"/>
        <w:jc w:val="both"/>
        <w:rPr>
          <w:rFonts w:ascii="Times New Roman" w:hAnsi="Times New Roman"/>
          <w:b/>
          <w:bCs/>
          <w:sz w:val="28"/>
          <w:szCs w:val="28"/>
        </w:rPr>
      </w:pPr>
      <w:r w:rsidRPr="00487F7B">
        <w:rPr>
          <w:rFonts w:ascii="Times New Roman" w:hAnsi="Times New Roman"/>
          <w:b/>
          <w:bCs/>
          <w:sz w:val="28"/>
          <w:szCs w:val="28"/>
        </w:rPr>
        <w:t>Дополнительные требования при проведении работ:</w:t>
      </w:r>
    </w:p>
    <w:p w:rsidR="002D24F1" w:rsidRPr="00487F7B" w:rsidRDefault="002D24F1" w:rsidP="009D1B8B">
      <w:pPr>
        <w:pStyle w:val="a3"/>
        <w:numPr>
          <w:ilvl w:val="0"/>
          <w:numId w:val="3"/>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Работы выполняются иждивением </w:t>
      </w:r>
      <w:r w:rsidR="006E632B" w:rsidRPr="00487F7B">
        <w:rPr>
          <w:rFonts w:ascii="Times New Roman" w:hAnsi="Times New Roman"/>
          <w:bCs/>
          <w:sz w:val="28"/>
          <w:szCs w:val="28"/>
        </w:rPr>
        <w:t>Участника</w:t>
      </w:r>
      <w:bookmarkStart w:id="1" w:name="_GoBack"/>
      <w:bookmarkEnd w:id="1"/>
      <w:r w:rsidRPr="00487F7B">
        <w:rPr>
          <w:rFonts w:ascii="Times New Roman" w:hAnsi="Times New Roman"/>
          <w:bCs/>
          <w:sz w:val="28"/>
          <w:szCs w:val="28"/>
        </w:rPr>
        <w:t xml:space="preserve"> – его силами, средствами</w:t>
      </w:r>
      <w:r w:rsidR="002E5F7F" w:rsidRPr="00487F7B">
        <w:rPr>
          <w:rFonts w:ascii="Times New Roman" w:hAnsi="Times New Roman"/>
          <w:bCs/>
          <w:sz w:val="28"/>
          <w:szCs w:val="28"/>
        </w:rPr>
        <w:t>,</w:t>
      </w:r>
      <w:r w:rsidRPr="00487F7B">
        <w:rPr>
          <w:rFonts w:ascii="Times New Roman" w:hAnsi="Times New Roman"/>
          <w:bCs/>
          <w:sz w:val="28"/>
          <w:szCs w:val="28"/>
        </w:rPr>
        <w:t xml:space="preserve"> а также </w:t>
      </w:r>
      <w:r w:rsidR="0089082D" w:rsidRPr="00487F7B">
        <w:rPr>
          <w:rFonts w:ascii="Times New Roman" w:hAnsi="Times New Roman"/>
          <w:bCs/>
          <w:sz w:val="28"/>
          <w:szCs w:val="28"/>
        </w:rPr>
        <w:t xml:space="preserve">с </w:t>
      </w:r>
      <w:r w:rsidRPr="00487F7B">
        <w:rPr>
          <w:rFonts w:ascii="Times New Roman" w:hAnsi="Times New Roman"/>
          <w:bCs/>
          <w:sz w:val="28"/>
          <w:szCs w:val="28"/>
        </w:rPr>
        <w:t>использованием его материалов.</w:t>
      </w:r>
    </w:p>
    <w:p w:rsidR="00C725FF" w:rsidRPr="00487F7B"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487F7B"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487F7B" w:rsidRDefault="00FC0C61" w:rsidP="009D1B8B">
      <w:pPr>
        <w:pStyle w:val="a3"/>
        <w:numPr>
          <w:ilvl w:val="0"/>
          <w:numId w:val="3"/>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Указания и требования представителя технического надзора </w:t>
      </w:r>
      <w:r w:rsidR="007D27B3" w:rsidRPr="00487F7B">
        <w:rPr>
          <w:rFonts w:ascii="Times New Roman" w:hAnsi="Times New Roman"/>
          <w:bCs/>
          <w:sz w:val="28"/>
          <w:szCs w:val="28"/>
        </w:rPr>
        <w:t>З</w:t>
      </w:r>
      <w:r w:rsidRPr="00487F7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487F7B">
        <w:rPr>
          <w:rFonts w:ascii="Times New Roman" w:hAnsi="Times New Roman"/>
          <w:bCs/>
          <w:sz w:val="28"/>
          <w:szCs w:val="28"/>
        </w:rPr>
        <w:t>,</w:t>
      </w:r>
      <w:r w:rsidRPr="00487F7B">
        <w:rPr>
          <w:rFonts w:ascii="Times New Roman" w:hAnsi="Times New Roman"/>
          <w:bCs/>
          <w:sz w:val="28"/>
          <w:szCs w:val="28"/>
        </w:rPr>
        <w:t xml:space="preserve"> </w:t>
      </w:r>
      <w:r w:rsidR="00453B1B" w:rsidRPr="00487F7B">
        <w:rPr>
          <w:rFonts w:ascii="Times New Roman" w:hAnsi="Times New Roman"/>
          <w:bCs/>
          <w:sz w:val="28"/>
          <w:szCs w:val="28"/>
        </w:rPr>
        <w:t xml:space="preserve">распространяются как на Участника, так и на Соисполнителя работ и </w:t>
      </w:r>
      <w:r w:rsidRPr="00487F7B">
        <w:rPr>
          <w:rFonts w:ascii="Times New Roman" w:hAnsi="Times New Roman"/>
          <w:bCs/>
          <w:sz w:val="28"/>
          <w:szCs w:val="28"/>
        </w:rPr>
        <w:t>являются обязательными</w:t>
      </w:r>
      <w:r w:rsidR="00453B1B" w:rsidRPr="00487F7B">
        <w:rPr>
          <w:rFonts w:ascii="Times New Roman" w:hAnsi="Times New Roman"/>
          <w:bCs/>
          <w:sz w:val="28"/>
          <w:szCs w:val="28"/>
        </w:rPr>
        <w:t>.</w:t>
      </w:r>
    </w:p>
    <w:p w:rsidR="00DE4101" w:rsidRPr="00487F7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487F7B" w:rsidRDefault="00813F36" w:rsidP="009D1B8B">
      <w:pPr>
        <w:pStyle w:val="a3"/>
        <w:numPr>
          <w:ilvl w:val="0"/>
          <w:numId w:val="6"/>
        </w:numPr>
        <w:spacing w:after="0" w:line="240" w:lineRule="auto"/>
        <w:ind w:left="0" w:firstLine="0"/>
        <w:jc w:val="both"/>
        <w:rPr>
          <w:rFonts w:ascii="Times New Roman" w:hAnsi="Times New Roman"/>
          <w:b/>
          <w:bCs/>
          <w:sz w:val="28"/>
          <w:szCs w:val="28"/>
        </w:rPr>
      </w:pPr>
      <w:r w:rsidRPr="00487F7B">
        <w:rPr>
          <w:rFonts w:ascii="Times New Roman" w:hAnsi="Times New Roman"/>
          <w:b/>
          <w:bCs/>
          <w:sz w:val="28"/>
          <w:szCs w:val="28"/>
        </w:rPr>
        <w:t>Требования к безопасности выполнения работ и безопасности результатов работ:</w:t>
      </w:r>
    </w:p>
    <w:p w:rsidR="002D24F1" w:rsidRPr="00487F7B"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487F7B" w:rsidRDefault="006E632B"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Участник </w:t>
      </w:r>
      <w:r w:rsidR="002D24F1" w:rsidRPr="00487F7B">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487F7B">
        <w:rPr>
          <w:rFonts w:ascii="Times New Roman" w:hAnsi="Times New Roman"/>
          <w:bCs/>
          <w:sz w:val="28"/>
          <w:szCs w:val="28"/>
        </w:rPr>
        <w:t>ием</w:t>
      </w:r>
      <w:r w:rsidR="002D24F1" w:rsidRPr="00487F7B">
        <w:rPr>
          <w:rFonts w:ascii="Times New Roman" w:hAnsi="Times New Roman"/>
          <w:bCs/>
          <w:sz w:val="28"/>
          <w:szCs w:val="28"/>
        </w:rPr>
        <w:t xml:space="preserve"> пожарн</w:t>
      </w:r>
      <w:r w:rsidR="008A3CC3" w:rsidRPr="00487F7B">
        <w:rPr>
          <w:rFonts w:ascii="Times New Roman" w:hAnsi="Times New Roman"/>
          <w:bCs/>
          <w:sz w:val="28"/>
          <w:szCs w:val="28"/>
        </w:rPr>
        <w:t>ых</w:t>
      </w:r>
      <w:r w:rsidR="002D24F1" w:rsidRPr="00487F7B">
        <w:rPr>
          <w:rFonts w:ascii="Times New Roman" w:hAnsi="Times New Roman"/>
          <w:bCs/>
          <w:sz w:val="28"/>
          <w:szCs w:val="28"/>
        </w:rPr>
        <w:t xml:space="preserve"> норм безопасности</w:t>
      </w:r>
      <w:r w:rsidR="00325793" w:rsidRPr="00487F7B">
        <w:rPr>
          <w:rFonts w:ascii="Times New Roman" w:hAnsi="Times New Roman"/>
          <w:bCs/>
          <w:sz w:val="28"/>
          <w:szCs w:val="28"/>
        </w:rPr>
        <w:t>, а т</w:t>
      </w:r>
      <w:r w:rsidR="002D24F1" w:rsidRPr="00487F7B">
        <w:rPr>
          <w:rFonts w:ascii="Times New Roman" w:hAnsi="Times New Roman"/>
          <w:bCs/>
          <w:sz w:val="28"/>
          <w:szCs w:val="28"/>
        </w:rPr>
        <w:t>акже с соблюдением законодательства Российской Федерации об охране труда</w:t>
      </w:r>
      <w:r w:rsidR="00325793" w:rsidRPr="00487F7B">
        <w:rPr>
          <w:rFonts w:ascii="Times New Roman" w:hAnsi="Times New Roman"/>
          <w:bCs/>
          <w:sz w:val="28"/>
          <w:szCs w:val="28"/>
        </w:rPr>
        <w:t xml:space="preserve"> и</w:t>
      </w:r>
      <w:r w:rsidR="002D24F1" w:rsidRPr="00487F7B">
        <w:rPr>
          <w:rFonts w:ascii="Times New Roman" w:hAnsi="Times New Roman"/>
          <w:bCs/>
          <w:sz w:val="28"/>
          <w:szCs w:val="28"/>
        </w:rPr>
        <w:t xml:space="preserve"> иных нормативных правовых актов.</w:t>
      </w:r>
    </w:p>
    <w:p w:rsidR="002D24F1" w:rsidRPr="00487F7B"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487F7B"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w:t>
      </w:r>
      <w:r w:rsidRPr="00487F7B">
        <w:rPr>
          <w:rFonts w:ascii="Times New Roman" w:hAnsi="Times New Roman"/>
          <w:bCs/>
          <w:sz w:val="28"/>
          <w:szCs w:val="28"/>
        </w:rPr>
        <w:lastRenderedPageBreak/>
        <w:t xml:space="preserve">производства работ. Перед началом производства </w:t>
      </w:r>
      <w:r w:rsidR="007F1A13">
        <w:rPr>
          <w:rFonts w:ascii="Times New Roman" w:hAnsi="Times New Roman"/>
          <w:bCs/>
          <w:sz w:val="28"/>
          <w:szCs w:val="28"/>
        </w:rPr>
        <w:t>Участник</w:t>
      </w:r>
      <w:r w:rsidRPr="00487F7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487F7B"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487F7B">
        <w:rPr>
          <w:rFonts w:ascii="Times New Roman" w:hAnsi="Times New Roman"/>
          <w:bCs/>
          <w:sz w:val="28"/>
          <w:szCs w:val="28"/>
        </w:rPr>
        <w:t xml:space="preserve">ия первой помощи пострадавшим. </w:t>
      </w:r>
    </w:p>
    <w:p w:rsidR="00813F36" w:rsidRPr="00487F7B" w:rsidRDefault="00F16F0C"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487F7B" w:rsidRDefault="007D1343" w:rsidP="007D1343">
      <w:pPr>
        <w:tabs>
          <w:tab w:val="left" w:pos="993"/>
        </w:tabs>
        <w:spacing w:after="0" w:line="240" w:lineRule="auto"/>
        <w:ind w:left="349"/>
        <w:jc w:val="both"/>
        <w:rPr>
          <w:rFonts w:ascii="Times New Roman" w:hAnsi="Times New Roman"/>
          <w:bCs/>
          <w:sz w:val="28"/>
          <w:szCs w:val="28"/>
        </w:rPr>
      </w:pPr>
    </w:p>
    <w:p w:rsidR="00813F36" w:rsidRPr="00487F7B" w:rsidRDefault="00813F36" w:rsidP="009D1B8B">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487F7B">
        <w:rPr>
          <w:rFonts w:ascii="Times New Roman" w:hAnsi="Times New Roman"/>
          <w:bCs/>
          <w:sz w:val="28"/>
          <w:szCs w:val="28"/>
        </w:rPr>
        <w:t xml:space="preserve"> </w:t>
      </w:r>
      <w:r w:rsidRPr="00487F7B">
        <w:rPr>
          <w:rFonts w:ascii="Times New Roman" w:hAnsi="Times New Roman"/>
          <w:b/>
          <w:bCs/>
          <w:sz w:val="28"/>
          <w:szCs w:val="28"/>
        </w:rPr>
        <w:t xml:space="preserve">Требования к результатам работ </w:t>
      </w:r>
    </w:p>
    <w:p w:rsidR="002D24F1" w:rsidRPr="00487F7B" w:rsidRDefault="002D24F1" w:rsidP="009D1B8B">
      <w:pPr>
        <w:pStyle w:val="a3"/>
        <w:numPr>
          <w:ilvl w:val="0"/>
          <w:numId w:val="5"/>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487F7B">
        <w:rPr>
          <w:rFonts w:ascii="Times New Roman" w:hAnsi="Times New Roman"/>
          <w:bCs/>
          <w:sz w:val="28"/>
          <w:szCs w:val="28"/>
        </w:rPr>
        <w:t xml:space="preserve">, техническим условиям, а </w:t>
      </w:r>
      <w:r w:rsidR="002A41DE" w:rsidRPr="00487F7B">
        <w:rPr>
          <w:rFonts w:ascii="Times New Roman" w:hAnsi="Times New Roman"/>
          <w:bCs/>
          <w:sz w:val="28"/>
          <w:szCs w:val="28"/>
        </w:rPr>
        <w:t>также</w:t>
      </w:r>
      <w:r w:rsidR="000B76C9" w:rsidRPr="00487F7B">
        <w:rPr>
          <w:rFonts w:ascii="Times New Roman" w:hAnsi="Times New Roman"/>
          <w:bCs/>
          <w:sz w:val="28"/>
          <w:szCs w:val="28"/>
        </w:rPr>
        <w:t xml:space="preserve"> </w:t>
      </w:r>
      <w:r w:rsidRPr="00487F7B">
        <w:rPr>
          <w:rFonts w:ascii="Times New Roman" w:hAnsi="Times New Roman"/>
          <w:bCs/>
          <w:sz w:val="28"/>
          <w:szCs w:val="28"/>
        </w:rPr>
        <w:t>требованиям действующих СНиП</w:t>
      </w:r>
      <w:r w:rsidR="00991586" w:rsidRPr="00487F7B">
        <w:rPr>
          <w:rFonts w:ascii="Times New Roman" w:hAnsi="Times New Roman"/>
          <w:bCs/>
          <w:sz w:val="28"/>
          <w:szCs w:val="28"/>
        </w:rPr>
        <w:t xml:space="preserve">, </w:t>
      </w:r>
      <w:r w:rsidRPr="00487F7B">
        <w:rPr>
          <w:rFonts w:ascii="Times New Roman" w:hAnsi="Times New Roman"/>
          <w:bCs/>
          <w:sz w:val="28"/>
          <w:szCs w:val="28"/>
        </w:rPr>
        <w:t>др</w:t>
      </w:r>
      <w:r w:rsidR="00991586" w:rsidRPr="00487F7B">
        <w:rPr>
          <w:rFonts w:ascii="Times New Roman" w:hAnsi="Times New Roman"/>
          <w:bCs/>
          <w:sz w:val="28"/>
          <w:szCs w:val="28"/>
        </w:rPr>
        <w:t>угим нормативным документам</w:t>
      </w:r>
      <w:r w:rsidR="00134F95" w:rsidRPr="00487F7B">
        <w:rPr>
          <w:rFonts w:ascii="Times New Roman" w:hAnsi="Times New Roman"/>
          <w:bCs/>
          <w:sz w:val="28"/>
          <w:szCs w:val="28"/>
        </w:rPr>
        <w:t>,</w:t>
      </w:r>
      <w:r w:rsidR="007D27B3" w:rsidRPr="00487F7B">
        <w:t xml:space="preserve"> </w:t>
      </w:r>
      <w:r w:rsidR="007D27B3" w:rsidRPr="00487F7B">
        <w:rPr>
          <w:rFonts w:ascii="Times New Roman" w:hAnsi="Times New Roman"/>
          <w:bCs/>
          <w:sz w:val="28"/>
          <w:szCs w:val="28"/>
        </w:rPr>
        <w:t>установленным законодательством РФ и органами государственного надзора.</w:t>
      </w:r>
    </w:p>
    <w:p w:rsidR="002D24F1" w:rsidRPr="00487F7B"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Выявленные недостатки </w:t>
      </w:r>
      <w:r w:rsidR="007F1A13">
        <w:rPr>
          <w:rFonts w:ascii="Times New Roman" w:hAnsi="Times New Roman"/>
          <w:bCs/>
          <w:sz w:val="28"/>
          <w:szCs w:val="28"/>
        </w:rPr>
        <w:t>Участник</w:t>
      </w:r>
      <w:r w:rsidRPr="00487F7B">
        <w:rPr>
          <w:rFonts w:ascii="Times New Roman" w:hAnsi="Times New Roman"/>
          <w:bCs/>
          <w:sz w:val="28"/>
          <w:szCs w:val="28"/>
        </w:rPr>
        <w:t xml:space="preserve"> устраняет своими силами и средствами.</w:t>
      </w:r>
    </w:p>
    <w:p w:rsidR="002D24F1" w:rsidRPr="00487F7B"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Для проверки соответствия качества выполненных </w:t>
      </w:r>
      <w:r w:rsidR="007F1A13">
        <w:rPr>
          <w:rFonts w:ascii="Times New Roman" w:hAnsi="Times New Roman"/>
          <w:bCs/>
          <w:sz w:val="28"/>
          <w:szCs w:val="28"/>
        </w:rPr>
        <w:t>Участник</w:t>
      </w:r>
      <w:r w:rsidRPr="00487F7B">
        <w:rPr>
          <w:rFonts w:ascii="Times New Roman" w:hAnsi="Times New Roman"/>
          <w:bCs/>
          <w:sz w:val="28"/>
          <w:szCs w:val="28"/>
        </w:rPr>
        <w:t>ом Работ, Заказчик вправе привлекать независимых экспертов.</w:t>
      </w:r>
    </w:p>
    <w:p w:rsidR="00811DA9" w:rsidRPr="00487F7B" w:rsidRDefault="00811DA9" w:rsidP="009D1B8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487F7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487F7B" w:rsidRDefault="00811DA9" w:rsidP="009D1B8B">
      <w:pPr>
        <w:pStyle w:val="a3"/>
        <w:numPr>
          <w:ilvl w:val="0"/>
          <w:numId w:val="6"/>
        </w:numPr>
        <w:spacing w:after="0" w:line="240" w:lineRule="auto"/>
        <w:ind w:left="284" w:hanging="284"/>
        <w:jc w:val="both"/>
        <w:rPr>
          <w:rFonts w:ascii="Times New Roman" w:hAnsi="Times New Roman"/>
          <w:bCs/>
          <w:sz w:val="28"/>
          <w:szCs w:val="28"/>
        </w:rPr>
      </w:pPr>
      <w:r w:rsidRPr="00487F7B">
        <w:rPr>
          <w:rFonts w:ascii="Times New Roman" w:hAnsi="Times New Roman"/>
          <w:b/>
          <w:bCs/>
          <w:sz w:val="28"/>
          <w:szCs w:val="28"/>
        </w:rPr>
        <w:t>Требования по объему гарантий качества работ</w:t>
      </w:r>
      <w:r w:rsidRPr="00487F7B">
        <w:rPr>
          <w:rFonts w:ascii="Times New Roman" w:hAnsi="Times New Roman"/>
          <w:bCs/>
          <w:sz w:val="28"/>
          <w:szCs w:val="28"/>
        </w:rPr>
        <w:t>:</w:t>
      </w:r>
    </w:p>
    <w:p w:rsidR="00811DA9" w:rsidRPr="00487F7B" w:rsidRDefault="007F1A13" w:rsidP="009D1B8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Участник</w:t>
      </w:r>
      <w:r w:rsidR="00811DA9" w:rsidRPr="00487F7B">
        <w:rPr>
          <w:rFonts w:ascii="Times New Roman" w:hAnsi="Times New Roman"/>
          <w:bCs/>
          <w:sz w:val="28"/>
          <w:szCs w:val="28"/>
        </w:rPr>
        <w:t xml:space="preserve"> обязан безвозмездно устранить дефекты, выявленные в течение гарантийного срока. </w:t>
      </w:r>
    </w:p>
    <w:p w:rsidR="00811DA9" w:rsidRPr="00487F7B" w:rsidRDefault="00811DA9" w:rsidP="009D1B8B">
      <w:pPr>
        <w:pStyle w:val="a3"/>
        <w:numPr>
          <w:ilvl w:val="0"/>
          <w:numId w:val="8"/>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Гарантийный срок составляет не менее 1</w:t>
      </w:r>
      <w:r w:rsidR="007B5B24">
        <w:rPr>
          <w:rFonts w:ascii="Times New Roman" w:hAnsi="Times New Roman"/>
          <w:bCs/>
          <w:sz w:val="28"/>
          <w:szCs w:val="28"/>
        </w:rPr>
        <w:t xml:space="preserve"> </w:t>
      </w:r>
      <w:r w:rsidR="004B4018" w:rsidRPr="00487F7B">
        <w:rPr>
          <w:rFonts w:ascii="Times New Roman" w:hAnsi="Times New Roman"/>
          <w:bCs/>
          <w:sz w:val="28"/>
          <w:szCs w:val="28"/>
        </w:rPr>
        <w:t>(одного)</w:t>
      </w:r>
      <w:r w:rsidRPr="00487F7B">
        <w:rPr>
          <w:rFonts w:ascii="Times New Roman" w:hAnsi="Times New Roman"/>
          <w:bCs/>
          <w:sz w:val="28"/>
          <w:szCs w:val="28"/>
        </w:rPr>
        <w:t xml:space="preserve"> года со дня подписания Заказчиком акта приемки выполненных работ.</w:t>
      </w:r>
    </w:p>
    <w:p w:rsidR="00811DA9" w:rsidRPr="00487F7B" w:rsidRDefault="004B4018" w:rsidP="009D1B8B">
      <w:pPr>
        <w:pStyle w:val="a3"/>
        <w:numPr>
          <w:ilvl w:val="0"/>
          <w:numId w:val="8"/>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Г</w:t>
      </w:r>
      <w:r w:rsidR="00811DA9" w:rsidRPr="00487F7B">
        <w:rPr>
          <w:rFonts w:ascii="Times New Roman" w:hAnsi="Times New Roman"/>
          <w:bCs/>
          <w:sz w:val="28"/>
          <w:szCs w:val="28"/>
        </w:rPr>
        <w:t>арантийные обязательства</w:t>
      </w:r>
      <w:r w:rsidRPr="00487F7B">
        <w:rPr>
          <w:rFonts w:ascii="Times New Roman" w:hAnsi="Times New Roman"/>
          <w:bCs/>
          <w:sz w:val="28"/>
          <w:szCs w:val="28"/>
        </w:rPr>
        <w:t xml:space="preserve"> на выполненные работы по устранению дефектов,</w:t>
      </w:r>
      <w:r w:rsidR="00811DA9" w:rsidRPr="00487F7B">
        <w:rPr>
          <w:rFonts w:ascii="Times New Roman" w:hAnsi="Times New Roman"/>
          <w:bCs/>
          <w:sz w:val="28"/>
          <w:szCs w:val="28"/>
        </w:rPr>
        <w:t xml:space="preserve"> продлеваются с момента выполнения этих работ.</w:t>
      </w:r>
    </w:p>
    <w:p w:rsidR="00811DA9" w:rsidRPr="00487F7B" w:rsidRDefault="004B4018" w:rsidP="004B4018">
      <w:pPr>
        <w:pStyle w:val="a3"/>
        <w:tabs>
          <w:tab w:val="left" w:pos="993"/>
        </w:tabs>
        <w:spacing w:after="0" w:line="240" w:lineRule="auto"/>
        <w:ind w:left="284"/>
        <w:jc w:val="both"/>
        <w:rPr>
          <w:rFonts w:ascii="Times New Roman" w:hAnsi="Times New Roman"/>
          <w:bCs/>
          <w:sz w:val="28"/>
          <w:szCs w:val="28"/>
        </w:rPr>
      </w:pPr>
      <w:r w:rsidRPr="00487F7B">
        <w:rPr>
          <w:rFonts w:ascii="Times New Roman" w:hAnsi="Times New Roman"/>
          <w:bCs/>
          <w:sz w:val="28"/>
          <w:szCs w:val="28"/>
        </w:rPr>
        <w:t xml:space="preserve">- </w:t>
      </w:r>
      <w:r w:rsidR="00811DA9" w:rsidRPr="00487F7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7F1A13">
        <w:rPr>
          <w:rFonts w:ascii="Times New Roman" w:hAnsi="Times New Roman"/>
          <w:bCs/>
          <w:sz w:val="28"/>
          <w:szCs w:val="28"/>
        </w:rPr>
        <w:t>Участник</w:t>
      </w:r>
      <w:r w:rsidR="00811DA9" w:rsidRPr="00487F7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487F7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C8659F" w:rsidRPr="00487F7B" w:rsidRDefault="00EC52FD" w:rsidP="009D1B8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487F7B">
        <w:rPr>
          <w:rFonts w:ascii="Times New Roman" w:hAnsi="Times New Roman"/>
          <w:b/>
          <w:sz w:val="28"/>
          <w:szCs w:val="26"/>
        </w:rPr>
        <w:t xml:space="preserve">Требования к выполнению работ </w:t>
      </w:r>
      <w:r w:rsidR="005A2000" w:rsidRPr="00487F7B">
        <w:rPr>
          <w:rFonts w:ascii="Times New Roman" w:hAnsi="Times New Roman"/>
          <w:b/>
          <w:sz w:val="28"/>
          <w:szCs w:val="26"/>
        </w:rPr>
        <w:t>установлены следующими нормативными правилами</w:t>
      </w:r>
      <w:r w:rsidRPr="00487F7B">
        <w:rPr>
          <w:rFonts w:ascii="Times New Roman" w:hAnsi="Times New Roman"/>
          <w:b/>
          <w:sz w:val="28"/>
          <w:szCs w:val="26"/>
        </w:rPr>
        <w:t>:</w:t>
      </w:r>
    </w:p>
    <w:p w:rsidR="00147DAE" w:rsidRPr="00487F7B" w:rsidRDefault="00147DAE" w:rsidP="009D1B8B">
      <w:pPr>
        <w:pStyle w:val="a3"/>
        <w:widowControl w:val="0"/>
        <w:numPr>
          <w:ilvl w:val="0"/>
          <w:numId w:val="18"/>
        </w:numPr>
        <w:autoSpaceDE w:val="0"/>
        <w:autoSpaceDN w:val="0"/>
        <w:adjustRightInd w:val="0"/>
        <w:spacing w:after="0" w:line="240" w:lineRule="auto"/>
        <w:ind w:left="0" w:firstLine="360"/>
        <w:jc w:val="both"/>
        <w:rPr>
          <w:rFonts w:ascii="Times New Roman" w:hAnsi="Times New Roman"/>
          <w:sz w:val="28"/>
          <w:szCs w:val="28"/>
        </w:rPr>
      </w:pPr>
      <w:r w:rsidRPr="00487F7B">
        <w:rPr>
          <w:rFonts w:ascii="Times New Roman" w:hAnsi="Times New Roman"/>
          <w:sz w:val="28"/>
          <w:szCs w:val="28"/>
        </w:rPr>
        <w:t>ППБ 01-03 «Правила пожарной безопасности в Российской Федерации»</w:t>
      </w:r>
    </w:p>
    <w:p w:rsidR="00572C89" w:rsidRPr="00487F7B" w:rsidRDefault="00572C89" w:rsidP="009D1B8B">
      <w:pPr>
        <w:pStyle w:val="a3"/>
        <w:widowControl w:val="0"/>
        <w:numPr>
          <w:ilvl w:val="0"/>
          <w:numId w:val="18"/>
        </w:numPr>
        <w:autoSpaceDE w:val="0"/>
        <w:autoSpaceDN w:val="0"/>
        <w:adjustRightInd w:val="0"/>
        <w:spacing w:after="0" w:line="240" w:lineRule="auto"/>
        <w:ind w:left="0" w:firstLine="360"/>
        <w:jc w:val="both"/>
        <w:rPr>
          <w:rFonts w:ascii="Times New Roman" w:hAnsi="Times New Roman"/>
          <w:bCs/>
          <w:sz w:val="28"/>
          <w:szCs w:val="28"/>
        </w:rPr>
      </w:pPr>
      <w:r w:rsidRPr="00487F7B">
        <w:rPr>
          <w:rFonts w:ascii="Times New Roman" w:hAnsi="Times New Roman"/>
          <w:bCs/>
          <w:sz w:val="28"/>
          <w:szCs w:val="28"/>
        </w:rPr>
        <w:t>СТО Газпром 2-3.5-454-2010 – Правила эксплуатации магистральных газопроводов.</w:t>
      </w:r>
    </w:p>
    <w:p w:rsidR="00572C89" w:rsidRPr="00487F7B" w:rsidRDefault="00E074CD" w:rsidP="009D1B8B">
      <w:pPr>
        <w:pStyle w:val="a3"/>
        <w:widowControl w:val="0"/>
        <w:numPr>
          <w:ilvl w:val="0"/>
          <w:numId w:val="18"/>
        </w:numPr>
        <w:autoSpaceDE w:val="0"/>
        <w:autoSpaceDN w:val="0"/>
        <w:adjustRightInd w:val="0"/>
        <w:spacing w:after="0" w:line="240" w:lineRule="auto"/>
        <w:ind w:left="0" w:firstLine="360"/>
        <w:jc w:val="both"/>
        <w:rPr>
          <w:rFonts w:ascii="Times New Roman" w:hAnsi="Times New Roman"/>
          <w:sz w:val="28"/>
          <w:szCs w:val="28"/>
          <w:bdr w:val="none" w:sz="0" w:space="0" w:color="auto" w:frame="1"/>
        </w:rPr>
      </w:pPr>
      <w:hyperlink r:id="rId15" w:tooltip="Автомобильные дороги" w:history="1">
        <w:r w:rsidR="00572C89" w:rsidRPr="00487F7B">
          <w:rPr>
            <w:rFonts w:ascii="Times New Roman" w:hAnsi="Times New Roman"/>
            <w:sz w:val="28"/>
            <w:szCs w:val="28"/>
            <w:bdr w:val="none" w:sz="0" w:space="0" w:color="auto" w:frame="1"/>
          </w:rPr>
          <w:t>СНиП 3.06.03-85</w:t>
        </w:r>
      </w:hyperlink>
      <w:r w:rsidR="00572C89" w:rsidRPr="00487F7B">
        <w:rPr>
          <w:rFonts w:ascii="Times New Roman" w:hAnsi="Times New Roman"/>
          <w:sz w:val="28"/>
          <w:szCs w:val="28"/>
          <w:bdr w:val="none" w:sz="0" w:space="0" w:color="auto" w:frame="1"/>
        </w:rPr>
        <w:t xml:space="preserve"> Укрепление обочин автомобильных дорог</w:t>
      </w:r>
      <w:r w:rsidR="000A33BD" w:rsidRPr="00487F7B">
        <w:rPr>
          <w:rFonts w:ascii="Times New Roman" w:hAnsi="Times New Roman"/>
          <w:sz w:val="28"/>
          <w:szCs w:val="28"/>
          <w:bdr w:val="none" w:sz="0" w:space="0" w:color="auto" w:frame="1"/>
        </w:rPr>
        <w:t>.</w:t>
      </w:r>
    </w:p>
    <w:p w:rsidR="00147DAE" w:rsidRPr="00487F7B" w:rsidRDefault="000A33BD" w:rsidP="009D1B8B">
      <w:pPr>
        <w:pStyle w:val="1"/>
        <w:numPr>
          <w:ilvl w:val="0"/>
          <w:numId w:val="18"/>
        </w:numPr>
        <w:pBdr>
          <w:bottom w:val="single" w:sz="6" w:space="7" w:color="EEEEEE"/>
        </w:pBdr>
        <w:shd w:val="clear" w:color="auto" w:fill="FFFFFF"/>
        <w:spacing w:before="0" w:beforeAutospacing="0" w:after="0" w:afterAutospacing="0"/>
        <w:ind w:left="0" w:firstLine="360"/>
        <w:jc w:val="both"/>
        <w:rPr>
          <w:b w:val="0"/>
          <w:sz w:val="28"/>
          <w:szCs w:val="28"/>
        </w:rPr>
      </w:pPr>
      <w:r w:rsidRPr="00487F7B">
        <w:rPr>
          <w:b w:val="0"/>
          <w:bCs w:val="0"/>
          <w:sz w:val="28"/>
          <w:szCs w:val="28"/>
        </w:rPr>
        <w:t>ВСН 49-86 Указания по повышению несущей способности земляного полотна и дорожных одежд с применением синтетических материалов</w:t>
      </w:r>
      <w:r w:rsidR="001468D0" w:rsidRPr="00487F7B">
        <w:rPr>
          <w:b w:val="0"/>
          <w:bCs w:val="0"/>
          <w:sz w:val="28"/>
          <w:szCs w:val="28"/>
        </w:rPr>
        <w:t xml:space="preserve"> </w:t>
      </w:r>
      <w:r w:rsidR="00147DAE" w:rsidRPr="00487F7B">
        <w:rPr>
          <w:b w:val="0"/>
          <w:sz w:val="28"/>
          <w:szCs w:val="28"/>
        </w:rPr>
        <w:t>СНиП 12-01-2004 Организация строительства;</w:t>
      </w:r>
    </w:p>
    <w:p w:rsidR="00147DAE" w:rsidRPr="00487F7B" w:rsidRDefault="00147DAE"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487F7B" w:rsidRDefault="00271857"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487F7B" w:rsidRDefault="002674B2"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ГОСТ 25100-95 «Грунты. Классификация»</w:t>
      </w:r>
    </w:p>
    <w:p w:rsidR="001146E7" w:rsidRPr="00487F7B" w:rsidRDefault="001146E7"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СП 104-34-96 «Производство земляных работ».</w:t>
      </w:r>
    </w:p>
    <w:p w:rsidR="00147DAE" w:rsidRPr="00487F7B" w:rsidRDefault="00147DAE"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СНиП 12-03-2001 «Безопасность труда в строительстве. Часть 1. Общие требования»</w:t>
      </w:r>
    </w:p>
    <w:p w:rsidR="00147DAE" w:rsidRPr="00487F7B" w:rsidRDefault="00147DAE"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lastRenderedPageBreak/>
        <w:t>СНиП 12-04-2002 «Безопасность труда в строительстве. Часть 2. Строительное производство».</w:t>
      </w:r>
    </w:p>
    <w:p w:rsidR="00560897" w:rsidRPr="00487F7B" w:rsidRDefault="00B20F4D"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487F7B" w:rsidRDefault="001146E7"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СТО Газпром 2-2.1-249-2008 «Магистральные газопроводы»;</w:t>
      </w:r>
    </w:p>
    <w:p w:rsidR="00CA16AE" w:rsidRPr="00487F7B" w:rsidRDefault="00271857"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487F7B">
        <w:rPr>
          <w:rFonts w:ascii="Times New Roman" w:hAnsi="Times New Roman"/>
          <w:sz w:val="28"/>
          <w:szCs w:val="28"/>
        </w:rPr>
        <w:t>.</w:t>
      </w:r>
    </w:p>
    <w:p w:rsidR="00533841" w:rsidRPr="00487F7B" w:rsidRDefault="00E074CD"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16" w:tooltip="Автомобильные дороги" w:history="1">
        <w:r w:rsidR="00533841" w:rsidRPr="00487F7B">
          <w:rPr>
            <w:rFonts w:ascii="Times New Roman" w:hAnsi="Times New Roman"/>
            <w:sz w:val="28"/>
            <w:szCs w:val="28"/>
            <w:bdr w:val="none" w:sz="0" w:space="0" w:color="auto" w:frame="1"/>
          </w:rPr>
          <w:t>СНиП 2.05.02-85</w:t>
        </w:r>
      </w:hyperlink>
      <w:r w:rsidR="00533841" w:rsidRPr="00487F7B">
        <w:rPr>
          <w:rFonts w:ascii="Times New Roman" w:hAnsi="Times New Roman"/>
          <w:sz w:val="28"/>
          <w:szCs w:val="28"/>
          <w:bdr w:val="none" w:sz="0" w:space="0" w:color="auto" w:frame="1"/>
        </w:rPr>
        <w:t>. Автомобильные дороги. Госстрой СССР, М., 1986.</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СН 25-76. Инструкция по применению грунтов, укрепленных вяжущими материалами, для устройства оснований и покрытий автомобильных дорог и аэродромов. </w:t>
      </w:r>
      <w:proofErr w:type="spellStart"/>
      <w:r w:rsidRPr="00487F7B">
        <w:rPr>
          <w:rFonts w:ascii="Times New Roman" w:hAnsi="Times New Roman"/>
          <w:sz w:val="28"/>
          <w:szCs w:val="28"/>
          <w:bdr w:val="none" w:sz="0" w:space="0" w:color="auto" w:frame="1"/>
        </w:rPr>
        <w:t>Минтрансстрой</w:t>
      </w:r>
      <w:proofErr w:type="spellEnd"/>
      <w:r w:rsidRPr="00487F7B">
        <w:rPr>
          <w:rFonts w:ascii="Times New Roman" w:hAnsi="Times New Roman"/>
          <w:sz w:val="28"/>
          <w:szCs w:val="28"/>
          <w:bdr w:val="none" w:sz="0" w:space="0" w:color="auto" w:frame="1"/>
        </w:rPr>
        <w:t xml:space="preserve"> СССР, 1975.</w:t>
      </w:r>
    </w:p>
    <w:p w:rsidR="00533841" w:rsidRPr="00487F7B" w:rsidRDefault="00E074CD"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17" w:tooltip="Автомобильные дороги и улицы. Требования к эксплуатационному состоянию, допустимому по условиям обеспечения безопасности дорожного движения" w:history="1">
        <w:r w:rsidR="00533841" w:rsidRPr="00487F7B">
          <w:rPr>
            <w:rFonts w:ascii="Times New Roman" w:hAnsi="Times New Roman"/>
            <w:sz w:val="28"/>
            <w:szCs w:val="28"/>
            <w:bdr w:val="none" w:sz="0" w:space="0" w:color="auto" w:frame="1"/>
          </w:rPr>
          <w:t>ГОСТ Р 50597-93</w:t>
        </w:r>
      </w:hyperlink>
      <w:r w:rsidR="00533841" w:rsidRPr="00487F7B">
        <w:rPr>
          <w:rFonts w:ascii="Times New Roman" w:hAnsi="Times New Roman"/>
          <w:sz w:val="28"/>
          <w:szCs w:val="28"/>
          <w:bdr w:val="none" w:sz="0" w:space="0" w:color="auto" w:frame="1"/>
        </w:rPr>
        <w:t>.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содержания автомобильных дорог. ГСДХ Минтранса России, М., 2003.</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ОДН 218.049-02. Правила применения </w:t>
      </w:r>
      <w:proofErr w:type="spellStart"/>
      <w:r w:rsidRPr="00487F7B">
        <w:rPr>
          <w:rFonts w:ascii="Times New Roman" w:hAnsi="Times New Roman"/>
          <w:sz w:val="28"/>
          <w:szCs w:val="28"/>
          <w:bdr w:val="none" w:sz="0" w:space="0" w:color="auto" w:frame="1"/>
        </w:rPr>
        <w:t>геосинтетических</w:t>
      </w:r>
      <w:proofErr w:type="spellEnd"/>
      <w:r w:rsidRPr="00487F7B">
        <w:rPr>
          <w:rFonts w:ascii="Times New Roman" w:hAnsi="Times New Roman"/>
          <w:sz w:val="28"/>
          <w:szCs w:val="28"/>
          <w:bdr w:val="none" w:sz="0" w:space="0" w:color="auto" w:frame="1"/>
        </w:rPr>
        <w:t xml:space="preserve"> материалов при строительстве и ремонте автомобильных дорог. ГСДХ Минтранса России, М., 2003.</w:t>
      </w:r>
    </w:p>
    <w:p w:rsidR="00533841" w:rsidRPr="00487F7B" w:rsidRDefault="00E074CD"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18" w:tooltip="Технические указания по укреплению обочин автомобильных дорог" w:history="1">
        <w:r w:rsidR="00533841" w:rsidRPr="00487F7B">
          <w:rPr>
            <w:rFonts w:ascii="Times New Roman" w:hAnsi="Times New Roman"/>
            <w:sz w:val="28"/>
            <w:szCs w:val="28"/>
            <w:bdr w:val="none" w:sz="0" w:space="0" w:color="auto" w:frame="1"/>
          </w:rPr>
          <w:t>ВСН 39-79</w:t>
        </w:r>
      </w:hyperlink>
      <w:r w:rsidR="00533841" w:rsidRPr="00487F7B">
        <w:rPr>
          <w:rFonts w:ascii="Times New Roman" w:hAnsi="Times New Roman"/>
          <w:sz w:val="28"/>
          <w:szCs w:val="28"/>
          <w:bdr w:val="none" w:sz="0" w:space="0" w:color="auto" w:frame="1"/>
        </w:rPr>
        <w:t xml:space="preserve">. «Технические указания по укреплению обочин автомобильных дорог». </w:t>
      </w:r>
      <w:proofErr w:type="spellStart"/>
      <w:r w:rsidR="00533841" w:rsidRPr="00487F7B">
        <w:rPr>
          <w:rFonts w:ascii="Times New Roman" w:hAnsi="Times New Roman"/>
          <w:sz w:val="28"/>
          <w:szCs w:val="28"/>
          <w:bdr w:val="none" w:sz="0" w:space="0" w:color="auto" w:frame="1"/>
        </w:rPr>
        <w:t>Минавтодор</w:t>
      </w:r>
      <w:proofErr w:type="spellEnd"/>
      <w:r w:rsidR="00533841" w:rsidRPr="00487F7B">
        <w:rPr>
          <w:rFonts w:ascii="Times New Roman" w:hAnsi="Times New Roman"/>
          <w:sz w:val="28"/>
          <w:szCs w:val="28"/>
          <w:bdr w:val="none" w:sz="0" w:space="0" w:color="auto" w:frame="1"/>
        </w:rPr>
        <w:t xml:space="preserve"> РСФСР, Транспорт, М., 1980.</w:t>
      </w:r>
    </w:p>
    <w:p w:rsidR="00533841" w:rsidRPr="00487F7B" w:rsidRDefault="00E074CD"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19" w:tooltip="Указания по строительству, ремонту и содержанию гравийных покрытий" w:history="1">
        <w:r w:rsidR="00533841" w:rsidRPr="00487F7B">
          <w:rPr>
            <w:rFonts w:ascii="Times New Roman" w:hAnsi="Times New Roman"/>
            <w:sz w:val="28"/>
            <w:szCs w:val="28"/>
            <w:bdr w:val="none" w:sz="0" w:space="0" w:color="auto" w:frame="1"/>
          </w:rPr>
          <w:t>ВСН 7-89</w:t>
        </w:r>
      </w:hyperlink>
      <w:r w:rsidR="00533841" w:rsidRPr="00487F7B">
        <w:rPr>
          <w:rFonts w:ascii="Times New Roman" w:hAnsi="Times New Roman"/>
          <w:sz w:val="28"/>
          <w:szCs w:val="28"/>
          <w:bdr w:val="none" w:sz="0" w:space="0" w:color="auto" w:frame="1"/>
        </w:rPr>
        <w:t xml:space="preserve">. Указание по строительству, ремонту и содержанию гравийных покрытий. </w:t>
      </w:r>
      <w:proofErr w:type="spellStart"/>
      <w:r w:rsidR="00533841" w:rsidRPr="00487F7B">
        <w:rPr>
          <w:rFonts w:ascii="Times New Roman" w:hAnsi="Times New Roman"/>
          <w:sz w:val="28"/>
          <w:szCs w:val="28"/>
          <w:bdr w:val="none" w:sz="0" w:space="0" w:color="auto" w:frame="1"/>
        </w:rPr>
        <w:t>Минавтодор</w:t>
      </w:r>
      <w:proofErr w:type="spellEnd"/>
      <w:r w:rsidR="00533841" w:rsidRPr="00487F7B">
        <w:rPr>
          <w:rFonts w:ascii="Times New Roman" w:hAnsi="Times New Roman"/>
          <w:sz w:val="28"/>
          <w:szCs w:val="28"/>
          <w:bdr w:val="none" w:sz="0" w:space="0" w:color="auto" w:frame="1"/>
        </w:rPr>
        <w:t xml:space="preserve"> РСФСР, М., 1989.</w:t>
      </w:r>
    </w:p>
    <w:p w:rsidR="00533841" w:rsidRPr="00487F7B" w:rsidRDefault="00E074CD"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20" w:tooltip="Инструкция по устройству покрытий и оснований из щебеночных, гравийных и песчаных материалов, обработанных органическими вяжущими" w:history="1">
        <w:r w:rsidR="00533841" w:rsidRPr="00487F7B">
          <w:rPr>
            <w:rFonts w:ascii="Times New Roman" w:hAnsi="Times New Roman"/>
            <w:sz w:val="28"/>
            <w:szCs w:val="28"/>
            <w:bdr w:val="none" w:sz="0" w:space="0" w:color="auto" w:frame="1"/>
          </w:rPr>
          <w:t>ВСН 123-77</w:t>
        </w:r>
      </w:hyperlink>
      <w:r w:rsidR="00533841" w:rsidRPr="00487F7B">
        <w:rPr>
          <w:rFonts w:ascii="Times New Roman" w:hAnsi="Times New Roman"/>
          <w:sz w:val="28"/>
          <w:szCs w:val="28"/>
          <w:bdr w:val="none" w:sz="0" w:space="0" w:color="auto" w:frame="1"/>
        </w:rPr>
        <w:t xml:space="preserve">. Инструкция по устройству покрытий и оснований из щебеночных, гравийных и песчаных материалов, обработанных органическими вяжущими. </w:t>
      </w:r>
      <w:proofErr w:type="spellStart"/>
      <w:r w:rsidR="00533841" w:rsidRPr="00487F7B">
        <w:rPr>
          <w:rFonts w:ascii="Times New Roman" w:hAnsi="Times New Roman"/>
          <w:sz w:val="28"/>
          <w:szCs w:val="28"/>
          <w:bdr w:val="none" w:sz="0" w:space="0" w:color="auto" w:frame="1"/>
        </w:rPr>
        <w:t>Минтрансстрой</w:t>
      </w:r>
      <w:proofErr w:type="spellEnd"/>
      <w:r w:rsidR="00533841" w:rsidRPr="00487F7B">
        <w:rPr>
          <w:rFonts w:ascii="Times New Roman" w:hAnsi="Times New Roman"/>
          <w:sz w:val="28"/>
          <w:szCs w:val="28"/>
          <w:bdr w:val="none" w:sz="0" w:space="0" w:color="auto" w:frame="1"/>
        </w:rPr>
        <w:t>, М., 1977.</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Руководство по строительству оснований и покрытий автомобильных дорог из щебеночных и гравийных материалов. </w:t>
      </w:r>
      <w:proofErr w:type="spellStart"/>
      <w:r w:rsidRPr="00487F7B">
        <w:rPr>
          <w:rFonts w:ascii="Times New Roman" w:hAnsi="Times New Roman"/>
          <w:sz w:val="28"/>
          <w:szCs w:val="28"/>
          <w:bdr w:val="none" w:sz="0" w:space="0" w:color="auto" w:frame="1"/>
        </w:rPr>
        <w:t>Союздорнии</w:t>
      </w:r>
      <w:proofErr w:type="spellEnd"/>
      <w:r w:rsidRPr="00487F7B">
        <w:rPr>
          <w:rFonts w:ascii="Times New Roman" w:hAnsi="Times New Roman"/>
          <w:sz w:val="28"/>
          <w:szCs w:val="28"/>
          <w:bdr w:val="none" w:sz="0" w:space="0" w:color="auto" w:frame="1"/>
        </w:rPr>
        <w:t>, 1999.</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О производстве работ по укреплению обочин. Распоряжение Минтранса России от 14.02.03 № ИС-79-р.</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Типовые решения по восстановлению несущей способности земляного полотна и обеспечению прочности и морозоустойчивости дорожной одежды на </w:t>
      </w:r>
      <w:proofErr w:type="spellStart"/>
      <w:r w:rsidRPr="00487F7B">
        <w:rPr>
          <w:rFonts w:ascii="Times New Roman" w:hAnsi="Times New Roman"/>
          <w:sz w:val="28"/>
          <w:szCs w:val="28"/>
          <w:bdr w:val="none" w:sz="0" w:space="0" w:color="auto" w:frame="1"/>
        </w:rPr>
        <w:t>пучинистых</w:t>
      </w:r>
      <w:proofErr w:type="spellEnd"/>
      <w:r w:rsidRPr="00487F7B">
        <w:rPr>
          <w:rFonts w:ascii="Times New Roman" w:hAnsi="Times New Roman"/>
          <w:sz w:val="28"/>
          <w:szCs w:val="28"/>
          <w:bdr w:val="none" w:sz="0" w:space="0" w:color="auto" w:frame="1"/>
        </w:rPr>
        <w:t xml:space="preserve"> участках автомобильных дорог. Росавтодор Минтранса России. Распоряжение от 14.06.2002 г. № 113-р, М., 2002.</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Временные строительные нормы. Применение синтетических материалов при устройстве нежестких одежд автомобильных дорог (IV - V категорий по классификации </w:t>
      </w:r>
      <w:hyperlink r:id="rId21" w:tooltip="Автомобильные дороги" w:history="1">
        <w:r w:rsidRPr="00487F7B">
          <w:rPr>
            <w:rFonts w:ascii="Times New Roman" w:hAnsi="Times New Roman"/>
            <w:sz w:val="28"/>
            <w:szCs w:val="28"/>
            <w:bdr w:val="none" w:sz="0" w:space="0" w:color="auto" w:frame="1"/>
          </w:rPr>
          <w:t>СНиП 2.05.02-85</w:t>
        </w:r>
      </w:hyperlink>
      <w:r w:rsidRPr="00487F7B">
        <w:rPr>
          <w:rFonts w:ascii="Times New Roman" w:hAnsi="Times New Roman"/>
          <w:sz w:val="28"/>
          <w:szCs w:val="28"/>
          <w:bdr w:val="none" w:sz="0" w:space="0" w:color="auto" w:frame="1"/>
        </w:rPr>
        <w:t>). 26 Центральный НИИ МО, ОАО «ЦНИИС-тест» Минстроя России, 1999.</w:t>
      </w:r>
    </w:p>
    <w:p w:rsidR="00533841" w:rsidRPr="00487F7B" w:rsidRDefault="00E074CD"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22" w:tooltip="Правила приемки работ при строительстве и ремонте автомобильных дорог" w:history="1">
        <w:r w:rsidR="00533841" w:rsidRPr="00487F7B">
          <w:rPr>
            <w:rFonts w:ascii="Times New Roman" w:hAnsi="Times New Roman"/>
            <w:sz w:val="28"/>
            <w:szCs w:val="28"/>
            <w:bdr w:val="none" w:sz="0" w:space="0" w:color="auto" w:frame="1"/>
          </w:rPr>
          <w:t>ВСН 19-89</w:t>
        </w:r>
      </w:hyperlink>
      <w:r w:rsidR="00533841" w:rsidRPr="00487F7B">
        <w:rPr>
          <w:rFonts w:ascii="Times New Roman" w:hAnsi="Times New Roman"/>
          <w:sz w:val="28"/>
          <w:szCs w:val="28"/>
          <w:bdr w:val="none" w:sz="0" w:space="0" w:color="auto" w:frame="1"/>
        </w:rPr>
        <w:t>. Правила приемки работ при строительстве и ремонте автомобильных дорог. М., Транспорт, 1990.</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Пособие по производственному контролю качества при строительстве автомобильных дорог. НИЦ «Инженер», М., 1998.</w:t>
      </w:r>
    </w:p>
    <w:p w:rsidR="002E267D" w:rsidRPr="00487F7B" w:rsidRDefault="002E267D" w:rsidP="006E2A28">
      <w:pPr>
        <w:pStyle w:val="a3"/>
        <w:spacing w:after="0" w:line="240" w:lineRule="auto"/>
        <w:ind w:left="0"/>
        <w:jc w:val="both"/>
        <w:rPr>
          <w:rFonts w:ascii="Times New Roman" w:hAnsi="Times New Roman"/>
          <w:sz w:val="24"/>
          <w:szCs w:val="24"/>
        </w:rPr>
      </w:pPr>
      <w:r w:rsidRPr="00487F7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487F7B" w:rsidRDefault="00E16289">
      <w:pPr>
        <w:spacing w:after="0" w:line="240" w:lineRule="auto"/>
        <w:rPr>
          <w:b/>
        </w:rPr>
      </w:pPr>
      <w:r w:rsidRPr="00487F7B">
        <w:rPr>
          <w:b/>
        </w:rPr>
        <w:br w:type="page"/>
      </w:r>
    </w:p>
    <w:p w:rsidR="00E16289" w:rsidRPr="00487F7B" w:rsidRDefault="00E16289" w:rsidP="00E16289">
      <w:pPr>
        <w:pStyle w:val="a3"/>
        <w:tabs>
          <w:tab w:val="left" w:pos="993"/>
        </w:tabs>
        <w:spacing w:after="0" w:line="240" w:lineRule="auto"/>
        <w:ind w:left="0"/>
        <w:jc w:val="right"/>
        <w:rPr>
          <w:rFonts w:ascii="Times New Roman" w:hAnsi="Times New Roman"/>
          <w:bCs/>
          <w:sz w:val="28"/>
          <w:szCs w:val="28"/>
        </w:rPr>
      </w:pPr>
      <w:r w:rsidRPr="00487F7B">
        <w:rPr>
          <w:rFonts w:ascii="Times New Roman" w:hAnsi="Times New Roman"/>
          <w:bCs/>
          <w:sz w:val="28"/>
          <w:szCs w:val="28"/>
        </w:rPr>
        <w:lastRenderedPageBreak/>
        <w:t>Приложение №</w:t>
      </w:r>
      <w:r w:rsidR="007B5B24">
        <w:rPr>
          <w:rFonts w:ascii="Times New Roman" w:hAnsi="Times New Roman"/>
          <w:bCs/>
          <w:sz w:val="28"/>
          <w:szCs w:val="28"/>
        </w:rPr>
        <w:t xml:space="preserve"> </w:t>
      </w:r>
      <w:r w:rsidRPr="00487F7B">
        <w:rPr>
          <w:rFonts w:ascii="Times New Roman" w:hAnsi="Times New Roman"/>
          <w:bCs/>
          <w:sz w:val="28"/>
          <w:szCs w:val="28"/>
        </w:rPr>
        <w:t>1</w:t>
      </w:r>
    </w:p>
    <w:p w:rsidR="00B044CF" w:rsidRPr="00487F7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487F7B" w:rsidRDefault="00E16289" w:rsidP="00E16289">
      <w:pPr>
        <w:pStyle w:val="a3"/>
        <w:spacing w:after="0" w:line="240" w:lineRule="auto"/>
        <w:ind w:left="709"/>
        <w:jc w:val="center"/>
        <w:rPr>
          <w:rFonts w:ascii="Times New Roman" w:hAnsi="Times New Roman"/>
          <w:b/>
          <w:bCs/>
          <w:sz w:val="28"/>
          <w:szCs w:val="28"/>
        </w:rPr>
      </w:pPr>
      <w:r w:rsidRPr="00487F7B">
        <w:rPr>
          <w:rFonts w:ascii="Times New Roman" w:hAnsi="Times New Roman"/>
          <w:b/>
          <w:bCs/>
          <w:sz w:val="28"/>
          <w:szCs w:val="28"/>
        </w:rPr>
        <w:t>Ведомость объемов работ</w:t>
      </w:r>
    </w:p>
    <w:p w:rsidR="00F17E28" w:rsidRPr="00487F7B"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803"/>
        <w:gridCol w:w="1560"/>
        <w:gridCol w:w="1525"/>
      </w:tblGrid>
      <w:tr w:rsidR="00487F7B" w:rsidRPr="00487F7B" w:rsidTr="00F55C0F">
        <w:trPr>
          <w:trHeight w:val="240"/>
        </w:trPr>
        <w:tc>
          <w:tcPr>
            <w:tcW w:w="442"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w:t>
            </w:r>
          </w:p>
        </w:tc>
        <w:tc>
          <w:tcPr>
            <w:tcW w:w="3136"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Наименование</w:t>
            </w:r>
          </w:p>
        </w:tc>
        <w:tc>
          <w:tcPr>
            <w:tcW w:w="71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Ед. изм.</w:t>
            </w:r>
          </w:p>
        </w:tc>
        <w:tc>
          <w:tcPr>
            <w:tcW w:w="703"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Кол.</w:t>
            </w:r>
          </w:p>
        </w:tc>
      </w:tr>
      <w:tr w:rsidR="00487F7B" w:rsidRPr="00487F7B" w:rsidTr="00F55C0F">
        <w:trPr>
          <w:trHeight w:val="240"/>
        </w:trPr>
        <w:tc>
          <w:tcPr>
            <w:tcW w:w="442"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w:t>
            </w:r>
          </w:p>
        </w:tc>
        <w:tc>
          <w:tcPr>
            <w:tcW w:w="3136"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2</w:t>
            </w:r>
          </w:p>
        </w:tc>
        <w:tc>
          <w:tcPr>
            <w:tcW w:w="71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3</w:t>
            </w:r>
          </w:p>
        </w:tc>
        <w:tc>
          <w:tcPr>
            <w:tcW w:w="703"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4</w:t>
            </w:r>
          </w:p>
        </w:tc>
      </w:tr>
      <w:tr w:rsidR="00F55C0F" w:rsidRPr="00487F7B" w:rsidTr="00F55C0F">
        <w:trPr>
          <w:trHeight w:val="660"/>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Разработка грунта с погрузкой на автомобили-самосвалы экскаваторами с ковшом вместимостью: 1 (1-1,2) м3, группа грунтов 2</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1000 м3</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0,902</w:t>
            </w:r>
          </w:p>
        </w:tc>
      </w:tr>
      <w:tr w:rsidR="00F55C0F" w:rsidRPr="00487F7B" w:rsidTr="00F55C0F">
        <w:trPr>
          <w:trHeight w:val="420"/>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2</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Разработка грунта вручную в траншеях шириной более 2 м и котлованах площадью сечения до 5 м2 с креплениями, глубина траншей и котлованов: до 3 м, группа грунтов 2</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 м3</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3,864</w:t>
            </w:r>
          </w:p>
        </w:tc>
      </w:tr>
      <w:tr w:rsidR="00F55C0F" w:rsidRPr="00487F7B" w:rsidTr="00F55C0F">
        <w:trPr>
          <w:trHeight w:val="405"/>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3</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Перевозка грузов автомобилями-самосвалами грузоподъемностью 10 т, работающих вне карьера, на расстояние: до 10 км: I класс груза</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 т груза</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1803,2</w:t>
            </w:r>
          </w:p>
        </w:tc>
      </w:tr>
      <w:tr w:rsidR="00F55C0F" w:rsidRPr="00487F7B" w:rsidTr="00F55C0F">
        <w:trPr>
          <w:trHeight w:val="570"/>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4</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1000 м2</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1,61</w:t>
            </w:r>
          </w:p>
        </w:tc>
      </w:tr>
      <w:tr w:rsidR="00F55C0F" w:rsidRPr="00487F7B" w:rsidTr="00F55C0F">
        <w:trPr>
          <w:trHeight w:val="480"/>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5</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Устройство подстилающих и выравнивающих слоев оснований: из песка</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 м3</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1,61</w:t>
            </w:r>
          </w:p>
        </w:tc>
      </w:tr>
      <w:tr w:rsidR="00F55C0F" w:rsidRPr="00487F7B" w:rsidTr="00F55C0F">
        <w:trPr>
          <w:trHeight w:val="495"/>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6</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Устройство подстилающих и выравнивающих слоев оснований: из щебня</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 м3</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4,83</w:t>
            </w:r>
          </w:p>
        </w:tc>
      </w:tr>
      <w:tr w:rsidR="00F55C0F" w:rsidRPr="00487F7B" w:rsidTr="00F55C0F">
        <w:trPr>
          <w:trHeight w:val="690"/>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7</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Планировка полотна: насыпей механизированным способом, группа грунтов 2</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1000 м2</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1,61</w:t>
            </w:r>
          </w:p>
        </w:tc>
      </w:tr>
      <w:tr w:rsidR="00F55C0F" w:rsidRPr="00487F7B" w:rsidTr="00F55C0F">
        <w:trPr>
          <w:trHeight w:val="465"/>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8</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Устройство дорожных насыпей бульдозерами с перемещением грунта до 20 м, группа грунтов: 2</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1000 м3</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0,644</w:t>
            </w:r>
          </w:p>
        </w:tc>
      </w:tr>
      <w:tr w:rsidR="00F55C0F" w:rsidRPr="00487F7B" w:rsidTr="00F55C0F">
        <w:trPr>
          <w:trHeight w:val="570"/>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9</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1000 м3</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0,644</w:t>
            </w:r>
          </w:p>
        </w:tc>
      </w:tr>
      <w:tr w:rsidR="00F55C0F" w:rsidRPr="00487F7B" w:rsidTr="00F55C0F">
        <w:trPr>
          <w:trHeight w:val="450"/>
        </w:trPr>
        <w:tc>
          <w:tcPr>
            <w:tcW w:w="442" w:type="pct"/>
            <w:shd w:val="clear" w:color="auto" w:fill="auto"/>
            <w:noWrap/>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w:t>
            </w:r>
          </w:p>
        </w:tc>
        <w:tc>
          <w:tcPr>
            <w:tcW w:w="3136" w:type="pct"/>
            <w:shd w:val="clear" w:color="auto" w:fill="auto"/>
            <w:noWrap/>
            <w:hideMark/>
          </w:tcPr>
          <w:p w:rsidR="00F55C0F" w:rsidRPr="00F55C0F" w:rsidRDefault="00F55C0F">
            <w:pPr>
              <w:rPr>
                <w:rFonts w:ascii="Times New Roman" w:hAnsi="Times New Roman"/>
                <w:sz w:val="28"/>
                <w:szCs w:val="28"/>
              </w:rPr>
            </w:pPr>
            <w:r w:rsidRPr="00F55C0F">
              <w:rPr>
                <w:rFonts w:ascii="Times New Roman" w:hAnsi="Times New Roman"/>
                <w:sz w:val="28"/>
                <w:szCs w:val="2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719" w:type="pct"/>
            <w:shd w:val="clear" w:color="auto" w:fill="auto"/>
            <w:noWrap/>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1000 м2</w:t>
            </w:r>
          </w:p>
        </w:tc>
        <w:tc>
          <w:tcPr>
            <w:tcW w:w="703" w:type="pct"/>
            <w:shd w:val="clear" w:color="auto" w:fill="auto"/>
            <w:noWrap/>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1,61</w:t>
            </w:r>
          </w:p>
        </w:tc>
      </w:tr>
      <w:tr w:rsidR="00F55C0F" w:rsidRPr="00487F7B" w:rsidTr="00F55C0F">
        <w:trPr>
          <w:trHeight w:val="480"/>
        </w:trPr>
        <w:tc>
          <w:tcPr>
            <w:tcW w:w="442"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11</w:t>
            </w:r>
          </w:p>
        </w:tc>
        <w:tc>
          <w:tcPr>
            <w:tcW w:w="3136" w:type="pct"/>
            <w:shd w:val="clear" w:color="auto" w:fill="auto"/>
            <w:hideMark/>
          </w:tcPr>
          <w:p w:rsidR="00F55C0F" w:rsidRPr="00F55C0F" w:rsidRDefault="00F55C0F">
            <w:pPr>
              <w:rPr>
                <w:rFonts w:ascii="Times New Roman" w:hAnsi="Times New Roman"/>
                <w:sz w:val="28"/>
                <w:szCs w:val="28"/>
              </w:rPr>
            </w:pPr>
            <w:r w:rsidRPr="00F55C0F">
              <w:rPr>
                <w:rFonts w:ascii="Times New Roman" w:hAnsi="Times New Roman"/>
                <w:sz w:val="28"/>
                <w:szCs w:val="28"/>
              </w:rPr>
              <w:t>На каждый 1 см изменения толщины слоя добавлять или исключать к расценкам 27-04-006-01, 27-04-006-02, 27-04-006-03</w:t>
            </w:r>
          </w:p>
        </w:tc>
        <w:tc>
          <w:tcPr>
            <w:tcW w:w="719"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1000 м2</w:t>
            </w:r>
          </w:p>
        </w:tc>
        <w:tc>
          <w:tcPr>
            <w:tcW w:w="703" w:type="pct"/>
            <w:shd w:val="clear" w:color="auto" w:fill="auto"/>
            <w:hideMark/>
          </w:tcPr>
          <w:p w:rsidR="00F55C0F" w:rsidRPr="00F55C0F" w:rsidRDefault="00F55C0F">
            <w:pPr>
              <w:jc w:val="center"/>
              <w:rPr>
                <w:rFonts w:ascii="Times New Roman" w:hAnsi="Times New Roman"/>
                <w:sz w:val="28"/>
                <w:szCs w:val="28"/>
              </w:rPr>
            </w:pPr>
            <w:r w:rsidRPr="00F55C0F">
              <w:rPr>
                <w:rFonts w:ascii="Times New Roman" w:hAnsi="Times New Roman"/>
                <w:sz w:val="28"/>
                <w:szCs w:val="28"/>
              </w:rPr>
              <w:t>1,61</w:t>
            </w:r>
          </w:p>
        </w:tc>
      </w:tr>
    </w:tbl>
    <w:p w:rsidR="00403534" w:rsidRPr="00487F7B" w:rsidRDefault="00403534" w:rsidP="00E16289">
      <w:pPr>
        <w:pStyle w:val="a3"/>
        <w:spacing w:after="0" w:line="240" w:lineRule="auto"/>
        <w:ind w:left="709"/>
        <w:jc w:val="center"/>
        <w:rPr>
          <w:rFonts w:ascii="Times New Roman" w:hAnsi="Times New Roman"/>
          <w:b/>
          <w:bCs/>
          <w:sz w:val="28"/>
          <w:szCs w:val="28"/>
        </w:rPr>
      </w:pPr>
    </w:p>
    <w:p w:rsidR="00403534" w:rsidRPr="00487F7B" w:rsidRDefault="00403534" w:rsidP="00E16289">
      <w:pPr>
        <w:pStyle w:val="a3"/>
        <w:spacing w:after="0" w:line="240" w:lineRule="auto"/>
        <w:ind w:left="709"/>
        <w:jc w:val="center"/>
        <w:rPr>
          <w:rFonts w:ascii="Times New Roman" w:hAnsi="Times New Roman"/>
          <w:b/>
          <w:bCs/>
          <w:sz w:val="28"/>
          <w:szCs w:val="28"/>
        </w:rPr>
      </w:pPr>
    </w:p>
    <w:p w:rsidR="00DF71CF" w:rsidRPr="00487F7B" w:rsidRDefault="00DF71CF" w:rsidP="00DF71CF">
      <w:pPr>
        <w:pStyle w:val="a3"/>
        <w:tabs>
          <w:tab w:val="left" w:pos="993"/>
        </w:tabs>
        <w:spacing w:after="0" w:line="240" w:lineRule="auto"/>
        <w:ind w:left="0"/>
        <w:jc w:val="right"/>
        <w:rPr>
          <w:rFonts w:ascii="Times New Roman" w:hAnsi="Times New Roman"/>
          <w:bCs/>
          <w:sz w:val="28"/>
          <w:szCs w:val="28"/>
        </w:rPr>
      </w:pPr>
      <w:r w:rsidRPr="00487F7B">
        <w:rPr>
          <w:rFonts w:ascii="Times New Roman" w:hAnsi="Times New Roman"/>
          <w:bCs/>
          <w:sz w:val="28"/>
          <w:szCs w:val="28"/>
        </w:rPr>
        <w:t>Приложение №</w:t>
      </w:r>
      <w:r w:rsidR="007B5B24">
        <w:rPr>
          <w:rFonts w:ascii="Times New Roman" w:hAnsi="Times New Roman"/>
          <w:bCs/>
          <w:sz w:val="28"/>
          <w:szCs w:val="28"/>
        </w:rPr>
        <w:t xml:space="preserve"> </w:t>
      </w:r>
      <w:r w:rsidRPr="00487F7B">
        <w:rPr>
          <w:rFonts w:ascii="Times New Roman" w:hAnsi="Times New Roman"/>
          <w:bCs/>
          <w:sz w:val="28"/>
          <w:szCs w:val="28"/>
        </w:rPr>
        <w:t>2</w:t>
      </w:r>
    </w:p>
    <w:p w:rsidR="00DF71CF" w:rsidRPr="00487F7B"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487F7B" w:rsidRDefault="00544CFD" w:rsidP="00544CFD">
      <w:pPr>
        <w:spacing w:after="0" w:line="240" w:lineRule="auto"/>
        <w:contextualSpacing/>
        <w:jc w:val="center"/>
        <w:rPr>
          <w:rFonts w:ascii="Times New Roman" w:hAnsi="Times New Roman"/>
          <w:b/>
          <w:sz w:val="28"/>
          <w:szCs w:val="28"/>
        </w:rPr>
      </w:pPr>
      <w:r w:rsidRPr="00487F7B">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487F7B"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66"/>
        <w:gridCol w:w="7840"/>
        <w:gridCol w:w="1033"/>
        <w:gridCol w:w="1208"/>
      </w:tblGrid>
      <w:tr w:rsidR="00487F7B" w:rsidRPr="007B5B24" w:rsidTr="007C2882">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Наименование минимально - необходимых</w:t>
            </w:r>
            <w:r w:rsidRPr="007B5B24">
              <w:rPr>
                <w:rFonts w:ascii="Times New Roman" w:hAnsi="Times New Roman"/>
                <w:bCs/>
                <w:sz w:val="28"/>
                <w:szCs w:val="28"/>
              </w:rPr>
              <w:br/>
              <w:t>машины,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Кол-во</w:t>
            </w:r>
          </w:p>
        </w:tc>
      </w:tr>
      <w:tr w:rsidR="00487F7B" w:rsidRPr="007B5B24" w:rsidTr="007C2882">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2882" w:rsidRPr="00C53646" w:rsidRDefault="007C2882" w:rsidP="007C2882">
            <w:pPr>
              <w:spacing w:after="0" w:line="240" w:lineRule="auto"/>
              <w:jc w:val="center"/>
              <w:rPr>
                <w:rFonts w:ascii="Times New Roman" w:hAnsi="Times New Roman"/>
                <w:bCs/>
                <w:sz w:val="28"/>
                <w:szCs w:val="28"/>
              </w:rPr>
            </w:pPr>
            <w:r w:rsidRPr="00C53646">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7C2882" w:rsidRPr="00C53646" w:rsidRDefault="007C2882" w:rsidP="007C2882">
            <w:pPr>
              <w:spacing w:after="0" w:line="240" w:lineRule="auto"/>
              <w:jc w:val="center"/>
              <w:rPr>
                <w:rFonts w:ascii="Times New Roman" w:hAnsi="Times New Roman"/>
                <w:bCs/>
                <w:sz w:val="28"/>
                <w:szCs w:val="28"/>
              </w:rPr>
            </w:pPr>
            <w:r w:rsidRPr="00C53646">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rsidR="007C2882" w:rsidRPr="00C53646" w:rsidRDefault="007C2882" w:rsidP="007C2882">
            <w:pPr>
              <w:spacing w:after="0" w:line="240" w:lineRule="auto"/>
              <w:jc w:val="center"/>
              <w:rPr>
                <w:rFonts w:ascii="Times New Roman" w:hAnsi="Times New Roman"/>
                <w:bCs/>
                <w:sz w:val="28"/>
                <w:szCs w:val="28"/>
              </w:rPr>
            </w:pPr>
            <w:r w:rsidRPr="00C53646">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7C2882" w:rsidRPr="00C53646" w:rsidRDefault="007C2882" w:rsidP="007C2882">
            <w:pPr>
              <w:spacing w:after="0" w:line="240" w:lineRule="auto"/>
              <w:jc w:val="center"/>
              <w:rPr>
                <w:rFonts w:ascii="Times New Roman" w:hAnsi="Times New Roman"/>
                <w:bCs/>
                <w:sz w:val="28"/>
                <w:szCs w:val="28"/>
              </w:rPr>
            </w:pPr>
            <w:r w:rsidRPr="00C53646">
              <w:rPr>
                <w:rFonts w:ascii="Times New Roman" w:hAnsi="Times New Roman"/>
                <w:bCs/>
                <w:sz w:val="28"/>
                <w:szCs w:val="28"/>
              </w:rPr>
              <w:t>4</w:t>
            </w:r>
          </w:p>
        </w:tc>
      </w:tr>
      <w:tr w:rsidR="00F55C0F" w:rsidRPr="00487F7B" w:rsidTr="0031437A">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tcPr>
          <w:p w:rsidR="00F55C0F" w:rsidRPr="00C53646" w:rsidRDefault="00F55C0F">
            <w:pPr>
              <w:jc w:val="center"/>
              <w:rPr>
                <w:rFonts w:ascii="Times New Roman" w:hAnsi="Times New Roman"/>
                <w:sz w:val="28"/>
                <w:szCs w:val="28"/>
              </w:rPr>
            </w:pPr>
            <w:r w:rsidRPr="00C53646">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bottom"/>
          </w:tcPr>
          <w:p w:rsidR="00F55C0F" w:rsidRPr="00C53646" w:rsidRDefault="00F55C0F">
            <w:pPr>
              <w:rPr>
                <w:rFonts w:ascii="Times New Roman" w:hAnsi="Times New Roman"/>
                <w:sz w:val="28"/>
                <w:szCs w:val="28"/>
              </w:rPr>
            </w:pPr>
            <w:r w:rsidRPr="00C53646">
              <w:rPr>
                <w:rFonts w:ascii="Times New Roman" w:hAnsi="Times New Roman"/>
                <w:sz w:val="28"/>
                <w:szCs w:val="28"/>
              </w:rPr>
              <w:t xml:space="preserve">Бульдозеры, мощность 79 кВт (108 </w:t>
            </w:r>
            <w:proofErr w:type="spellStart"/>
            <w:r w:rsidRPr="00C53646">
              <w:rPr>
                <w:rFonts w:ascii="Times New Roman" w:hAnsi="Times New Roman"/>
                <w:sz w:val="28"/>
                <w:szCs w:val="28"/>
              </w:rPr>
              <w:t>л.с</w:t>
            </w:r>
            <w:proofErr w:type="spellEnd"/>
            <w:r w:rsidRPr="00C53646">
              <w:rPr>
                <w:rFonts w:ascii="Times New Roman" w:hAnsi="Times New Roman"/>
                <w:sz w:val="28"/>
                <w:szCs w:val="28"/>
              </w:rPr>
              <w:t>.)</w:t>
            </w:r>
          </w:p>
        </w:tc>
        <w:tc>
          <w:tcPr>
            <w:tcW w:w="476" w:type="pct"/>
            <w:tcBorders>
              <w:top w:val="nil"/>
              <w:left w:val="nil"/>
              <w:bottom w:val="single" w:sz="4" w:space="0" w:color="auto"/>
              <w:right w:val="single" w:sz="4" w:space="0" w:color="auto"/>
            </w:tcBorders>
            <w:shd w:val="clear" w:color="auto" w:fill="auto"/>
            <w:vAlign w:val="bottom"/>
          </w:tcPr>
          <w:p w:rsidR="00F55C0F" w:rsidRPr="00C53646" w:rsidRDefault="00F55C0F">
            <w:pPr>
              <w:jc w:val="center"/>
              <w:rPr>
                <w:rFonts w:ascii="Times New Roman" w:hAnsi="Times New Roman"/>
                <w:sz w:val="28"/>
                <w:szCs w:val="28"/>
              </w:rPr>
            </w:pPr>
            <w:proofErr w:type="spellStart"/>
            <w:r w:rsidRPr="00C5364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bottom"/>
          </w:tcPr>
          <w:p w:rsidR="00F55C0F" w:rsidRPr="00C53646" w:rsidRDefault="00F55C0F">
            <w:pPr>
              <w:jc w:val="center"/>
              <w:rPr>
                <w:rFonts w:ascii="Times New Roman" w:hAnsi="Times New Roman"/>
                <w:sz w:val="28"/>
                <w:szCs w:val="28"/>
              </w:rPr>
            </w:pPr>
            <w:r w:rsidRPr="00C53646">
              <w:rPr>
                <w:rFonts w:ascii="Times New Roman" w:hAnsi="Times New Roman"/>
                <w:sz w:val="28"/>
                <w:szCs w:val="28"/>
              </w:rPr>
              <w:t>2</w:t>
            </w:r>
          </w:p>
        </w:tc>
      </w:tr>
      <w:tr w:rsidR="00C53646" w:rsidRPr="00487F7B" w:rsidTr="007B197C">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tcPr>
          <w:p w:rsidR="00C53646" w:rsidRPr="00C53646" w:rsidRDefault="00C53646">
            <w:pPr>
              <w:jc w:val="center"/>
              <w:rPr>
                <w:rFonts w:ascii="Times New Roman" w:hAnsi="Times New Roman"/>
                <w:sz w:val="28"/>
                <w:szCs w:val="28"/>
              </w:rPr>
            </w:pPr>
            <w:r w:rsidRPr="00C53646">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tcPr>
          <w:p w:rsidR="00C53646" w:rsidRPr="00C53646" w:rsidRDefault="00C53646" w:rsidP="00D17D1E">
            <w:pPr>
              <w:spacing w:after="0" w:line="240" w:lineRule="auto"/>
              <w:rPr>
                <w:rFonts w:ascii="Times New Roman" w:hAnsi="Times New Roman"/>
                <w:sz w:val="28"/>
                <w:szCs w:val="28"/>
              </w:rPr>
            </w:pPr>
            <w:r w:rsidRPr="00C53646">
              <w:rPr>
                <w:rFonts w:ascii="Times New Roman" w:hAnsi="Times New Roman"/>
                <w:sz w:val="28"/>
                <w:szCs w:val="28"/>
              </w:rPr>
              <w:t>Автомобили бортовые, грузоподъемность:  5 т - 7 т</w:t>
            </w:r>
          </w:p>
        </w:tc>
        <w:tc>
          <w:tcPr>
            <w:tcW w:w="476" w:type="pct"/>
            <w:tcBorders>
              <w:top w:val="nil"/>
              <w:left w:val="nil"/>
              <w:bottom w:val="single" w:sz="4" w:space="0" w:color="auto"/>
              <w:right w:val="single" w:sz="4" w:space="0" w:color="auto"/>
            </w:tcBorders>
            <w:shd w:val="clear" w:color="auto" w:fill="auto"/>
            <w:vAlign w:val="center"/>
          </w:tcPr>
          <w:p w:rsidR="00C53646" w:rsidRPr="00C53646" w:rsidRDefault="00C53646" w:rsidP="00D17D1E">
            <w:pPr>
              <w:spacing w:after="0" w:line="240" w:lineRule="auto"/>
              <w:jc w:val="center"/>
              <w:rPr>
                <w:rFonts w:ascii="Times New Roman" w:hAnsi="Times New Roman"/>
                <w:sz w:val="28"/>
                <w:szCs w:val="28"/>
              </w:rPr>
            </w:pPr>
            <w:proofErr w:type="spellStart"/>
            <w:r w:rsidRPr="00C5364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tcPr>
          <w:p w:rsidR="00C53646" w:rsidRPr="00C53646" w:rsidRDefault="00C53646" w:rsidP="00D17D1E">
            <w:pPr>
              <w:spacing w:after="0" w:line="240" w:lineRule="auto"/>
              <w:jc w:val="center"/>
              <w:rPr>
                <w:rFonts w:ascii="Times New Roman" w:hAnsi="Times New Roman"/>
                <w:sz w:val="28"/>
                <w:szCs w:val="28"/>
              </w:rPr>
            </w:pPr>
            <w:r w:rsidRPr="00C53646">
              <w:rPr>
                <w:rFonts w:ascii="Times New Roman" w:hAnsi="Times New Roman"/>
                <w:sz w:val="28"/>
                <w:szCs w:val="28"/>
              </w:rPr>
              <w:t>2</w:t>
            </w:r>
          </w:p>
        </w:tc>
      </w:tr>
      <w:tr w:rsidR="00F55C0F" w:rsidRPr="00487F7B" w:rsidTr="0031437A">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tcPr>
          <w:p w:rsidR="00F55C0F" w:rsidRPr="00C53646" w:rsidRDefault="00F55C0F">
            <w:pPr>
              <w:jc w:val="center"/>
              <w:rPr>
                <w:rFonts w:ascii="Times New Roman" w:hAnsi="Times New Roman"/>
                <w:sz w:val="28"/>
                <w:szCs w:val="28"/>
              </w:rPr>
            </w:pPr>
            <w:r w:rsidRPr="00C53646">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bottom"/>
          </w:tcPr>
          <w:p w:rsidR="00F55C0F" w:rsidRPr="00C53646" w:rsidRDefault="00F55C0F">
            <w:pPr>
              <w:rPr>
                <w:rFonts w:ascii="Times New Roman" w:hAnsi="Times New Roman"/>
                <w:sz w:val="28"/>
                <w:szCs w:val="28"/>
              </w:rPr>
            </w:pPr>
            <w:r w:rsidRPr="00C53646">
              <w:rPr>
                <w:rFonts w:ascii="Times New Roman" w:hAnsi="Times New Roman"/>
                <w:sz w:val="28"/>
                <w:szCs w:val="28"/>
              </w:rPr>
              <w:t>Экскаваторы одноковшовые дизельные на гусеничном ходу, емкость ковша 0,65-1 м3</w:t>
            </w:r>
          </w:p>
        </w:tc>
        <w:tc>
          <w:tcPr>
            <w:tcW w:w="476" w:type="pct"/>
            <w:tcBorders>
              <w:top w:val="nil"/>
              <w:left w:val="nil"/>
              <w:bottom w:val="single" w:sz="4" w:space="0" w:color="auto"/>
              <w:right w:val="single" w:sz="4" w:space="0" w:color="auto"/>
            </w:tcBorders>
            <w:shd w:val="clear" w:color="auto" w:fill="auto"/>
            <w:vAlign w:val="bottom"/>
          </w:tcPr>
          <w:p w:rsidR="00F55C0F" w:rsidRPr="00C53646" w:rsidRDefault="00F55C0F">
            <w:pPr>
              <w:jc w:val="center"/>
              <w:rPr>
                <w:rFonts w:ascii="Times New Roman" w:hAnsi="Times New Roman"/>
                <w:sz w:val="28"/>
                <w:szCs w:val="28"/>
              </w:rPr>
            </w:pPr>
            <w:proofErr w:type="spellStart"/>
            <w:r w:rsidRPr="00C5364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bottom"/>
          </w:tcPr>
          <w:p w:rsidR="00F55C0F" w:rsidRPr="00C53646" w:rsidRDefault="00F55C0F">
            <w:pPr>
              <w:jc w:val="center"/>
              <w:rPr>
                <w:rFonts w:ascii="Times New Roman" w:hAnsi="Times New Roman"/>
                <w:sz w:val="28"/>
                <w:szCs w:val="28"/>
              </w:rPr>
            </w:pPr>
            <w:r w:rsidRPr="00C53646">
              <w:rPr>
                <w:rFonts w:ascii="Times New Roman" w:hAnsi="Times New Roman"/>
                <w:sz w:val="28"/>
                <w:szCs w:val="28"/>
              </w:rPr>
              <w:t>1</w:t>
            </w:r>
          </w:p>
        </w:tc>
      </w:tr>
      <w:tr w:rsidR="00F55C0F" w:rsidRPr="00487F7B" w:rsidTr="0031437A">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tcPr>
          <w:p w:rsidR="00F55C0F" w:rsidRPr="00C53646" w:rsidRDefault="00F55C0F">
            <w:pPr>
              <w:jc w:val="center"/>
              <w:rPr>
                <w:rFonts w:ascii="Times New Roman" w:hAnsi="Times New Roman"/>
                <w:sz w:val="28"/>
                <w:szCs w:val="28"/>
              </w:rPr>
            </w:pPr>
            <w:r w:rsidRPr="00C53646">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bottom"/>
          </w:tcPr>
          <w:p w:rsidR="00F55C0F" w:rsidRPr="00C53646" w:rsidRDefault="00F55C0F">
            <w:pPr>
              <w:rPr>
                <w:rFonts w:ascii="Times New Roman" w:hAnsi="Times New Roman"/>
                <w:sz w:val="28"/>
                <w:szCs w:val="28"/>
              </w:rPr>
            </w:pPr>
            <w:r w:rsidRPr="00C53646">
              <w:rPr>
                <w:rFonts w:ascii="Times New Roman" w:hAnsi="Times New Roman"/>
                <w:sz w:val="28"/>
                <w:szCs w:val="28"/>
              </w:rPr>
              <w:t>Погрузчик, грузоподъемность 5 т</w:t>
            </w:r>
          </w:p>
        </w:tc>
        <w:tc>
          <w:tcPr>
            <w:tcW w:w="476" w:type="pct"/>
            <w:tcBorders>
              <w:top w:val="nil"/>
              <w:left w:val="nil"/>
              <w:bottom w:val="single" w:sz="4" w:space="0" w:color="auto"/>
              <w:right w:val="single" w:sz="4" w:space="0" w:color="auto"/>
            </w:tcBorders>
            <w:shd w:val="clear" w:color="auto" w:fill="auto"/>
            <w:vAlign w:val="bottom"/>
          </w:tcPr>
          <w:p w:rsidR="00F55C0F" w:rsidRPr="00C53646" w:rsidRDefault="00F55C0F">
            <w:pPr>
              <w:jc w:val="center"/>
              <w:rPr>
                <w:rFonts w:ascii="Times New Roman" w:hAnsi="Times New Roman"/>
                <w:sz w:val="28"/>
                <w:szCs w:val="28"/>
              </w:rPr>
            </w:pPr>
            <w:proofErr w:type="spellStart"/>
            <w:r w:rsidRPr="00C5364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bottom"/>
          </w:tcPr>
          <w:p w:rsidR="00F55C0F" w:rsidRPr="00C53646" w:rsidRDefault="00F55C0F">
            <w:pPr>
              <w:jc w:val="center"/>
              <w:rPr>
                <w:rFonts w:ascii="Times New Roman" w:hAnsi="Times New Roman"/>
                <w:sz w:val="28"/>
                <w:szCs w:val="28"/>
              </w:rPr>
            </w:pPr>
            <w:r w:rsidRPr="00C53646">
              <w:rPr>
                <w:rFonts w:ascii="Times New Roman" w:hAnsi="Times New Roman"/>
                <w:sz w:val="28"/>
                <w:szCs w:val="28"/>
              </w:rPr>
              <w:t>1</w:t>
            </w:r>
          </w:p>
        </w:tc>
      </w:tr>
      <w:tr w:rsidR="00F55C0F" w:rsidRPr="00487F7B" w:rsidTr="0031437A">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tcPr>
          <w:p w:rsidR="00F55C0F" w:rsidRPr="00C53646" w:rsidRDefault="00F55C0F">
            <w:pPr>
              <w:jc w:val="center"/>
              <w:rPr>
                <w:rFonts w:ascii="Times New Roman" w:hAnsi="Times New Roman"/>
                <w:sz w:val="28"/>
                <w:szCs w:val="28"/>
              </w:rPr>
            </w:pPr>
            <w:r w:rsidRPr="00C53646">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tcPr>
          <w:p w:rsidR="00F55C0F" w:rsidRPr="00C53646" w:rsidRDefault="00F55C0F">
            <w:pPr>
              <w:rPr>
                <w:rFonts w:ascii="Times New Roman" w:hAnsi="Times New Roman"/>
                <w:sz w:val="28"/>
                <w:szCs w:val="28"/>
              </w:rPr>
            </w:pPr>
            <w:r w:rsidRPr="00C53646">
              <w:rPr>
                <w:rFonts w:ascii="Times New Roman" w:hAnsi="Times New Roman"/>
                <w:sz w:val="28"/>
                <w:szCs w:val="28"/>
              </w:rPr>
              <w:t>Катки дорожные самоходные гладкие</w:t>
            </w:r>
          </w:p>
        </w:tc>
        <w:tc>
          <w:tcPr>
            <w:tcW w:w="476" w:type="pct"/>
            <w:tcBorders>
              <w:top w:val="nil"/>
              <w:left w:val="nil"/>
              <w:bottom w:val="single" w:sz="4" w:space="0" w:color="auto"/>
              <w:right w:val="single" w:sz="4" w:space="0" w:color="auto"/>
            </w:tcBorders>
            <w:shd w:val="clear" w:color="auto" w:fill="auto"/>
          </w:tcPr>
          <w:p w:rsidR="00F55C0F" w:rsidRPr="00C53646" w:rsidRDefault="00F55C0F">
            <w:pPr>
              <w:jc w:val="center"/>
              <w:rPr>
                <w:rFonts w:ascii="Times New Roman" w:hAnsi="Times New Roman"/>
                <w:sz w:val="28"/>
                <w:szCs w:val="28"/>
              </w:rPr>
            </w:pPr>
            <w:proofErr w:type="spellStart"/>
            <w:r w:rsidRPr="00C5364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tcPr>
          <w:p w:rsidR="00F55C0F" w:rsidRPr="00C53646" w:rsidRDefault="00F55C0F">
            <w:pPr>
              <w:jc w:val="center"/>
              <w:rPr>
                <w:rFonts w:ascii="Times New Roman" w:hAnsi="Times New Roman"/>
                <w:sz w:val="28"/>
                <w:szCs w:val="28"/>
              </w:rPr>
            </w:pPr>
            <w:r w:rsidRPr="00C53646">
              <w:rPr>
                <w:rFonts w:ascii="Times New Roman" w:hAnsi="Times New Roman"/>
                <w:sz w:val="28"/>
                <w:szCs w:val="28"/>
              </w:rPr>
              <w:t>3</w:t>
            </w:r>
          </w:p>
        </w:tc>
      </w:tr>
      <w:tr w:rsidR="00C53646" w:rsidRPr="00487F7B" w:rsidTr="00696B87">
        <w:trPr>
          <w:trHeight w:val="390"/>
        </w:trPr>
        <w:tc>
          <w:tcPr>
            <w:tcW w:w="353" w:type="pct"/>
            <w:tcBorders>
              <w:top w:val="nil"/>
              <w:left w:val="single" w:sz="4" w:space="0" w:color="auto"/>
              <w:bottom w:val="single" w:sz="4" w:space="0" w:color="auto"/>
              <w:right w:val="single" w:sz="4" w:space="0" w:color="auto"/>
            </w:tcBorders>
            <w:shd w:val="clear" w:color="auto" w:fill="auto"/>
            <w:noWrap/>
          </w:tcPr>
          <w:p w:rsidR="00C53646" w:rsidRPr="00C53646" w:rsidRDefault="00C53646">
            <w:pPr>
              <w:jc w:val="center"/>
              <w:rPr>
                <w:rFonts w:ascii="Times New Roman" w:hAnsi="Times New Roman"/>
                <w:sz w:val="28"/>
                <w:szCs w:val="28"/>
              </w:rPr>
            </w:pPr>
            <w:r w:rsidRPr="00C53646">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tcPr>
          <w:p w:rsidR="00C53646" w:rsidRPr="00C53646" w:rsidRDefault="00C53646" w:rsidP="00D17D1E">
            <w:pPr>
              <w:spacing w:after="0" w:line="240" w:lineRule="auto"/>
              <w:rPr>
                <w:rFonts w:ascii="Times New Roman" w:hAnsi="Times New Roman"/>
                <w:sz w:val="28"/>
                <w:szCs w:val="28"/>
              </w:rPr>
            </w:pPr>
            <w:r w:rsidRPr="00C53646">
              <w:rPr>
                <w:rFonts w:ascii="Times New Roman" w:hAnsi="Times New Roman"/>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vAlign w:val="center"/>
          </w:tcPr>
          <w:p w:rsidR="00C53646" w:rsidRPr="00C53646" w:rsidRDefault="00C53646" w:rsidP="00D17D1E">
            <w:pPr>
              <w:spacing w:after="0" w:line="240" w:lineRule="auto"/>
              <w:jc w:val="center"/>
              <w:rPr>
                <w:rFonts w:ascii="Times New Roman" w:hAnsi="Times New Roman"/>
                <w:sz w:val="28"/>
                <w:szCs w:val="28"/>
              </w:rPr>
            </w:pPr>
            <w:proofErr w:type="spellStart"/>
            <w:r w:rsidRPr="00C5364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tcPr>
          <w:p w:rsidR="00C53646" w:rsidRPr="00C53646" w:rsidRDefault="00C53646" w:rsidP="00D17D1E">
            <w:pPr>
              <w:spacing w:after="0" w:line="240" w:lineRule="auto"/>
              <w:jc w:val="center"/>
              <w:rPr>
                <w:rFonts w:ascii="Times New Roman" w:hAnsi="Times New Roman"/>
                <w:sz w:val="28"/>
                <w:szCs w:val="28"/>
              </w:rPr>
            </w:pPr>
            <w:r w:rsidRPr="00C53646">
              <w:rPr>
                <w:rFonts w:ascii="Times New Roman" w:hAnsi="Times New Roman"/>
                <w:sz w:val="28"/>
                <w:szCs w:val="28"/>
              </w:rPr>
              <w:t>4</w:t>
            </w:r>
          </w:p>
        </w:tc>
      </w:tr>
      <w:tr w:rsidR="007C2882" w:rsidRPr="00487F7B" w:rsidTr="007C2882">
        <w:trPr>
          <w:trHeight w:val="72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7C2882" w:rsidRPr="00C53646" w:rsidRDefault="00C53646" w:rsidP="007C2882">
            <w:pPr>
              <w:spacing w:after="0" w:line="240" w:lineRule="auto"/>
              <w:jc w:val="center"/>
              <w:rPr>
                <w:rFonts w:ascii="Times New Roman" w:hAnsi="Times New Roman"/>
                <w:sz w:val="28"/>
                <w:szCs w:val="28"/>
              </w:rPr>
            </w:pPr>
            <w:r w:rsidRPr="00C53646">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vAlign w:val="center"/>
            <w:hideMark/>
          </w:tcPr>
          <w:p w:rsidR="007C2882" w:rsidRPr="00C53646" w:rsidRDefault="007C2882" w:rsidP="007C2882">
            <w:pPr>
              <w:spacing w:after="0" w:line="240" w:lineRule="auto"/>
              <w:rPr>
                <w:rFonts w:ascii="Times New Roman" w:hAnsi="Times New Roman"/>
                <w:sz w:val="28"/>
                <w:szCs w:val="28"/>
              </w:rPr>
            </w:pPr>
            <w:r w:rsidRPr="00C53646">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476" w:type="pct"/>
            <w:tcBorders>
              <w:top w:val="nil"/>
              <w:left w:val="nil"/>
              <w:bottom w:val="single" w:sz="4" w:space="0" w:color="auto"/>
              <w:right w:val="single" w:sz="4" w:space="0" w:color="auto"/>
            </w:tcBorders>
            <w:shd w:val="clear" w:color="auto" w:fill="auto"/>
            <w:vAlign w:val="center"/>
            <w:hideMark/>
          </w:tcPr>
          <w:p w:rsidR="007C2882" w:rsidRPr="00C53646" w:rsidRDefault="007C2882" w:rsidP="007C2882">
            <w:pPr>
              <w:spacing w:after="0" w:line="240" w:lineRule="auto"/>
              <w:jc w:val="center"/>
              <w:rPr>
                <w:rFonts w:ascii="Times New Roman" w:hAnsi="Times New Roman"/>
                <w:sz w:val="28"/>
                <w:szCs w:val="28"/>
              </w:rPr>
            </w:pPr>
            <w:proofErr w:type="spellStart"/>
            <w:r w:rsidRPr="00C5364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2882" w:rsidRPr="00C53646" w:rsidRDefault="007C2882" w:rsidP="007C2882">
            <w:pPr>
              <w:spacing w:after="0" w:line="240" w:lineRule="auto"/>
              <w:jc w:val="center"/>
              <w:rPr>
                <w:rFonts w:ascii="Times New Roman" w:hAnsi="Times New Roman"/>
                <w:sz w:val="28"/>
                <w:szCs w:val="28"/>
              </w:rPr>
            </w:pPr>
            <w:r w:rsidRPr="00C53646">
              <w:rPr>
                <w:rFonts w:ascii="Times New Roman" w:hAnsi="Times New Roman"/>
                <w:sz w:val="28"/>
                <w:szCs w:val="28"/>
              </w:rPr>
              <w:t>1</w:t>
            </w:r>
          </w:p>
        </w:tc>
      </w:tr>
    </w:tbl>
    <w:p w:rsidR="00A3217C" w:rsidRPr="00487F7B" w:rsidRDefault="00A3217C" w:rsidP="00DF71CF">
      <w:pPr>
        <w:pStyle w:val="a3"/>
        <w:spacing w:after="0" w:line="240" w:lineRule="auto"/>
        <w:ind w:left="0"/>
        <w:jc w:val="center"/>
        <w:rPr>
          <w:rFonts w:ascii="Times New Roman" w:hAnsi="Times New Roman"/>
          <w:b/>
          <w:bCs/>
          <w:sz w:val="28"/>
          <w:szCs w:val="28"/>
        </w:rPr>
      </w:pPr>
    </w:p>
    <w:p w:rsidR="00403534" w:rsidRPr="00487F7B" w:rsidRDefault="00403534" w:rsidP="00DF71CF">
      <w:pPr>
        <w:pStyle w:val="a3"/>
        <w:spacing w:after="0" w:line="240" w:lineRule="auto"/>
        <w:ind w:left="0"/>
        <w:jc w:val="center"/>
        <w:rPr>
          <w:rFonts w:ascii="Times New Roman" w:hAnsi="Times New Roman"/>
          <w:b/>
          <w:bCs/>
          <w:sz w:val="28"/>
          <w:szCs w:val="28"/>
        </w:rPr>
      </w:pPr>
    </w:p>
    <w:p w:rsidR="00403534" w:rsidRPr="00487F7B" w:rsidRDefault="00403534" w:rsidP="00DF71CF">
      <w:pPr>
        <w:pStyle w:val="a3"/>
        <w:spacing w:after="0" w:line="240" w:lineRule="auto"/>
        <w:ind w:left="0"/>
        <w:jc w:val="center"/>
        <w:rPr>
          <w:rFonts w:ascii="Times New Roman" w:hAnsi="Times New Roman"/>
          <w:b/>
          <w:bCs/>
          <w:sz w:val="28"/>
          <w:szCs w:val="28"/>
        </w:rPr>
      </w:pPr>
    </w:p>
    <w:sectPr w:rsidR="00403534" w:rsidRPr="00487F7B" w:rsidSect="00925332">
      <w:pgSz w:w="11906" w:h="16838"/>
      <w:pgMar w:top="567" w:right="42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E0" w:rsidRDefault="00712BE0" w:rsidP="00FF37E6">
      <w:pPr>
        <w:spacing w:after="0" w:line="240" w:lineRule="auto"/>
      </w:pPr>
      <w:r>
        <w:separator/>
      </w:r>
    </w:p>
  </w:endnote>
  <w:endnote w:type="continuationSeparator" w:id="0">
    <w:p w:rsidR="00712BE0" w:rsidRDefault="00712BE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E0" w:rsidRDefault="00712BE0" w:rsidP="00FF37E6">
      <w:pPr>
        <w:spacing w:after="0" w:line="240" w:lineRule="auto"/>
      </w:pPr>
      <w:r>
        <w:separator/>
      </w:r>
    </w:p>
  </w:footnote>
  <w:footnote w:type="continuationSeparator" w:id="0">
    <w:p w:rsidR="00712BE0" w:rsidRDefault="00712BE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81E9D"/>
    <w:multiLevelType w:val="hybridMultilevel"/>
    <w:tmpl w:val="287681A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E6340"/>
    <w:multiLevelType w:val="hybridMultilevel"/>
    <w:tmpl w:val="0482395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CA0ABF"/>
    <w:multiLevelType w:val="hybridMultilevel"/>
    <w:tmpl w:val="0AC0DC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31175A"/>
    <w:multiLevelType w:val="hybridMultilevel"/>
    <w:tmpl w:val="FC5AB18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6"/>
  </w:num>
  <w:num w:numId="6">
    <w:abstractNumId w:val="5"/>
  </w:num>
  <w:num w:numId="7">
    <w:abstractNumId w:val="4"/>
  </w:num>
  <w:num w:numId="8">
    <w:abstractNumId w:val="16"/>
  </w:num>
  <w:num w:numId="9">
    <w:abstractNumId w:val="9"/>
  </w:num>
  <w:num w:numId="10">
    <w:abstractNumId w:val="17"/>
  </w:num>
  <w:num w:numId="11">
    <w:abstractNumId w:val="10"/>
  </w:num>
  <w:num w:numId="12">
    <w:abstractNumId w:val="3"/>
  </w:num>
  <w:num w:numId="13">
    <w:abstractNumId w:val="12"/>
  </w:num>
  <w:num w:numId="14">
    <w:abstractNumId w:val="11"/>
  </w:num>
  <w:num w:numId="15">
    <w:abstractNumId w:val="15"/>
  </w:num>
  <w:num w:numId="16">
    <w:abstractNumId w:val="7"/>
  </w:num>
  <w:num w:numId="17">
    <w:abstractNumId w:val="1"/>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0720"/>
    <w:rsid w:val="00003479"/>
    <w:rsid w:val="00020DCB"/>
    <w:rsid w:val="00025BFF"/>
    <w:rsid w:val="000304C9"/>
    <w:rsid w:val="0003469F"/>
    <w:rsid w:val="00045CE6"/>
    <w:rsid w:val="0005057D"/>
    <w:rsid w:val="0005785B"/>
    <w:rsid w:val="000664D6"/>
    <w:rsid w:val="0007015D"/>
    <w:rsid w:val="00070361"/>
    <w:rsid w:val="00074930"/>
    <w:rsid w:val="000821F8"/>
    <w:rsid w:val="00083DF6"/>
    <w:rsid w:val="00085E8F"/>
    <w:rsid w:val="00086575"/>
    <w:rsid w:val="00095E8F"/>
    <w:rsid w:val="000A1C91"/>
    <w:rsid w:val="000A2164"/>
    <w:rsid w:val="000A33BD"/>
    <w:rsid w:val="000A361D"/>
    <w:rsid w:val="000A4E82"/>
    <w:rsid w:val="000B0FF9"/>
    <w:rsid w:val="000B5FEC"/>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7E6"/>
    <w:rsid w:val="00127E5A"/>
    <w:rsid w:val="001309A0"/>
    <w:rsid w:val="00134F95"/>
    <w:rsid w:val="00135589"/>
    <w:rsid w:val="00140DE2"/>
    <w:rsid w:val="00144F7E"/>
    <w:rsid w:val="001468D0"/>
    <w:rsid w:val="00146D44"/>
    <w:rsid w:val="00147DAE"/>
    <w:rsid w:val="00150AE6"/>
    <w:rsid w:val="001545B7"/>
    <w:rsid w:val="00154713"/>
    <w:rsid w:val="00156311"/>
    <w:rsid w:val="00160864"/>
    <w:rsid w:val="00163298"/>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14F3"/>
    <w:rsid w:val="00262478"/>
    <w:rsid w:val="002638C1"/>
    <w:rsid w:val="00265ED4"/>
    <w:rsid w:val="00265FCD"/>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13FD"/>
    <w:rsid w:val="0031430F"/>
    <w:rsid w:val="0032029B"/>
    <w:rsid w:val="0032060B"/>
    <w:rsid w:val="003241DC"/>
    <w:rsid w:val="00325793"/>
    <w:rsid w:val="00326488"/>
    <w:rsid w:val="00327570"/>
    <w:rsid w:val="00327C63"/>
    <w:rsid w:val="003403C6"/>
    <w:rsid w:val="00342ED6"/>
    <w:rsid w:val="00342F19"/>
    <w:rsid w:val="0035063A"/>
    <w:rsid w:val="00354708"/>
    <w:rsid w:val="00356719"/>
    <w:rsid w:val="003568FD"/>
    <w:rsid w:val="00356EFB"/>
    <w:rsid w:val="00362074"/>
    <w:rsid w:val="00363AED"/>
    <w:rsid w:val="00370643"/>
    <w:rsid w:val="00372D30"/>
    <w:rsid w:val="0038618D"/>
    <w:rsid w:val="003876FC"/>
    <w:rsid w:val="003902B1"/>
    <w:rsid w:val="00390DC7"/>
    <w:rsid w:val="00393F19"/>
    <w:rsid w:val="00395A60"/>
    <w:rsid w:val="003B18C4"/>
    <w:rsid w:val="003B29BD"/>
    <w:rsid w:val="003B3B11"/>
    <w:rsid w:val="003B6F6E"/>
    <w:rsid w:val="003D13AD"/>
    <w:rsid w:val="003D1A85"/>
    <w:rsid w:val="003D579C"/>
    <w:rsid w:val="003D67F1"/>
    <w:rsid w:val="003F03F4"/>
    <w:rsid w:val="003F09A3"/>
    <w:rsid w:val="003F4967"/>
    <w:rsid w:val="003F4CB7"/>
    <w:rsid w:val="00403534"/>
    <w:rsid w:val="004117EB"/>
    <w:rsid w:val="0041356C"/>
    <w:rsid w:val="0042154D"/>
    <w:rsid w:val="004224E9"/>
    <w:rsid w:val="00424ADD"/>
    <w:rsid w:val="00425209"/>
    <w:rsid w:val="00430053"/>
    <w:rsid w:val="0043068C"/>
    <w:rsid w:val="0044114A"/>
    <w:rsid w:val="00441A37"/>
    <w:rsid w:val="00453B1B"/>
    <w:rsid w:val="004553CA"/>
    <w:rsid w:val="0045601E"/>
    <w:rsid w:val="00456879"/>
    <w:rsid w:val="00467DFF"/>
    <w:rsid w:val="004831BD"/>
    <w:rsid w:val="00483489"/>
    <w:rsid w:val="00486A82"/>
    <w:rsid w:val="00487F7B"/>
    <w:rsid w:val="00492319"/>
    <w:rsid w:val="00496A02"/>
    <w:rsid w:val="00496F34"/>
    <w:rsid w:val="004A15DE"/>
    <w:rsid w:val="004A428D"/>
    <w:rsid w:val="004A70D4"/>
    <w:rsid w:val="004B39F3"/>
    <w:rsid w:val="004B4018"/>
    <w:rsid w:val="004C0C47"/>
    <w:rsid w:val="004C3E97"/>
    <w:rsid w:val="004C6A17"/>
    <w:rsid w:val="004E264F"/>
    <w:rsid w:val="005063AF"/>
    <w:rsid w:val="00513328"/>
    <w:rsid w:val="00514A56"/>
    <w:rsid w:val="00515E20"/>
    <w:rsid w:val="005244CA"/>
    <w:rsid w:val="005273B7"/>
    <w:rsid w:val="005279D7"/>
    <w:rsid w:val="005305B3"/>
    <w:rsid w:val="00530C06"/>
    <w:rsid w:val="00532849"/>
    <w:rsid w:val="00533841"/>
    <w:rsid w:val="00544CFD"/>
    <w:rsid w:val="00552FB9"/>
    <w:rsid w:val="00555188"/>
    <w:rsid w:val="0055699F"/>
    <w:rsid w:val="00557360"/>
    <w:rsid w:val="00557BA5"/>
    <w:rsid w:val="00560897"/>
    <w:rsid w:val="00560B26"/>
    <w:rsid w:val="00565EE1"/>
    <w:rsid w:val="00572759"/>
    <w:rsid w:val="00572C89"/>
    <w:rsid w:val="0057322B"/>
    <w:rsid w:val="0058233D"/>
    <w:rsid w:val="00584310"/>
    <w:rsid w:val="00591962"/>
    <w:rsid w:val="00591FB8"/>
    <w:rsid w:val="00594F0E"/>
    <w:rsid w:val="00594F91"/>
    <w:rsid w:val="005950DF"/>
    <w:rsid w:val="00597908"/>
    <w:rsid w:val="005A2000"/>
    <w:rsid w:val="005A28CF"/>
    <w:rsid w:val="005A494F"/>
    <w:rsid w:val="005B06FA"/>
    <w:rsid w:val="005B1180"/>
    <w:rsid w:val="005B78F9"/>
    <w:rsid w:val="005C049D"/>
    <w:rsid w:val="005C1AD4"/>
    <w:rsid w:val="005D4E5E"/>
    <w:rsid w:val="005E007E"/>
    <w:rsid w:val="005E0F2A"/>
    <w:rsid w:val="005E236D"/>
    <w:rsid w:val="005E43E0"/>
    <w:rsid w:val="005E7D8C"/>
    <w:rsid w:val="005F13B4"/>
    <w:rsid w:val="005F2769"/>
    <w:rsid w:val="005F7F9F"/>
    <w:rsid w:val="0060483D"/>
    <w:rsid w:val="00611115"/>
    <w:rsid w:val="00611D39"/>
    <w:rsid w:val="00613A76"/>
    <w:rsid w:val="00616947"/>
    <w:rsid w:val="0062059A"/>
    <w:rsid w:val="00622AA9"/>
    <w:rsid w:val="00626014"/>
    <w:rsid w:val="00637D19"/>
    <w:rsid w:val="00642F0E"/>
    <w:rsid w:val="00643444"/>
    <w:rsid w:val="0064423D"/>
    <w:rsid w:val="0065116F"/>
    <w:rsid w:val="00655C65"/>
    <w:rsid w:val="00664D9F"/>
    <w:rsid w:val="006657F3"/>
    <w:rsid w:val="006768CE"/>
    <w:rsid w:val="006779F5"/>
    <w:rsid w:val="00685F53"/>
    <w:rsid w:val="006A0D48"/>
    <w:rsid w:val="006A0FF7"/>
    <w:rsid w:val="006B4C46"/>
    <w:rsid w:val="006B4F3E"/>
    <w:rsid w:val="006C2034"/>
    <w:rsid w:val="006C629E"/>
    <w:rsid w:val="006E184C"/>
    <w:rsid w:val="006E26EB"/>
    <w:rsid w:val="006E2A28"/>
    <w:rsid w:val="006E493D"/>
    <w:rsid w:val="006E5990"/>
    <w:rsid w:val="006E632B"/>
    <w:rsid w:val="006F1F8B"/>
    <w:rsid w:val="006F4417"/>
    <w:rsid w:val="00703AC5"/>
    <w:rsid w:val="00712BE0"/>
    <w:rsid w:val="00715F8D"/>
    <w:rsid w:val="00726833"/>
    <w:rsid w:val="0072704E"/>
    <w:rsid w:val="00733AE1"/>
    <w:rsid w:val="00734B33"/>
    <w:rsid w:val="00735E27"/>
    <w:rsid w:val="0073668A"/>
    <w:rsid w:val="00737EF3"/>
    <w:rsid w:val="00740006"/>
    <w:rsid w:val="007404B2"/>
    <w:rsid w:val="007432AE"/>
    <w:rsid w:val="00756ED7"/>
    <w:rsid w:val="00763FDD"/>
    <w:rsid w:val="00767D08"/>
    <w:rsid w:val="00774D84"/>
    <w:rsid w:val="0078103E"/>
    <w:rsid w:val="00782350"/>
    <w:rsid w:val="00783C7B"/>
    <w:rsid w:val="007862E4"/>
    <w:rsid w:val="0079100C"/>
    <w:rsid w:val="00792C3E"/>
    <w:rsid w:val="007A10C0"/>
    <w:rsid w:val="007A1E98"/>
    <w:rsid w:val="007B00E0"/>
    <w:rsid w:val="007B0606"/>
    <w:rsid w:val="007B5B24"/>
    <w:rsid w:val="007B654F"/>
    <w:rsid w:val="007B7AF0"/>
    <w:rsid w:val="007C2882"/>
    <w:rsid w:val="007C4D98"/>
    <w:rsid w:val="007C6573"/>
    <w:rsid w:val="007D1343"/>
    <w:rsid w:val="007D27B3"/>
    <w:rsid w:val="007D2F55"/>
    <w:rsid w:val="007D4910"/>
    <w:rsid w:val="007D7620"/>
    <w:rsid w:val="007E1A0B"/>
    <w:rsid w:val="007E1F8A"/>
    <w:rsid w:val="007F1A13"/>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644"/>
    <w:rsid w:val="008511B6"/>
    <w:rsid w:val="00851380"/>
    <w:rsid w:val="00852635"/>
    <w:rsid w:val="0087367D"/>
    <w:rsid w:val="00874694"/>
    <w:rsid w:val="00875349"/>
    <w:rsid w:val="008760C5"/>
    <w:rsid w:val="00876C80"/>
    <w:rsid w:val="008839D4"/>
    <w:rsid w:val="0089082D"/>
    <w:rsid w:val="00892A6C"/>
    <w:rsid w:val="008968CA"/>
    <w:rsid w:val="008A3CC3"/>
    <w:rsid w:val="008A4577"/>
    <w:rsid w:val="008A6B6F"/>
    <w:rsid w:val="008B06F2"/>
    <w:rsid w:val="008B0A05"/>
    <w:rsid w:val="008B338A"/>
    <w:rsid w:val="008B3C67"/>
    <w:rsid w:val="008B5128"/>
    <w:rsid w:val="008C44D9"/>
    <w:rsid w:val="008D6508"/>
    <w:rsid w:val="008E5C49"/>
    <w:rsid w:val="008F04C9"/>
    <w:rsid w:val="008F0FF7"/>
    <w:rsid w:val="008F336F"/>
    <w:rsid w:val="008F3BAC"/>
    <w:rsid w:val="009018AD"/>
    <w:rsid w:val="00902F51"/>
    <w:rsid w:val="0092056C"/>
    <w:rsid w:val="0092164C"/>
    <w:rsid w:val="00922291"/>
    <w:rsid w:val="00925332"/>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1B8B"/>
    <w:rsid w:val="009D3185"/>
    <w:rsid w:val="009D3766"/>
    <w:rsid w:val="009D4F84"/>
    <w:rsid w:val="009E1292"/>
    <w:rsid w:val="009E40C0"/>
    <w:rsid w:val="009E5143"/>
    <w:rsid w:val="009E5D80"/>
    <w:rsid w:val="009F28EE"/>
    <w:rsid w:val="009F3B22"/>
    <w:rsid w:val="009F47C4"/>
    <w:rsid w:val="009F5FC5"/>
    <w:rsid w:val="00A00A33"/>
    <w:rsid w:val="00A025CF"/>
    <w:rsid w:val="00A07574"/>
    <w:rsid w:val="00A11D49"/>
    <w:rsid w:val="00A129CD"/>
    <w:rsid w:val="00A12BB1"/>
    <w:rsid w:val="00A20332"/>
    <w:rsid w:val="00A2037A"/>
    <w:rsid w:val="00A21647"/>
    <w:rsid w:val="00A21CC7"/>
    <w:rsid w:val="00A25B0B"/>
    <w:rsid w:val="00A26721"/>
    <w:rsid w:val="00A27590"/>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96FFB"/>
    <w:rsid w:val="00AA32B2"/>
    <w:rsid w:val="00AA6C3F"/>
    <w:rsid w:val="00AA77AB"/>
    <w:rsid w:val="00AB378B"/>
    <w:rsid w:val="00AC09D1"/>
    <w:rsid w:val="00AC15F0"/>
    <w:rsid w:val="00AC3102"/>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5038F"/>
    <w:rsid w:val="00B52A83"/>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D7C74"/>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646"/>
    <w:rsid w:val="00C537CE"/>
    <w:rsid w:val="00C53903"/>
    <w:rsid w:val="00C54AB0"/>
    <w:rsid w:val="00C65AB6"/>
    <w:rsid w:val="00C66DF0"/>
    <w:rsid w:val="00C725FF"/>
    <w:rsid w:val="00C77B57"/>
    <w:rsid w:val="00C85497"/>
    <w:rsid w:val="00C8627B"/>
    <w:rsid w:val="00C8659F"/>
    <w:rsid w:val="00C87F12"/>
    <w:rsid w:val="00C90516"/>
    <w:rsid w:val="00C92F9E"/>
    <w:rsid w:val="00C96929"/>
    <w:rsid w:val="00CA16AE"/>
    <w:rsid w:val="00CA2331"/>
    <w:rsid w:val="00CA4901"/>
    <w:rsid w:val="00CA4EAE"/>
    <w:rsid w:val="00CA515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B4AF1"/>
    <w:rsid w:val="00DD4E44"/>
    <w:rsid w:val="00DD51F5"/>
    <w:rsid w:val="00DD614B"/>
    <w:rsid w:val="00DD6481"/>
    <w:rsid w:val="00DE38EB"/>
    <w:rsid w:val="00DE4101"/>
    <w:rsid w:val="00DE45E9"/>
    <w:rsid w:val="00DE4C55"/>
    <w:rsid w:val="00DF4A6A"/>
    <w:rsid w:val="00DF51D5"/>
    <w:rsid w:val="00DF5D07"/>
    <w:rsid w:val="00DF71CF"/>
    <w:rsid w:val="00E01542"/>
    <w:rsid w:val="00E074CD"/>
    <w:rsid w:val="00E079BD"/>
    <w:rsid w:val="00E12F55"/>
    <w:rsid w:val="00E154A7"/>
    <w:rsid w:val="00E16289"/>
    <w:rsid w:val="00E223C2"/>
    <w:rsid w:val="00E2661B"/>
    <w:rsid w:val="00E2740A"/>
    <w:rsid w:val="00E34967"/>
    <w:rsid w:val="00E34F54"/>
    <w:rsid w:val="00E3611A"/>
    <w:rsid w:val="00E374D5"/>
    <w:rsid w:val="00E45891"/>
    <w:rsid w:val="00E54346"/>
    <w:rsid w:val="00E573D1"/>
    <w:rsid w:val="00E60ACF"/>
    <w:rsid w:val="00E63B6B"/>
    <w:rsid w:val="00E663CF"/>
    <w:rsid w:val="00E66AFD"/>
    <w:rsid w:val="00E741CF"/>
    <w:rsid w:val="00E769C2"/>
    <w:rsid w:val="00E82E93"/>
    <w:rsid w:val="00E84088"/>
    <w:rsid w:val="00E90B2C"/>
    <w:rsid w:val="00E92715"/>
    <w:rsid w:val="00E961B7"/>
    <w:rsid w:val="00EA52BC"/>
    <w:rsid w:val="00EB2D18"/>
    <w:rsid w:val="00EB3C92"/>
    <w:rsid w:val="00EB4228"/>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5C0F"/>
    <w:rsid w:val="00F56D79"/>
    <w:rsid w:val="00F64898"/>
    <w:rsid w:val="00F66E61"/>
    <w:rsid w:val="00F719A1"/>
    <w:rsid w:val="00F738BA"/>
    <w:rsid w:val="00F82DEF"/>
    <w:rsid w:val="00FA1E3E"/>
    <w:rsid w:val="00FA739F"/>
    <w:rsid w:val="00FC0B53"/>
    <w:rsid w:val="00FC0C61"/>
    <w:rsid w:val="00FC14F4"/>
    <w:rsid w:val="00FC29B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8977"/>
  <w15:docId w15:val="{7E058BC2-1AD0-4E5D-AD44-EDEBD18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DD4E4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DD4E44"/>
    <w:rPr>
      <w:rFonts w:ascii="Times New Roman" w:hAnsi="Times New Roman"/>
      <w:b/>
      <w:bCs/>
      <w:kern w:val="36"/>
      <w:sz w:val="48"/>
      <w:szCs w:val="48"/>
    </w:rPr>
  </w:style>
  <w:style w:type="numbering" w:customStyle="1" w:styleId="11">
    <w:name w:val="Нет списка1"/>
    <w:next w:val="a2"/>
    <w:uiPriority w:val="99"/>
    <w:semiHidden/>
    <w:unhideWhenUsed/>
    <w:rsid w:val="00DD4E44"/>
  </w:style>
  <w:style w:type="character" w:styleId="ae">
    <w:name w:val="FollowedHyperlink"/>
    <w:basedOn w:val="a0"/>
    <w:uiPriority w:val="99"/>
    <w:semiHidden/>
    <w:unhideWhenUsed/>
    <w:rsid w:val="00DD4E44"/>
    <w:rPr>
      <w:color w:val="800080"/>
      <w:u w:val="single"/>
    </w:rPr>
  </w:style>
  <w:style w:type="paragraph" w:styleId="21">
    <w:name w:val="Body Text Indent 2"/>
    <w:basedOn w:val="a"/>
    <w:link w:val="22"/>
    <w:uiPriority w:val="99"/>
    <w:semiHidden/>
    <w:unhideWhenUsed/>
    <w:rsid w:val="00467DFF"/>
    <w:pPr>
      <w:spacing w:after="120" w:line="480" w:lineRule="auto"/>
      <w:ind w:left="283"/>
    </w:pPr>
  </w:style>
  <w:style w:type="character" w:customStyle="1" w:styleId="22">
    <w:name w:val="Основной текст с отступом 2 Знак"/>
    <w:basedOn w:val="a0"/>
    <w:link w:val="21"/>
    <w:uiPriority w:val="99"/>
    <w:semiHidden/>
    <w:rsid w:val="00467D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7146896">
      <w:bodyDiv w:val="1"/>
      <w:marLeft w:val="0"/>
      <w:marRight w:val="0"/>
      <w:marTop w:val="0"/>
      <w:marBottom w:val="0"/>
      <w:divBdr>
        <w:top w:val="none" w:sz="0" w:space="0" w:color="auto"/>
        <w:left w:val="none" w:sz="0" w:space="0" w:color="auto"/>
        <w:bottom w:val="none" w:sz="0" w:space="0" w:color="auto"/>
        <w:right w:val="none" w:sz="0" w:space="0" w:color="auto"/>
      </w:divBdr>
    </w:div>
    <w:div w:id="1384136352">
      <w:bodyDiv w:val="1"/>
      <w:marLeft w:val="0"/>
      <w:marRight w:val="0"/>
      <w:marTop w:val="0"/>
      <w:marBottom w:val="0"/>
      <w:divBdr>
        <w:top w:val="none" w:sz="0" w:space="0" w:color="auto"/>
        <w:left w:val="none" w:sz="0" w:space="0" w:color="auto"/>
        <w:bottom w:val="none" w:sz="0" w:space="0" w:color="auto"/>
        <w:right w:val="none" w:sz="0" w:space="0" w:color="auto"/>
      </w:divBdr>
    </w:div>
    <w:div w:id="1704288609">
      <w:bodyDiv w:val="1"/>
      <w:marLeft w:val="0"/>
      <w:marRight w:val="0"/>
      <w:marTop w:val="0"/>
      <w:marBottom w:val="0"/>
      <w:divBdr>
        <w:top w:val="none" w:sz="0" w:space="0" w:color="auto"/>
        <w:left w:val="none" w:sz="0" w:space="0" w:color="auto"/>
        <w:bottom w:val="none" w:sz="0" w:space="0" w:color="auto"/>
        <w:right w:val="none" w:sz="0" w:space="0" w:color="auto"/>
      </w:divBdr>
      <w:divsChild>
        <w:div w:id="949972151">
          <w:marLeft w:val="0"/>
          <w:marRight w:val="0"/>
          <w:marTop w:val="0"/>
          <w:marBottom w:val="0"/>
          <w:divBdr>
            <w:top w:val="none" w:sz="0" w:space="0" w:color="auto"/>
            <w:left w:val="none" w:sz="0" w:space="0" w:color="auto"/>
            <w:bottom w:val="none" w:sz="0" w:space="0" w:color="auto"/>
            <w:right w:val="none" w:sz="0" w:space="0" w:color="auto"/>
          </w:divBdr>
          <w:divsChild>
            <w:div w:id="1684895674">
              <w:marLeft w:val="0"/>
              <w:marRight w:val="0"/>
              <w:marTop w:val="0"/>
              <w:marBottom w:val="0"/>
              <w:divBdr>
                <w:top w:val="none" w:sz="0" w:space="0" w:color="auto"/>
                <w:left w:val="none" w:sz="0" w:space="0" w:color="auto"/>
                <w:bottom w:val="none" w:sz="0" w:space="0" w:color="auto"/>
                <w:right w:val="none" w:sz="0" w:space="0" w:color="auto"/>
              </w:divBdr>
              <w:divsChild>
                <w:div w:id="1924407824">
                  <w:marLeft w:val="0"/>
                  <w:marRight w:val="0"/>
                  <w:marTop w:val="0"/>
                  <w:marBottom w:val="0"/>
                  <w:divBdr>
                    <w:top w:val="none" w:sz="0" w:space="0" w:color="auto"/>
                    <w:left w:val="none" w:sz="0" w:space="0" w:color="auto"/>
                    <w:bottom w:val="none" w:sz="0" w:space="0" w:color="auto"/>
                    <w:right w:val="none" w:sz="0" w:space="0" w:color="auto"/>
                  </w:divBdr>
                  <w:divsChild>
                    <w:div w:id="924605679">
                      <w:marLeft w:val="0"/>
                      <w:marRight w:val="0"/>
                      <w:marTop w:val="0"/>
                      <w:marBottom w:val="0"/>
                      <w:divBdr>
                        <w:top w:val="none" w:sz="0" w:space="0" w:color="auto"/>
                        <w:left w:val="none" w:sz="0" w:space="0" w:color="auto"/>
                        <w:bottom w:val="none" w:sz="0" w:space="0" w:color="auto"/>
                        <w:right w:val="none" w:sz="0" w:space="0" w:color="auto"/>
                      </w:divBdr>
                      <w:divsChild>
                        <w:div w:id="501432983">
                          <w:marLeft w:val="0"/>
                          <w:marRight w:val="0"/>
                          <w:marTop w:val="0"/>
                          <w:marBottom w:val="0"/>
                          <w:divBdr>
                            <w:top w:val="none" w:sz="0" w:space="0" w:color="auto"/>
                            <w:left w:val="none" w:sz="0" w:space="0" w:color="auto"/>
                            <w:bottom w:val="none" w:sz="0" w:space="0" w:color="auto"/>
                            <w:right w:val="none" w:sz="0" w:space="0" w:color="auto"/>
                          </w:divBdr>
                          <w:divsChild>
                            <w:div w:id="4491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2588730">
      <w:bodyDiv w:val="1"/>
      <w:marLeft w:val="0"/>
      <w:marRight w:val="0"/>
      <w:marTop w:val="0"/>
      <w:marBottom w:val="0"/>
      <w:divBdr>
        <w:top w:val="none" w:sz="0" w:space="0" w:color="auto"/>
        <w:left w:val="none" w:sz="0" w:space="0" w:color="auto"/>
        <w:bottom w:val="none" w:sz="0" w:space="0" w:color="auto"/>
        <w:right w:val="none" w:sz="0" w:space="0" w:color="auto"/>
      </w:divBdr>
    </w:div>
    <w:div w:id="1975259117">
      <w:bodyDiv w:val="1"/>
      <w:marLeft w:val="0"/>
      <w:marRight w:val="0"/>
      <w:marTop w:val="0"/>
      <w:marBottom w:val="0"/>
      <w:divBdr>
        <w:top w:val="none" w:sz="0" w:space="0" w:color="auto"/>
        <w:left w:val="none" w:sz="0" w:space="0" w:color="auto"/>
        <w:bottom w:val="none" w:sz="0" w:space="0" w:color="auto"/>
        <w:right w:val="none" w:sz="0" w:space="0" w:color="auto"/>
      </w:divBdr>
    </w:div>
    <w:div w:id="1990088212">
      <w:bodyDiv w:val="1"/>
      <w:marLeft w:val="0"/>
      <w:marRight w:val="0"/>
      <w:marTop w:val="0"/>
      <w:marBottom w:val="0"/>
      <w:divBdr>
        <w:top w:val="none" w:sz="0" w:space="0" w:color="auto"/>
        <w:left w:val="none" w:sz="0" w:space="0" w:color="auto"/>
        <w:bottom w:val="none" w:sz="0" w:space="0" w:color="auto"/>
        <w:right w:val="none" w:sz="0" w:space="0" w:color="auto"/>
      </w:divBdr>
    </w:div>
    <w:div w:id="201329435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941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agroup.ru/normdocs/16377" TargetMode="External"/><Relationship Id="rId13" Type="http://schemas.openxmlformats.org/officeDocument/2006/relationships/hyperlink" Target="http://aquagroup.ru/normdocs/16377" TargetMode="External"/><Relationship Id="rId18" Type="http://schemas.openxmlformats.org/officeDocument/2006/relationships/hyperlink" Target="http://aquagroup.ru/normdocs/16377" TargetMode="External"/><Relationship Id="rId3" Type="http://schemas.openxmlformats.org/officeDocument/2006/relationships/styles" Target="styles.xml"/><Relationship Id="rId21" Type="http://schemas.openxmlformats.org/officeDocument/2006/relationships/hyperlink" Target="http://aquagroup.ru/normdocs/16377" TargetMode="External"/><Relationship Id="rId7" Type="http://schemas.openxmlformats.org/officeDocument/2006/relationships/endnotes" Target="endnotes.xml"/><Relationship Id="rId12" Type="http://schemas.openxmlformats.org/officeDocument/2006/relationships/hyperlink" Target="http://aquagroup.ru/normdocs/16377" TargetMode="External"/><Relationship Id="rId17" Type="http://schemas.openxmlformats.org/officeDocument/2006/relationships/hyperlink" Target="http://aquagroup.ru/normdocs/16377" TargetMode="External"/><Relationship Id="rId2" Type="http://schemas.openxmlformats.org/officeDocument/2006/relationships/numbering" Target="numbering.xml"/><Relationship Id="rId16" Type="http://schemas.openxmlformats.org/officeDocument/2006/relationships/hyperlink" Target="http://aquagroup.ru/normdocs/16377" TargetMode="External"/><Relationship Id="rId20" Type="http://schemas.openxmlformats.org/officeDocument/2006/relationships/hyperlink" Target="http://aquagroup.ru/normdocs/16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agroup.ru/normdocs/1637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quagroup.ru/normdocs/16377" TargetMode="External"/><Relationship Id="rId23" Type="http://schemas.openxmlformats.org/officeDocument/2006/relationships/fontTable" Target="fontTable.xml"/><Relationship Id="rId10" Type="http://schemas.openxmlformats.org/officeDocument/2006/relationships/hyperlink" Target="http://aquagroup.ru/normdocs/16377" TargetMode="External"/><Relationship Id="rId19" Type="http://schemas.openxmlformats.org/officeDocument/2006/relationships/hyperlink" Target="http://aquagroup.ru/normdocs/16377" TargetMode="External"/><Relationship Id="rId4" Type="http://schemas.openxmlformats.org/officeDocument/2006/relationships/settings" Target="settings.xml"/><Relationship Id="rId9" Type="http://schemas.openxmlformats.org/officeDocument/2006/relationships/hyperlink" Target="http://aquagroup.ru/normdocs/16377" TargetMode="External"/><Relationship Id="rId14" Type="http://schemas.openxmlformats.org/officeDocument/2006/relationships/hyperlink" Target="http://aquagroup.ru/normdocs/16377" TargetMode="External"/><Relationship Id="rId22" Type="http://schemas.openxmlformats.org/officeDocument/2006/relationships/hyperlink" Target="http://aquagroup.ru/normdocs/16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A80D9E1-441D-4EAF-AA1B-593595BB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B6F89527</Template>
  <TotalTime>918</TotalTime>
  <Pages>10</Pages>
  <Words>3550</Words>
  <Characters>20240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91</cp:revision>
  <cp:lastPrinted>2016-03-28T09:19:00Z</cp:lastPrinted>
  <dcterms:created xsi:type="dcterms:W3CDTF">2016-03-25T11:05:00Z</dcterms:created>
  <dcterms:modified xsi:type="dcterms:W3CDTF">2019-05-20T13:52:00Z</dcterms:modified>
</cp:coreProperties>
</file>