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D070B0" w:rsidP="00D070B0">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12 февраля</w:t>
            </w:r>
            <w:r w:rsidR="00E54346">
              <w:rPr>
                <w:rFonts w:ascii="Times New Roman CYR" w:hAnsi="Times New Roman CYR" w:cs="Times New Roman CYR"/>
              </w:rPr>
              <w:t xml:space="preserve"> 201</w:t>
            </w:r>
            <w:r w:rsidR="001B245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D070B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425D97" w:rsidRDefault="00E54346" w:rsidP="00E54346">
      <w:pPr>
        <w:spacing w:after="0" w:line="240" w:lineRule="auto"/>
        <w:jc w:val="both"/>
        <w:rPr>
          <w:rFonts w:ascii="Times New Roman" w:hAnsi="Times New Roman"/>
          <w:sz w:val="28"/>
          <w:szCs w:val="28"/>
        </w:rPr>
      </w:pPr>
      <w:r w:rsidRPr="00425D97">
        <w:rPr>
          <w:rFonts w:ascii="Times New Roman" w:hAnsi="Times New Roman"/>
          <w:b/>
          <w:sz w:val="28"/>
          <w:szCs w:val="28"/>
        </w:rPr>
        <w:t>Выполнение работ по объекту:</w:t>
      </w:r>
      <w:r w:rsidRPr="00425D97">
        <w:rPr>
          <w:rFonts w:ascii="Times New Roman" w:hAnsi="Times New Roman"/>
          <w:sz w:val="28"/>
          <w:szCs w:val="28"/>
        </w:rPr>
        <w:t xml:space="preserve"> «</w:t>
      </w:r>
      <w:r w:rsidR="00C22FF5" w:rsidRPr="00425D97">
        <w:rPr>
          <w:rFonts w:ascii="Times New Roman" w:hAnsi="Times New Roman"/>
          <w:sz w:val="28"/>
          <w:szCs w:val="28"/>
        </w:rPr>
        <w:t>Ремонтно-восстановительные работы с реставрацией полотна подъездной дороги к площадке КУ №</w:t>
      </w:r>
      <w:r w:rsidR="001B2456" w:rsidRPr="00425D97">
        <w:rPr>
          <w:rFonts w:ascii="Times New Roman" w:hAnsi="Times New Roman"/>
          <w:sz w:val="28"/>
          <w:szCs w:val="28"/>
        </w:rPr>
        <w:t>20</w:t>
      </w:r>
      <w:r w:rsidR="00C22FF5" w:rsidRPr="00425D97">
        <w:rPr>
          <w:rFonts w:ascii="Times New Roman" w:hAnsi="Times New Roman"/>
          <w:sz w:val="28"/>
          <w:szCs w:val="28"/>
        </w:rPr>
        <w:t xml:space="preserve"> газопровода-отвода к энергоблоку №1 Калининградской ТЭЦ-2</w:t>
      </w:r>
      <w:r w:rsidRPr="00425D97">
        <w:rPr>
          <w:rFonts w:ascii="Times New Roman" w:hAnsi="Times New Roman"/>
          <w:sz w:val="28"/>
          <w:szCs w:val="28"/>
        </w:rPr>
        <w:t>».</w:t>
      </w:r>
    </w:p>
    <w:p w:rsidR="00E54346" w:rsidRPr="00425D97" w:rsidRDefault="00E54346" w:rsidP="00E54346">
      <w:pPr>
        <w:spacing w:after="0" w:line="240" w:lineRule="auto"/>
        <w:jc w:val="both"/>
        <w:rPr>
          <w:rFonts w:ascii="Times New Roman" w:hAnsi="Times New Roman"/>
          <w:b/>
          <w:sz w:val="28"/>
          <w:szCs w:val="28"/>
        </w:rPr>
      </w:pPr>
      <w:r w:rsidRPr="00425D97">
        <w:rPr>
          <w:rFonts w:ascii="Times New Roman" w:hAnsi="Times New Roman"/>
          <w:b/>
          <w:sz w:val="28"/>
          <w:szCs w:val="28"/>
        </w:rPr>
        <w:t xml:space="preserve"> </w:t>
      </w: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rPr>
          <w:rFonts w:ascii="Times New Roman" w:hAnsi="Times New Roman"/>
          <w:color w:val="000000"/>
          <w:sz w:val="28"/>
          <w:szCs w:val="28"/>
        </w:rPr>
      </w:pPr>
      <w:r w:rsidRPr="00425D97">
        <w:rPr>
          <w:rFonts w:ascii="Times New Roman" w:hAnsi="Times New Roman"/>
          <w:b/>
        </w:rPr>
        <w:t xml:space="preserve">Заказчик и организатор процедуры закупки: </w:t>
      </w:r>
      <w:r w:rsidRPr="00425D97">
        <w:rPr>
          <w:rFonts w:ascii="Times New Roman" w:hAnsi="Times New Roman"/>
        </w:rPr>
        <w:t>ООО «Ситэк»</w:t>
      </w: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spacing w:after="0" w:line="240" w:lineRule="auto"/>
        <w:jc w:val="center"/>
        <w:rPr>
          <w:rFonts w:ascii="Times New Roman" w:hAnsi="Times New Roman"/>
          <w:b/>
          <w:color w:val="000000"/>
          <w:sz w:val="28"/>
          <w:szCs w:val="28"/>
        </w:rPr>
      </w:pPr>
    </w:p>
    <w:p w:rsidR="00AE207D" w:rsidRPr="00425D97" w:rsidRDefault="00AE207D" w:rsidP="00E54346">
      <w:pPr>
        <w:spacing w:after="0" w:line="240" w:lineRule="auto"/>
        <w:jc w:val="center"/>
        <w:rPr>
          <w:rFonts w:ascii="Times New Roman" w:hAnsi="Times New Roman"/>
          <w:b/>
          <w:color w:val="000000"/>
          <w:sz w:val="28"/>
          <w:szCs w:val="28"/>
        </w:rPr>
      </w:pPr>
    </w:p>
    <w:p w:rsidR="00AE207D" w:rsidRPr="00425D97" w:rsidRDefault="00AE207D" w:rsidP="00E54346">
      <w:pPr>
        <w:spacing w:after="0" w:line="240" w:lineRule="auto"/>
        <w:jc w:val="center"/>
        <w:rPr>
          <w:rFonts w:ascii="Times New Roman" w:hAnsi="Times New Roman"/>
          <w:b/>
          <w:color w:val="000000"/>
          <w:sz w:val="28"/>
          <w:szCs w:val="28"/>
        </w:rPr>
      </w:pPr>
    </w:p>
    <w:p w:rsidR="00AE207D" w:rsidRPr="00425D97" w:rsidRDefault="00AE207D" w:rsidP="00E54346">
      <w:pPr>
        <w:spacing w:after="0" w:line="240" w:lineRule="auto"/>
        <w:jc w:val="center"/>
        <w:rPr>
          <w:rFonts w:ascii="Times New Roman" w:hAnsi="Times New Roman"/>
          <w:b/>
          <w:color w:val="000000"/>
          <w:sz w:val="28"/>
          <w:szCs w:val="28"/>
        </w:rPr>
      </w:pPr>
    </w:p>
    <w:p w:rsidR="00AE207D" w:rsidRPr="00425D97" w:rsidRDefault="00AE207D" w:rsidP="00E54346">
      <w:pPr>
        <w:spacing w:after="0" w:line="240" w:lineRule="auto"/>
        <w:jc w:val="center"/>
        <w:rPr>
          <w:rFonts w:ascii="Times New Roman" w:hAnsi="Times New Roman"/>
          <w:b/>
          <w:color w:val="000000"/>
          <w:sz w:val="28"/>
          <w:szCs w:val="28"/>
        </w:rPr>
      </w:pPr>
    </w:p>
    <w:p w:rsidR="00E54346" w:rsidRPr="00425D97" w:rsidRDefault="00E54346" w:rsidP="00E54346">
      <w:pPr>
        <w:spacing w:after="0" w:line="240" w:lineRule="auto"/>
        <w:jc w:val="center"/>
        <w:rPr>
          <w:rFonts w:ascii="Times New Roman" w:hAnsi="Times New Roman"/>
          <w:b/>
          <w:color w:val="000000"/>
          <w:sz w:val="28"/>
          <w:szCs w:val="28"/>
        </w:rPr>
      </w:pPr>
    </w:p>
    <w:p w:rsidR="00E54346" w:rsidRPr="00425D97" w:rsidRDefault="00E54346" w:rsidP="00E54346">
      <w:pPr>
        <w:spacing w:after="0" w:line="240" w:lineRule="auto"/>
        <w:jc w:val="center"/>
        <w:rPr>
          <w:rFonts w:ascii="Times New Roman" w:hAnsi="Times New Roman"/>
          <w:b/>
          <w:color w:val="000000"/>
          <w:sz w:val="28"/>
          <w:szCs w:val="28"/>
        </w:rPr>
      </w:pPr>
      <w:r w:rsidRPr="00425D97">
        <w:rPr>
          <w:rFonts w:ascii="Times New Roman" w:hAnsi="Times New Roman"/>
          <w:b/>
          <w:color w:val="000000"/>
          <w:sz w:val="28"/>
          <w:szCs w:val="28"/>
        </w:rPr>
        <w:t>Москва 201</w:t>
      </w:r>
      <w:r w:rsidR="001B2456" w:rsidRPr="00425D97">
        <w:rPr>
          <w:rFonts w:ascii="Times New Roman" w:hAnsi="Times New Roman"/>
          <w:b/>
          <w:color w:val="000000"/>
          <w:sz w:val="28"/>
          <w:szCs w:val="28"/>
        </w:rPr>
        <w:t>8</w:t>
      </w:r>
    </w:p>
    <w:p w:rsidR="00E54346" w:rsidRPr="00425D97" w:rsidRDefault="00E54346" w:rsidP="00E54346">
      <w:pPr>
        <w:spacing w:after="0" w:line="240" w:lineRule="auto"/>
        <w:rPr>
          <w:rFonts w:ascii="Times New Roman" w:hAnsi="Times New Roman"/>
          <w:b/>
          <w:color w:val="000000"/>
          <w:sz w:val="28"/>
          <w:szCs w:val="28"/>
        </w:rPr>
      </w:pPr>
    </w:p>
    <w:p w:rsidR="00E54346" w:rsidRPr="00425D97"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25D97">
        <w:rPr>
          <w:rStyle w:val="a4"/>
          <w:color w:val="auto"/>
          <w:sz w:val="28"/>
          <w:szCs w:val="28"/>
        </w:rPr>
        <w:t>Период оказания услуг:</w:t>
      </w:r>
      <w:r w:rsidRPr="00425D97">
        <w:rPr>
          <w:rStyle w:val="a4"/>
          <w:b w:val="0"/>
          <w:color w:val="auto"/>
          <w:sz w:val="28"/>
          <w:szCs w:val="28"/>
        </w:rPr>
        <w:t xml:space="preserve"> Не менее </w:t>
      </w:r>
      <w:r w:rsidR="00361D19" w:rsidRPr="00425D97">
        <w:rPr>
          <w:rStyle w:val="a4"/>
          <w:b w:val="0"/>
          <w:color w:val="auto"/>
          <w:sz w:val="28"/>
          <w:szCs w:val="28"/>
        </w:rPr>
        <w:t>10</w:t>
      </w:r>
      <w:r w:rsidRPr="00425D97">
        <w:rPr>
          <w:rStyle w:val="a4"/>
          <w:b w:val="0"/>
          <w:color w:val="auto"/>
          <w:sz w:val="28"/>
          <w:szCs w:val="28"/>
        </w:rPr>
        <w:t xml:space="preserve"> (</w:t>
      </w:r>
      <w:r w:rsidR="00361D19" w:rsidRPr="00425D97">
        <w:rPr>
          <w:rStyle w:val="a4"/>
          <w:b w:val="0"/>
          <w:color w:val="auto"/>
          <w:sz w:val="28"/>
          <w:szCs w:val="28"/>
        </w:rPr>
        <w:t>десяти</w:t>
      </w:r>
      <w:r w:rsidRPr="00425D97">
        <w:rPr>
          <w:rStyle w:val="a4"/>
          <w:b w:val="0"/>
          <w:color w:val="auto"/>
          <w:sz w:val="28"/>
          <w:szCs w:val="28"/>
        </w:rPr>
        <w:t>)</w:t>
      </w:r>
      <w:r w:rsidR="00CD701A" w:rsidRPr="00425D97">
        <w:rPr>
          <w:rStyle w:val="a4"/>
          <w:b w:val="0"/>
          <w:color w:val="auto"/>
          <w:sz w:val="28"/>
          <w:szCs w:val="28"/>
        </w:rPr>
        <w:t>,</w:t>
      </w:r>
      <w:r w:rsidRPr="00425D97">
        <w:rPr>
          <w:rStyle w:val="a4"/>
          <w:b w:val="0"/>
          <w:color w:val="auto"/>
          <w:sz w:val="28"/>
          <w:szCs w:val="28"/>
        </w:rPr>
        <w:t xml:space="preserve"> но не более </w:t>
      </w:r>
      <w:r w:rsidR="00361D19" w:rsidRPr="00425D97">
        <w:rPr>
          <w:rStyle w:val="a4"/>
          <w:b w:val="0"/>
          <w:color w:val="auto"/>
          <w:sz w:val="28"/>
          <w:szCs w:val="28"/>
        </w:rPr>
        <w:t>15</w:t>
      </w:r>
      <w:r w:rsidRPr="00425D97">
        <w:rPr>
          <w:rStyle w:val="a4"/>
          <w:b w:val="0"/>
          <w:color w:val="auto"/>
          <w:sz w:val="28"/>
          <w:szCs w:val="28"/>
        </w:rPr>
        <w:t xml:space="preserve"> (</w:t>
      </w:r>
      <w:r w:rsidR="00361D19" w:rsidRPr="00425D97">
        <w:rPr>
          <w:rStyle w:val="a4"/>
          <w:b w:val="0"/>
          <w:color w:val="auto"/>
          <w:sz w:val="28"/>
          <w:szCs w:val="28"/>
        </w:rPr>
        <w:t>пятнадцати</w:t>
      </w:r>
      <w:r w:rsidRPr="00425D97">
        <w:rPr>
          <w:rStyle w:val="a4"/>
          <w:b w:val="0"/>
          <w:color w:val="auto"/>
          <w:sz w:val="28"/>
          <w:szCs w:val="28"/>
        </w:rPr>
        <w:t>) календарных дней.</w:t>
      </w:r>
    </w:p>
    <w:p w:rsidR="00E54346" w:rsidRPr="00425D97" w:rsidRDefault="00E54346" w:rsidP="00E54346">
      <w:pPr>
        <w:pStyle w:val="Default"/>
        <w:tabs>
          <w:tab w:val="left" w:pos="-1276"/>
          <w:tab w:val="left" w:pos="0"/>
          <w:tab w:val="left" w:pos="142"/>
        </w:tabs>
        <w:jc w:val="both"/>
        <w:rPr>
          <w:rStyle w:val="a4"/>
          <w:b w:val="0"/>
          <w:color w:val="auto"/>
          <w:sz w:val="28"/>
          <w:szCs w:val="28"/>
        </w:rPr>
      </w:pPr>
    </w:p>
    <w:p w:rsidR="00E54346" w:rsidRPr="00425D97"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25D97">
        <w:rPr>
          <w:b/>
          <w:bCs/>
          <w:color w:val="auto"/>
          <w:sz w:val="28"/>
          <w:szCs w:val="28"/>
        </w:rPr>
        <w:t xml:space="preserve">Начальная (максимальная) цена </w:t>
      </w:r>
    </w:p>
    <w:p w:rsidR="000A361D" w:rsidRPr="00425D97" w:rsidRDefault="000A361D" w:rsidP="001B2456">
      <w:pPr>
        <w:pStyle w:val="Default"/>
        <w:numPr>
          <w:ilvl w:val="0"/>
          <w:numId w:val="39"/>
        </w:numPr>
        <w:tabs>
          <w:tab w:val="left" w:pos="-3261"/>
          <w:tab w:val="left" w:pos="-1276"/>
        </w:tabs>
        <w:ind w:left="0" w:firstLine="284"/>
        <w:jc w:val="both"/>
        <w:rPr>
          <w:bCs/>
          <w:color w:val="auto"/>
          <w:sz w:val="28"/>
          <w:szCs w:val="28"/>
        </w:rPr>
      </w:pPr>
      <w:r w:rsidRPr="00425D97">
        <w:rPr>
          <w:bCs/>
          <w:color w:val="auto"/>
          <w:sz w:val="28"/>
          <w:szCs w:val="28"/>
        </w:rPr>
        <w:t xml:space="preserve">Для участников, не освобожденных от уплаты НДС – </w:t>
      </w:r>
      <w:r w:rsidR="001B2456" w:rsidRPr="00425D97">
        <w:rPr>
          <w:bCs/>
          <w:color w:val="auto"/>
          <w:sz w:val="28"/>
          <w:szCs w:val="28"/>
        </w:rPr>
        <w:t xml:space="preserve">3 648 868,38 руб. (Три миллиона шестьсот сорок восемь тысяч восемьсот шестьдесят восемь рублей </w:t>
      </w:r>
      <w:r w:rsidR="00425D97" w:rsidRPr="00425D97">
        <w:rPr>
          <w:bCs/>
          <w:color w:val="auto"/>
          <w:sz w:val="28"/>
          <w:szCs w:val="28"/>
        </w:rPr>
        <w:t>38</w:t>
      </w:r>
      <w:r w:rsidR="001B2456" w:rsidRPr="00425D97">
        <w:rPr>
          <w:bCs/>
          <w:color w:val="auto"/>
          <w:sz w:val="28"/>
          <w:szCs w:val="28"/>
        </w:rPr>
        <w:t xml:space="preserve"> копеек), в т.ч. НДС (18%) 556</w:t>
      </w:r>
      <w:r w:rsidR="00425D97" w:rsidRPr="00425D97">
        <w:rPr>
          <w:bCs/>
          <w:color w:val="auto"/>
          <w:sz w:val="28"/>
          <w:szCs w:val="28"/>
        </w:rPr>
        <w:t> </w:t>
      </w:r>
      <w:r w:rsidR="001B2456" w:rsidRPr="00425D97">
        <w:rPr>
          <w:bCs/>
          <w:color w:val="auto"/>
          <w:sz w:val="28"/>
          <w:szCs w:val="28"/>
        </w:rPr>
        <w:t>607</w:t>
      </w:r>
      <w:r w:rsidR="00425D97" w:rsidRPr="00425D97">
        <w:rPr>
          <w:bCs/>
          <w:color w:val="auto"/>
          <w:sz w:val="28"/>
          <w:szCs w:val="28"/>
        </w:rPr>
        <w:t>,</w:t>
      </w:r>
      <w:r w:rsidR="001B2456" w:rsidRPr="00425D97">
        <w:rPr>
          <w:bCs/>
          <w:color w:val="auto"/>
          <w:sz w:val="28"/>
          <w:szCs w:val="28"/>
        </w:rPr>
        <w:t xml:space="preserve">04 руб. (Пятьсот пятьдесят шесть тысяч шестьсот семь рублей </w:t>
      </w:r>
      <w:r w:rsidR="00425D97" w:rsidRPr="00425D97">
        <w:rPr>
          <w:bCs/>
          <w:color w:val="auto"/>
          <w:sz w:val="28"/>
          <w:szCs w:val="28"/>
        </w:rPr>
        <w:t>04</w:t>
      </w:r>
      <w:r w:rsidR="001B2456" w:rsidRPr="00425D97">
        <w:rPr>
          <w:bCs/>
          <w:color w:val="auto"/>
          <w:sz w:val="28"/>
          <w:szCs w:val="28"/>
        </w:rPr>
        <w:t xml:space="preserve"> копейки)</w:t>
      </w:r>
      <w:r w:rsidRPr="00425D97">
        <w:rPr>
          <w:bCs/>
          <w:color w:val="auto"/>
          <w:sz w:val="28"/>
          <w:szCs w:val="28"/>
        </w:rPr>
        <w:t>.</w:t>
      </w:r>
    </w:p>
    <w:p w:rsidR="000A361D" w:rsidRPr="00425D97" w:rsidRDefault="000A361D" w:rsidP="001B2456">
      <w:pPr>
        <w:pStyle w:val="Default"/>
        <w:numPr>
          <w:ilvl w:val="0"/>
          <w:numId w:val="39"/>
        </w:numPr>
        <w:tabs>
          <w:tab w:val="left" w:pos="-3261"/>
          <w:tab w:val="left" w:pos="-1276"/>
        </w:tabs>
        <w:ind w:left="0" w:firstLine="284"/>
        <w:jc w:val="both"/>
        <w:rPr>
          <w:bCs/>
          <w:color w:val="auto"/>
          <w:sz w:val="28"/>
          <w:szCs w:val="28"/>
        </w:rPr>
      </w:pPr>
      <w:r w:rsidRPr="00425D97">
        <w:rPr>
          <w:bCs/>
          <w:color w:val="auto"/>
          <w:sz w:val="28"/>
          <w:szCs w:val="28"/>
        </w:rPr>
        <w:t xml:space="preserve">Для участников, освобожденных от уплаты НДС (без НДС) – </w:t>
      </w:r>
      <w:r w:rsidR="001B2456" w:rsidRPr="00425D97">
        <w:rPr>
          <w:bCs/>
          <w:color w:val="auto"/>
          <w:sz w:val="28"/>
          <w:szCs w:val="28"/>
        </w:rPr>
        <w:t>3 092 261,34 руб. (</w:t>
      </w:r>
      <w:r w:rsidR="00D070B0">
        <w:rPr>
          <w:bCs/>
          <w:color w:val="auto"/>
          <w:sz w:val="28"/>
          <w:szCs w:val="28"/>
        </w:rPr>
        <w:t>Т</w:t>
      </w:r>
      <w:r w:rsidR="001B2456" w:rsidRPr="00425D97">
        <w:rPr>
          <w:bCs/>
          <w:color w:val="auto"/>
          <w:sz w:val="28"/>
          <w:szCs w:val="28"/>
        </w:rPr>
        <w:t xml:space="preserve">ри миллиона девяносто две тысячи двести шестьдесят один рубль </w:t>
      </w:r>
      <w:r w:rsidR="00425D97" w:rsidRPr="00425D97">
        <w:rPr>
          <w:bCs/>
          <w:color w:val="auto"/>
          <w:sz w:val="28"/>
          <w:szCs w:val="28"/>
        </w:rPr>
        <w:t>34</w:t>
      </w:r>
      <w:r w:rsidR="00D070B0">
        <w:rPr>
          <w:bCs/>
          <w:color w:val="auto"/>
          <w:sz w:val="28"/>
          <w:szCs w:val="28"/>
        </w:rPr>
        <w:t xml:space="preserve"> копейки)</w:t>
      </w:r>
      <w:r w:rsidRPr="00425D97">
        <w:rPr>
          <w:bCs/>
          <w:color w:val="auto"/>
          <w:sz w:val="28"/>
          <w:szCs w:val="28"/>
        </w:rPr>
        <w:t>.</w:t>
      </w:r>
    </w:p>
    <w:p w:rsidR="000A361D" w:rsidRPr="00425D97" w:rsidRDefault="000A361D" w:rsidP="000A361D">
      <w:pPr>
        <w:pStyle w:val="Default"/>
        <w:numPr>
          <w:ilvl w:val="0"/>
          <w:numId w:val="39"/>
        </w:numPr>
        <w:tabs>
          <w:tab w:val="left" w:pos="-3261"/>
          <w:tab w:val="left" w:pos="-1276"/>
        </w:tabs>
        <w:ind w:left="0" w:firstLine="284"/>
        <w:jc w:val="both"/>
        <w:rPr>
          <w:bCs/>
          <w:color w:val="auto"/>
          <w:sz w:val="28"/>
          <w:szCs w:val="28"/>
        </w:rPr>
      </w:pPr>
      <w:r w:rsidRPr="00425D97">
        <w:rPr>
          <w:bCs/>
          <w:color w:val="auto"/>
          <w:sz w:val="28"/>
          <w:szCs w:val="28"/>
        </w:rPr>
        <w:t xml:space="preserve">Начальная (максимальная) цена включает в себя все затраты </w:t>
      </w:r>
      <w:r w:rsidR="006B4F3E" w:rsidRPr="00425D97">
        <w:rPr>
          <w:bCs/>
          <w:color w:val="auto"/>
          <w:sz w:val="28"/>
          <w:szCs w:val="28"/>
        </w:rPr>
        <w:t>Подрядчика</w:t>
      </w:r>
      <w:r w:rsidRPr="00425D97">
        <w:rPr>
          <w:bCs/>
          <w:color w:val="auto"/>
          <w:sz w:val="28"/>
          <w:szCs w:val="28"/>
        </w:rPr>
        <w:t xml:space="preserve"> при выполнении Работ на Объекте, в том числе: затраты на производство строит</w:t>
      </w:r>
      <w:r w:rsidR="00134F95" w:rsidRPr="00425D97">
        <w:rPr>
          <w:bCs/>
          <w:color w:val="auto"/>
          <w:sz w:val="28"/>
          <w:szCs w:val="28"/>
        </w:rPr>
        <w:t xml:space="preserve">ельно-монтажных работ с учетом </w:t>
      </w:r>
      <w:r w:rsidRPr="00425D97">
        <w:rPr>
          <w:bCs/>
          <w:color w:val="auto"/>
          <w:sz w:val="28"/>
          <w:szCs w:val="28"/>
        </w:rPr>
        <w:t>стоимости материалов, изделий и конструкций, затраты по транспортировке, разгрузке</w:t>
      </w:r>
      <w:r w:rsidR="004B4018" w:rsidRPr="00425D97">
        <w:rPr>
          <w:bCs/>
          <w:color w:val="auto"/>
          <w:sz w:val="28"/>
          <w:szCs w:val="28"/>
        </w:rPr>
        <w:t>,</w:t>
      </w:r>
      <w:r w:rsidRPr="00425D9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25D97" w:rsidRDefault="00E54346" w:rsidP="00E54346">
      <w:pPr>
        <w:pStyle w:val="Default"/>
        <w:tabs>
          <w:tab w:val="left" w:pos="-1276"/>
          <w:tab w:val="left" w:pos="0"/>
          <w:tab w:val="left" w:pos="142"/>
        </w:tabs>
        <w:jc w:val="both"/>
        <w:rPr>
          <w:bCs/>
          <w:color w:val="auto"/>
          <w:sz w:val="28"/>
          <w:szCs w:val="28"/>
        </w:rPr>
      </w:pPr>
    </w:p>
    <w:p w:rsidR="00E54346" w:rsidRPr="00425D97" w:rsidRDefault="00E54346" w:rsidP="00E54346">
      <w:pPr>
        <w:pStyle w:val="Default"/>
        <w:numPr>
          <w:ilvl w:val="0"/>
          <w:numId w:val="2"/>
        </w:numPr>
        <w:tabs>
          <w:tab w:val="left" w:pos="-1276"/>
        </w:tabs>
        <w:ind w:left="0" w:firstLine="0"/>
        <w:jc w:val="both"/>
        <w:rPr>
          <w:bCs/>
          <w:color w:val="auto"/>
          <w:sz w:val="28"/>
          <w:szCs w:val="28"/>
        </w:rPr>
      </w:pPr>
      <w:r w:rsidRPr="00425D97">
        <w:rPr>
          <w:b/>
          <w:bCs/>
          <w:color w:val="auto"/>
          <w:sz w:val="28"/>
          <w:szCs w:val="28"/>
        </w:rPr>
        <w:t>Место оказания услуг (выполнения работ), общие сведения</w:t>
      </w:r>
      <w:r w:rsidRPr="00425D97">
        <w:rPr>
          <w:bCs/>
          <w:color w:val="auto"/>
          <w:sz w:val="28"/>
          <w:szCs w:val="28"/>
        </w:rPr>
        <w:t xml:space="preserve">: </w:t>
      </w:r>
    </w:p>
    <w:p w:rsidR="00E54346" w:rsidRPr="00425D97" w:rsidRDefault="00C22FF5" w:rsidP="00E54346">
      <w:pPr>
        <w:pStyle w:val="Default"/>
        <w:tabs>
          <w:tab w:val="left" w:pos="-1276"/>
          <w:tab w:val="left" w:pos="0"/>
          <w:tab w:val="left" w:pos="142"/>
        </w:tabs>
        <w:jc w:val="both"/>
        <w:rPr>
          <w:bCs/>
          <w:color w:val="auto"/>
          <w:sz w:val="28"/>
          <w:szCs w:val="28"/>
        </w:rPr>
      </w:pPr>
      <w:r w:rsidRPr="00425D97">
        <w:rPr>
          <w:bCs/>
          <w:color w:val="auto"/>
          <w:sz w:val="28"/>
          <w:szCs w:val="28"/>
        </w:rPr>
        <w:t>Российская Федерация, Калининградская область, Гурьевский район</w:t>
      </w:r>
    </w:p>
    <w:p w:rsidR="00C22FF5" w:rsidRPr="00425D97" w:rsidRDefault="00C22FF5" w:rsidP="00E54346">
      <w:pPr>
        <w:pStyle w:val="Default"/>
        <w:tabs>
          <w:tab w:val="left" w:pos="-1276"/>
          <w:tab w:val="left" w:pos="0"/>
          <w:tab w:val="left" w:pos="142"/>
        </w:tabs>
        <w:jc w:val="both"/>
        <w:rPr>
          <w:bCs/>
          <w:color w:val="FF0000"/>
          <w:sz w:val="28"/>
          <w:szCs w:val="28"/>
        </w:rPr>
      </w:pPr>
    </w:p>
    <w:p w:rsidR="00E54346" w:rsidRPr="00425D97"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25D97">
        <w:rPr>
          <w:b/>
          <w:bCs/>
          <w:color w:val="auto"/>
          <w:sz w:val="28"/>
          <w:szCs w:val="28"/>
        </w:rPr>
        <w:t>Вид работ и услуг</w:t>
      </w:r>
      <w:r w:rsidR="00E54346" w:rsidRPr="00425D97">
        <w:rPr>
          <w:b/>
          <w:bCs/>
          <w:color w:val="auto"/>
          <w:sz w:val="28"/>
          <w:szCs w:val="28"/>
        </w:rPr>
        <w:t>:</w:t>
      </w:r>
    </w:p>
    <w:p w:rsidR="003D1A85" w:rsidRPr="00425D97" w:rsidRDefault="00E54346" w:rsidP="00E54346">
      <w:pPr>
        <w:pStyle w:val="Default"/>
        <w:numPr>
          <w:ilvl w:val="0"/>
          <w:numId w:val="36"/>
        </w:numPr>
        <w:tabs>
          <w:tab w:val="left" w:pos="-4395"/>
        </w:tabs>
        <w:ind w:left="0" w:firstLine="284"/>
        <w:jc w:val="both"/>
        <w:rPr>
          <w:bCs/>
          <w:color w:val="FF0000"/>
          <w:sz w:val="28"/>
          <w:szCs w:val="28"/>
        </w:rPr>
      </w:pPr>
      <w:r w:rsidRPr="00425D97">
        <w:rPr>
          <w:bCs/>
          <w:color w:val="auto"/>
          <w:sz w:val="28"/>
          <w:szCs w:val="28"/>
        </w:rPr>
        <w:t xml:space="preserve">Выполнить </w:t>
      </w:r>
      <w:r w:rsidR="00C22FF5" w:rsidRPr="00425D97">
        <w:rPr>
          <w:color w:val="auto"/>
          <w:sz w:val="28"/>
          <w:szCs w:val="28"/>
        </w:rPr>
        <w:t>ремонтно-восстановительные работы с реставрацией полотна подъездной дороги к площадке КУ №</w:t>
      </w:r>
      <w:r w:rsidR="001B2456" w:rsidRPr="00425D97">
        <w:rPr>
          <w:color w:val="auto"/>
          <w:sz w:val="28"/>
          <w:szCs w:val="28"/>
        </w:rPr>
        <w:t>20</w:t>
      </w:r>
      <w:r w:rsidR="00C22FF5" w:rsidRPr="00425D97">
        <w:rPr>
          <w:color w:val="auto"/>
          <w:sz w:val="28"/>
          <w:szCs w:val="28"/>
        </w:rPr>
        <w:t xml:space="preserve"> газопровода-отвода к энергоблоку №1</w:t>
      </w:r>
      <w:r w:rsidRPr="00425D97">
        <w:rPr>
          <w:color w:val="FF0000"/>
          <w:sz w:val="28"/>
          <w:szCs w:val="28"/>
        </w:rPr>
        <w:t>.</w:t>
      </w:r>
    </w:p>
    <w:p w:rsidR="003D1A85" w:rsidRPr="00425D97"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425D97">
        <w:rPr>
          <w:color w:val="000000" w:themeColor="text1"/>
          <w:sz w:val="28"/>
          <w:szCs w:val="28"/>
        </w:rPr>
        <w:t xml:space="preserve"> </w:t>
      </w:r>
      <w:r w:rsidR="003D1A85" w:rsidRPr="00425D97">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425D97"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425D97">
        <w:rPr>
          <w:rFonts w:ascii="Times New Roman" w:hAnsi="Times New Roman"/>
          <w:bCs/>
          <w:sz w:val="28"/>
          <w:szCs w:val="28"/>
        </w:rPr>
        <w:t>Организовать складское хозяйство, установить временные здания и сооружения.</w:t>
      </w:r>
    </w:p>
    <w:p w:rsidR="003D1A85" w:rsidRPr="00425D97"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25D9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25D97"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25D97">
        <w:rPr>
          <w:rFonts w:ascii="Times New Roman" w:hAnsi="Times New Roman"/>
          <w:bCs/>
          <w:sz w:val="28"/>
          <w:szCs w:val="28"/>
        </w:rPr>
        <w:t>Поставка</w:t>
      </w:r>
      <w:r w:rsidR="003D1A85" w:rsidRPr="00425D97">
        <w:rPr>
          <w:rFonts w:ascii="Times New Roman" w:hAnsi="Times New Roman"/>
          <w:bCs/>
          <w:sz w:val="28"/>
          <w:szCs w:val="28"/>
        </w:rPr>
        <w:t xml:space="preserve"> материалов производить</w:t>
      </w:r>
      <w:r w:rsidRPr="00425D97">
        <w:rPr>
          <w:rFonts w:ascii="Times New Roman" w:hAnsi="Times New Roman"/>
          <w:bCs/>
          <w:sz w:val="28"/>
          <w:szCs w:val="28"/>
        </w:rPr>
        <w:t xml:space="preserve">ся </w:t>
      </w:r>
      <w:r w:rsidR="006B4F3E" w:rsidRPr="00425D97">
        <w:rPr>
          <w:rFonts w:ascii="Times New Roman" w:hAnsi="Times New Roman"/>
          <w:bCs/>
          <w:sz w:val="28"/>
          <w:szCs w:val="28"/>
        </w:rPr>
        <w:t>Подрядчиком</w:t>
      </w:r>
      <w:r w:rsidR="003D1A85" w:rsidRPr="00425D97">
        <w:rPr>
          <w:rFonts w:ascii="Times New Roman" w:hAnsi="Times New Roman"/>
          <w:bCs/>
          <w:sz w:val="28"/>
          <w:szCs w:val="28"/>
        </w:rPr>
        <w:t xml:space="preserve"> с осуществлением контроля </w:t>
      </w:r>
      <w:r w:rsidR="0092056C" w:rsidRPr="00425D97">
        <w:rPr>
          <w:rFonts w:ascii="Times New Roman" w:hAnsi="Times New Roman"/>
          <w:bCs/>
          <w:sz w:val="28"/>
          <w:szCs w:val="28"/>
        </w:rPr>
        <w:t>их</w:t>
      </w:r>
      <w:r w:rsidR="003D1A85" w:rsidRPr="00425D97">
        <w:rPr>
          <w:rFonts w:ascii="Times New Roman" w:hAnsi="Times New Roman"/>
          <w:bCs/>
          <w:sz w:val="28"/>
          <w:szCs w:val="28"/>
        </w:rPr>
        <w:t xml:space="preserve"> качества </w:t>
      </w:r>
      <w:r w:rsidRPr="00425D97">
        <w:rPr>
          <w:rFonts w:ascii="Times New Roman" w:hAnsi="Times New Roman"/>
          <w:bCs/>
          <w:sz w:val="28"/>
          <w:szCs w:val="28"/>
        </w:rPr>
        <w:t xml:space="preserve">и наличия </w:t>
      </w:r>
      <w:r w:rsidR="003D1A85" w:rsidRPr="00425D97">
        <w:rPr>
          <w:rFonts w:ascii="Times New Roman" w:hAnsi="Times New Roman"/>
          <w:bCs/>
          <w:sz w:val="28"/>
          <w:szCs w:val="28"/>
        </w:rPr>
        <w:t>соответствующи</w:t>
      </w:r>
      <w:r w:rsidRPr="00425D97">
        <w:rPr>
          <w:rFonts w:ascii="Times New Roman" w:hAnsi="Times New Roman"/>
          <w:bCs/>
          <w:sz w:val="28"/>
          <w:szCs w:val="28"/>
        </w:rPr>
        <w:t>х</w:t>
      </w:r>
      <w:r w:rsidR="003D1A85" w:rsidRPr="00425D97">
        <w:rPr>
          <w:rFonts w:ascii="Times New Roman" w:hAnsi="Times New Roman"/>
          <w:bCs/>
          <w:sz w:val="28"/>
          <w:szCs w:val="28"/>
        </w:rPr>
        <w:t xml:space="preserve"> сопроводительны</w:t>
      </w:r>
      <w:r w:rsidRPr="00425D97">
        <w:rPr>
          <w:rFonts w:ascii="Times New Roman" w:hAnsi="Times New Roman"/>
          <w:bCs/>
          <w:sz w:val="28"/>
          <w:szCs w:val="28"/>
        </w:rPr>
        <w:t>х</w:t>
      </w:r>
      <w:r w:rsidR="003D1A85" w:rsidRPr="00425D97">
        <w:rPr>
          <w:rFonts w:ascii="Times New Roman" w:hAnsi="Times New Roman"/>
          <w:bCs/>
          <w:sz w:val="28"/>
          <w:szCs w:val="28"/>
        </w:rPr>
        <w:t xml:space="preserve"> документ</w:t>
      </w:r>
      <w:r w:rsidRPr="00425D97">
        <w:rPr>
          <w:rFonts w:ascii="Times New Roman" w:hAnsi="Times New Roman"/>
          <w:bCs/>
          <w:sz w:val="28"/>
          <w:szCs w:val="28"/>
        </w:rPr>
        <w:t>ов</w:t>
      </w:r>
      <w:r w:rsidR="003D1A85" w:rsidRPr="00425D9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25D97"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25D97">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25D9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425D97">
        <w:rPr>
          <w:rFonts w:ascii="Times New Roman" w:hAnsi="Times New Roman"/>
          <w:bCs/>
          <w:sz w:val="28"/>
          <w:szCs w:val="28"/>
        </w:rPr>
        <w:t>Ведомость</w:t>
      </w:r>
      <w:r w:rsidR="003D1A85" w:rsidRPr="00425D97">
        <w:rPr>
          <w:rFonts w:ascii="Times New Roman" w:hAnsi="Times New Roman"/>
          <w:bCs/>
          <w:sz w:val="28"/>
          <w:szCs w:val="28"/>
        </w:rPr>
        <w:t xml:space="preserve"> вида и объема работ </w:t>
      </w:r>
      <w:r w:rsidR="00E54346" w:rsidRPr="00425D97">
        <w:rPr>
          <w:rFonts w:ascii="Times New Roman" w:hAnsi="Times New Roman"/>
          <w:bCs/>
          <w:sz w:val="28"/>
          <w:szCs w:val="28"/>
        </w:rPr>
        <w:t>определен</w:t>
      </w:r>
      <w:r w:rsidR="00FC61EA" w:rsidRPr="00425D97">
        <w:rPr>
          <w:rFonts w:ascii="Times New Roman" w:hAnsi="Times New Roman"/>
          <w:bCs/>
          <w:sz w:val="28"/>
          <w:szCs w:val="28"/>
        </w:rPr>
        <w:t>а</w:t>
      </w:r>
      <w:r w:rsidR="003D1A85" w:rsidRPr="00425D97">
        <w:rPr>
          <w:rFonts w:ascii="Times New Roman" w:hAnsi="Times New Roman"/>
          <w:bCs/>
          <w:sz w:val="28"/>
          <w:szCs w:val="28"/>
        </w:rPr>
        <w:t xml:space="preserve"> </w:t>
      </w:r>
      <w:r w:rsidR="00E54346" w:rsidRPr="00425D97">
        <w:rPr>
          <w:rFonts w:ascii="Times New Roman" w:hAnsi="Times New Roman"/>
          <w:bCs/>
          <w:sz w:val="28"/>
          <w:szCs w:val="28"/>
        </w:rPr>
        <w:t>настоящим Техническим заданием в Приложени</w:t>
      </w:r>
      <w:r w:rsidR="004B4018" w:rsidRPr="00425D97">
        <w:rPr>
          <w:rFonts w:ascii="Times New Roman" w:hAnsi="Times New Roman"/>
          <w:bCs/>
          <w:sz w:val="28"/>
          <w:szCs w:val="28"/>
        </w:rPr>
        <w:t>и</w:t>
      </w:r>
      <w:r w:rsidR="00E54346" w:rsidRPr="00425D97">
        <w:rPr>
          <w:rFonts w:ascii="Times New Roman" w:hAnsi="Times New Roman"/>
          <w:bCs/>
          <w:sz w:val="28"/>
          <w:szCs w:val="28"/>
        </w:rPr>
        <w:t xml:space="preserve"> №1 и является неотъемлемой </w:t>
      </w:r>
      <w:r w:rsidR="003D1A85" w:rsidRPr="00425D97">
        <w:rPr>
          <w:rFonts w:ascii="Times New Roman" w:hAnsi="Times New Roman"/>
          <w:bCs/>
          <w:sz w:val="28"/>
          <w:szCs w:val="28"/>
        </w:rPr>
        <w:t xml:space="preserve">его частью. </w:t>
      </w:r>
    </w:p>
    <w:p w:rsidR="003D1A85" w:rsidRPr="00425D97"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425D97"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25D97">
        <w:rPr>
          <w:rFonts w:ascii="Times New Roman" w:hAnsi="Times New Roman"/>
          <w:b/>
          <w:bCs/>
          <w:color w:val="000000"/>
          <w:sz w:val="28"/>
          <w:szCs w:val="28"/>
        </w:rPr>
        <w:t xml:space="preserve">Технические требования </w:t>
      </w:r>
      <w:r w:rsidR="00E663CF" w:rsidRPr="00425D97">
        <w:rPr>
          <w:rFonts w:ascii="Times New Roman" w:hAnsi="Times New Roman"/>
          <w:b/>
          <w:bCs/>
          <w:color w:val="000000"/>
          <w:sz w:val="28"/>
          <w:szCs w:val="28"/>
        </w:rPr>
        <w:t>к выполняемым работам и материалам</w:t>
      </w:r>
      <w:r w:rsidRPr="00425D97">
        <w:rPr>
          <w:rFonts w:ascii="Times New Roman" w:hAnsi="Times New Roman"/>
          <w:b/>
          <w:bCs/>
          <w:color w:val="000000"/>
          <w:sz w:val="28"/>
          <w:szCs w:val="28"/>
        </w:rPr>
        <w:t xml:space="preserve">: </w:t>
      </w:r>
      <w:r w:rsidR="005D4E5E" w:rsidRPr="00425D97">
        <w:rPr>
          <w:rFonts w:ascii="Times New Roman" w:hAnsi="Times New Roman"/>
          <w:b/>
          <w:bCs/>
          <w:color w:val="000000"/>
          <w:sz w:val="28"/>
          <w:szCs w:val="28"/>
        </w:rPr>
        <w:t xml:space="preserve">   </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
          <w:bCs/>
          <w:color w:val="000000"/>
          <w:sz w:val="28"/>
          <w:szCs w:val="28"/>
        </w:rPr>
        <w:t>-</w:t>
      </w:r>
      <w:r w:rsidRPr="00361D19">
        <w:rPr>
          <w:rFonts w:ascii="Times New Roman" w:hAnsi="Times New Roman"/>
          <w:b/>
          <w:bCs/>
          <w:color w:val="000000"/>
          <w:sz w:val="28"/>
          <w:szCs w:val="28"/>
        </w:rPr>
        <w:tab/>
      </w:r>
      <w:r w:rsidRPr="00361D19">
        <w:rPr>
          <w:rFonts w:ascii="Times New Roman" w:hAnsi="Times New Roman"/>
          <w:bCs/>
          <w:color w:val="000000"/>
          <w:sz w:val="28"/>
          <w:szCs w:val="28"/>
        </w:rPr>
        <w:t xml:space="preserve">Выполнить ремонт покрытия дороги из щебеночного материала, при котором показатель обеспечения безопасности и эксплуатационного состояния будет удовлетворять требованиям ГОСТ Р 50597-93.  </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lastRenderedPageBreak/>
        <w:t>-</w:t>
      </w:r>
      <w:r w:rsidRPr="00361D19">
        <w:rPr>
          <w:rFonts w:ascii="Times New Roman" w:hAnsi="Times New Roman"/>
          <w:bCs/>
          <w:color w:val="000000"/>
          <w:sz w:val="28"/>
          <w:szCs w:val="28"/>
        </w:rPr>
        <w:tab/>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ГОСТ Р 50597-93.</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По классификации подъездная дорога относится к обычному типу дорог c низкой интенсивностью движения (не скоростная) V категории согласно ГОСТ Р 52398-2005.</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Перед началом ремонта оснований и покрытий в зимнее время полотно подъездной дороги или нижележащий слой должен быть очищен от снега и льда. Во время снегопадов и в метель работы по ремонту оснований и покрытий не допускаются.</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Согласно п. 8.7.1.1 ОДМ 218.2.017-2011 Устройство дополнительных слоев основания, а также морозозащитных, дренирующих, изолирующих и капилляропрерывающих прослоек следует осуществлять на готовом (уплотненном и спланированном под проектные отметки) земляном полотне согласно норм СНиП3.06.03-85.</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Ремонт оснований и покрытий при отрицательных температурах следует проводить согласно п.6 «Руководства по строительству оснований и покрытий автомобильных дорог из щебеночных и гравийных материалов» утвержденным СОЮЗДОРНИИ.</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СНиП3.06.03-85).</w:t>
      </w:r>
    </w:p>
    <w:p w:rsidR="00361D19" w:rsidRPr="00361D19" w:rsidRDefault="00361D19" w:rsidP="00425D9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 xml:space="preserve">При производстве работ уделить особое внимание дренажным устройствам при необходимости очистить места засорения, места оплывшим по откосу грунтом, выбоины и трещины, места засорения, места отстойников. </w:t>
      </w:r>
    </w:p>
    <w:p w:rsidR="00361D19"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Для контроля качества продукции, производимой и продаваемой на территории РФ материалы, входящие в состав работ не должны противоречить требованиям Межгосударственных стандартов.</w:t>
      </w:r>
    </w:p>
    <w:p w:rsidR="005D4E5E" w:rsidRPr="00361D19" w:rsidRDefault="00361D19" w:rsidP="00361D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1D19">
        <w:rPr>
          <w:rFonts w:ascii="Times New Roman" w:hAnsi="Times New Roman"/>
          <w:bCs/>
          <w:color w:val="000000"/>
          <w:sz w:val="28"/>
          <w:szCs w:val="28"/>
        </w:rPr>
        <w:t>-</w:t>
      </w:r>
      <w:r w:rsidRPr="00361D19">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C22FF5" w:rsidRDefault="00C22FF5"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42154D">
        <w:rPr>
          <w:rStyle w:val="a4"/>
          <w:b w:val="0"/>
          <w:color w:val="auto"/>
          <w:sz w:val="28"/>
          <w:szCs w:val="28"/>
        </w:rPr>
        <w:lastRenderedPageBreak/>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C22FF5" w:rsidRDefault="00C108E2" w:rsidP="0042154D">
      <w:pPr>
        <w:pStyle w:val="Default"/>
        <w:numPr>
          <w:ilvl w:val="0"/>
          <w:numId w:val="38"/>
        </w:numPr>
        <w:ind w:left="0" w:firstLine="284"/>
        <w:jc w:val="both"/>
        <w:rPr>
          <w:rStyle w:val="a4"/>
          <w:color w:val="auto"/>
          <w:sz w:val="28"/>
          <w:szCs w:val="28"/>
        </w:rPr>
      </w:pPr>
      <w:r w:rsidRPr="00C22FF5">
        <w:rPr>
          <w:color w:val="auto"/>
          <w:spacing w:val="3"/>
          <w:sz w:val="28"/>
          <w:szCs w:val="28"/>
        </w:rPr>
        <w:t xml:space="preserve">На стадии подачи заявки Участник должен будет представить конкретный список </w:t>
      </w:r>
      <w:r w:rsidRPr="00C22FF5">
        <w:rPr>
          <w:color w:val="auto"/>
          <w:spacing w:val="1"/>
          <w:sz w:val="28"/>
          <w:szCs w:val="28"/>
        </w:rPr>
        <w:t>механизмов и</w:t>
      </w:r>
      <w:r w:rsidRPr="00C22FF5">
        <w:rPr>
          <w:color w:val="auto"/>
          <w:spacing w:val="6"/>
          <w:sz w:val="28"/>
          <w:szCs w:val="28"/>
        </w:rPr>
        <w:t xml:space="preserve"> </w:t>
      </w:r>
      <w:r w:rsidRPr="00C22FF5">
        <w:rPr>
          <w:color w:val="auto"/>
          <w:spacing w:val="3"/>
          <w:sz w:val="28"/>
          <w:szCs w:val="28"/>
        </w:rPr>
        <w:t xml:space="preserve">оборудования, </w:t>
      </w:r>
      <w:r w:rsidRPr="00C22FF5">
        <w:rPr>
          <w:color w:val="auto"/>
          <w:spacing w:val="-1"/>
          <w:sz w:val="28"/>
          <w:szCs w:val="28"/>
        </w:rPr>
        <w:t>которые он предлагает для использования при выполнении договора</w:t>
      </w:r>
      <w:r w:rsidRPr="00C22FF5">
        <w:rPr>
          <w:color w:val="auto"/>
          <w:spacing w:val="-3"/>
          <w:sz w:val="28"/>
          <w:szCs w:val="28"/>
        </w:rPr>
        <w:t>.</w:t>
      </w:r>
      <w:r w:rsidRPr="00C22FF5">
        <w:rPr>
          <w:color w:val="auto"/>
          <w:spacing w:val="1"/>
          <w:sz w:val="28"/>
          <w:szCs w:val="28"/>
        </w:rPr>
        <w:t xml:space="preserve"> Перечень минимально - необходимых машин и прочего материально-технического  оборудования</w:t>
      </w:r>
      <w:r w:rsidR="00425D97">
        <w:rPr>
          <w:color w:val="auto"/>
          <w:spacing w:val="1"/>
          <w:sz w:val="28"/>
          <w:szCs w:val="28"/>
        </w:rPr>
        <w:t xml:space="preserve"> </w:t>
      </w:r>
      <w:r w:rsidRPr="00C22FF5">
        <w:rPr>
          <w:color w:val="auto"/>
          <w:sz w:val="28"/>
          <w:szCs w:val="28"/>
        </w:rPr>
        <w:t xml:space="preserve"> указан в Приложении №2.</w:t>
      </w:r>
      <w:r w:rsidR="00C47D1E" w:rsidRPr="00C22FF5">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25D97"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 xml:space="preserve">при условии прохождения обязательного предварительного медицинского </w:t>
      </w:r>
      <w:r w:rsidRPr="00425D97">
        <w:rPr>
          <w:rStyle w:val="a4"/>
          <w:b w:val="0"/>
          <w:color w:val="auto"/>
          <w:sz w:val="28"/>
          <w:szCs w:val="28"/>
        </w:rPr>
        <w:t>осмотра</w:t>
      </w:r>
      <w:r w:rsidR="0089082D" w:rsidRPr="00425D97">
        <w:rPr>
          <w:rStyle w:val="a4"/>
          <w:b w:val="0"/>
          <w:color w:val="auto"/>
          <w:sz w:val="28"/>
          <w:szCs w:val="28"/>
        </w:rPr>
        <w:t>,</w:t>
      </w:r>
      <w:r w:rsidRPr="00425D97">
        <w:rPr>
          <w:rStyle w:val="a4"/>
          <w:b w:val="0"/>
          <w:color w:val="auto"/>
          <w:sz w:val="28"/>
          <w:szCs w:val="28"/>
        </w:rPr>
        <w:t xml:space="preserve"> в порядке и на условиях, определенных трудовым законодательством. </w:t>
      </w:r>
      <w:r w:rsidR="00D21357" w:rsidRPr="00425D97">
        <w:rPr>
          <w:rStyle w:val="a4"/>
          <w:b w:val="0"/>
          <w:color w:val="auto"/>
          <w:sz w:val="28"/>
          <w:szCs w:val="28"/>
        </w:rPr>
        <w:t>(</w:t>
      </w:r>
      <w:r w:rsidR="00D21357" w:rsidRPr="00425D97">
        <w:rPr>
          <w:sz w:val="28"/>
          <w:szCs w:val="28"/>
        </w:rPr>
        <w:t>П</w:t>
      </w:r>
      <w:r w:rsidR="00174022" w:rsidRPr="00425D97">
        <w:rPr>
          <w:sz w:val="28"/>
          <w:szCs w:val="28"/>
        </w:rPr>
        <w:t>риказ Минздравсоцразвития России № 302н от 12.04.2011</w:t>
      </w:r>
      <w:r w:rsidR="00D21357" w:rsidRPr="00425D97">
        <w:rPr>
          <w:sz w:val="28"/>
          <w:szCs w:val="28"/>
        </w:rPr>
        <w:t xml:space="preserve">г., </w:t>
      </w:r>
      <w:r w:rsidR="00174022" w:rsidRPr="00425D97">
        <w:rPr>
          <w:sz w:val="28"/>
          <w:szCs w:val="28"/>
        </w:rPr>
        <w:t>«Об утверждении перечней вредных и (или) опасных производственных факторов и работ при выполнении которых</w:t>
      </w:r>
      <w:r w:rsidR="002211E1" w:rsidRPr="00425D97">
        <w:rPr>
          <w:sz w:val="28"/>
          <w:szCs w:val="28"/>
        </w:rPr>
        <w:t>,</w:t>
      </w:r>
      <w:r w:rsidR="00174022" w:rsidRPr="00425D97">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25D97">
        <w:rPr>
          <w:sz w:val="28"/>
          <w:szCs w:val="28"/>
        </w:rPr>
        <w:t>.</w:t>
      </w:r>
    </w:p>
    <w:p w:rsidR="0042154D" w:rsidRPr="00425D97" w:rsidRDefault="00255D28" w:rsidP="0042154D">
      <w:pPr>
        <w:pStyle w:val="Default"/>
        <w:numPr>
          <w:ilvl w:val="0"/>
          <w:numId w:val="38"/>
        </w:numPr>
        <w:tabs>
          <w:tab w:val="left" w:pos="-1276"/>
        </w:tabs>
        <w:ind w:left="0" w:firstLine="284"/>
        <w:jc w:val="both"/>
        <w:rPr>
          <w:rStyle w:val="a4"/>
          <w:b w:val="0"/>
          <w:color w:val="auto"/>
          <w:sz w:val="28"/>
          <w:szCs w:val="28"/>
        </w:rPr>
      </w:pPr>
      <w:r w:rsidRPr="00425D97">
        <w:rPr>
          <w:rStyle w:val="a4"/>
          <w:b w:val="0"/>
          <w:color w:val="auto"/>
          <w:sz w:val="28"/>
          <w:szCs w:val="28"/>
        </w:rPr>
        <w:t>Участник</w:t>
      </w:r>
      <w:r w:rsidR="00E60ACF" w:rsidRPr="00425D97">
        <w:rPr>
          <w:rStyle w:val="a4"/>
          <w:b w:val="0"/>
          <w:color w:val="auto"/>
          <w:sz w:val="28"/>
          <w:szCs w:val="28"/>
        </w:rPr>
        <w:t xml:space="preserve"> (Подрядчик)</w:t>
      </w:r>
      <w:r w:rsidR="0042154D" w:rsidRPr="00425D97">
        <w:rPr>
          <w:rStyle w:val="a4"/>
          <w:b w:val="0"/>
          <w:color w:val="auto"/>
          <w:sz w:val="28"/>
          <w:szCs w:val="28"/>
        </w:rPr>
        <w:t xml:space="preserve"> должен </w:t>
      </w:r>
      <w:r w:rsidRPr="00425D97">
        <w:rPr>
          <w:rStyle w:val="a4"/>
          <w:b w:val="0"/>
          <w:color w:val="auto"/>
          <w:sz w:val="28"/>
          <w:szCs w:val="28"/>
        </w:rPr>
        <w:t>состоять в едином реестре членов СРО</w:t>
      </w:r>
      <w:r w:rsidR="00E60ACF" w:rsidRPr="00425D97">
        <w:rPr>
          <w:rStyle w:val="a4"/>
          <w:b w:val="0"/>
          <w:color w:val="auto"/>
          <w:sz w:val="28"/>
          <w:szCs w:val="28"/>
        </w:rPr>
        <w:t>.</w:t>
      </w:r>
      <w:r w:rsidR="0042154D" w:rsidRPr="00425D97">
        <w:rPr>
          <w:rStyle w:val="a4"/>
          <w:b w:val="0"/>
          <w:color w:val="auto"/>
          <w:sz w:val="28"/>
          <w:szCs w:val="28"/>
        </w:rPr>
        <w:t xml:space="preserve"> </w:t>
      </w:r>
    </w:p>
    <w:p w:rsidR="0042154D" w:rsidRPr="00425D97" w:rsidRDefault="0042154D" w:rsidP="0042154D">
      <w:pPr>
        <w:pStyle w:val="Default"/>
        <w:numPr>
          <w:ilvl w:val="0"/>
          <w:numId w:val="38"/>
        </w:numPr>
        <w:tabs>
          <w:tab w:val="left" w:pos="-1276"/>
        </w:tabs>
        <w:ind w:left="0" w:firstLine="284"/>
        <w:jc w:val="both"/>
        <w:rPr>
          <w:rStyle w:val="a4"/>
          <w:b w:val="0"/>
          <w:color w:val="auto"/>
          <w:sz w:val="28"/>
          <w:szCs w:val="28"/>
        </w:rPr>
      </w:pPr>
      <w:r w:rsidRPr="00425D97">
        <w:rPr>
          <w:rStyle w:val="a4"/>
          <w:b w:val="0"/>
          <w:color w:val="auto"/>
          <w:sz w:val="28"/>
          <w:szCs w:val="28"/>
        </w:rPr>
        <w:t xml:space="preserve">Заказчик имеет право в любое время проверять качество оказания </w:t>
      </w:r>
      <w:r w:rsidR="00F27C51" w:rsidRPr="00425D97">
        <w:rPr>
          <w:rStyle w:val="a4"/>
          <w:b w:val="0"/>
          <w:color w:val="auto"/>
          <w:sz w:val="28"/>
          <w:szCs w:val="28"/>
        </w:rPr>
        <w:t>Подрядчиком</w:t>
      </w:r>
      <w:r w:rsidRPr="00425D97">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25D97">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425D97"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lastRenderedPageBreak/>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w:t>
      </w:r>
      <w:r w:rsidR="00811DA9" w:rsidRPr="00425D97">
        <w:rPr>
          <w:rFonts w:ascii="Times New Roman" w:hAnsi="Times New Roman"/>
          <w:bCs/>
          <w:sz w:val="28"/>
          <w:szCs w:val="28"/>
        </w:rPr>
        <w:t>дополнительные меры по восстановлению деловой репутации Заказчика.</w:t>
      </w:r>
    </w:p>
    <w:p w:rsidR="00740006" w:rsidRPr="00425D97"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361D19" w:rsidRPr="00425D97" w:rsidRDefault="00361D19" w:rsidP="00361D1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25D97">
        <w:rPr>
          <w:rFonts w:ascii="Times New Roman" w:hAnsi="Times New Roman"/>
          <w:b/>
          <w:sz w:val="28"/>
          <w:szCs w:val="26"/>
        </w:rPr>
        <w:t>Требования к выполнению работ установлены следующими нормативными правилами:</w:t>
      </w:r>
    </w:p>
    <w:p w:rsidR="00361D19" w:rsidRPr="006A689E" w:rsidRDefault="00361D19" w:rsidP="00361D19">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361D19" w:rsidRPr="006C15AF" w:rsidRDefault="00361D19" w:rsidP="00361D19">
      <w:pPr>
        <w:pStyle w:val="a3"/>
        <w:spacing w:after="0" w:line="240" w:lineRule="auto"/>
        <w:ind w:left="0"/>
        <w:jc w:val="both"/>
        <w:rPr>
          <w:rFonts w:ascii="Times New Roman" w:hAnsi="Times New Roman"/>
          <w:bCs/>
          <w:sz w:val="28"/>
          <w:szCs w:val="28"/>
        </w:rPr>
      </w:pPr>
      <w:r w:rsidRPr="00AD6DDB">
        <w:rPr>
          <w:rFonts w:ascii="Times New Roman" w:hAnsi="Times New Roman"/>
          <w:bCs/>
          <w:sz w:val="28"/>
          <w:szCs w:val="28"/>
        </w:rPr>
        <w:t>ГОСТ Р 50597-93</w:t>
      </w:r>
      <w:r>
        <w:rPr>
          <w:rFonts w:ascii="Times New Roman" w:hAnsi="Times New Roman"/>
          <w:bCs/>
          <w:sz w:val="28"/>
          <w:szCs w:val="28"/>
        </w:rPr>
        <w:t xml:space="preserve"> </w:t>
      </w:r>
      <w:r w:rsidRPr="006C15AF">
        <w:rPr>
          <w:rFonts w:ascii="Times New Roman" w:hAnsi="Times New Roman"/>
          <w:bCs/>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N 221)</w:t>
      </w:r>
    </w:p>
    <w:p w:rsidR="00361D19" w:rsidRDefault="00361D19" w:rsidP="00361D19">
      <w:pPr>
        <w:pStyle w:val="a3"/>
        <w:spacing w:after="0" w:line="240" w:lineRule="auto"/>
        <w:ind w:left="0"/>
        <w:jc w:val="both"/>
        <w:rPr>
          <w:rFonts w:ascii="Times New Roman" w:hAnsi="Times New Roman"/>
          <w:bCs/>
          <w:sz w:val="28"/>
          <w:szCs w:val="28"/>
        </w:rPr>
      </w:pPr>
      <w:r w:rsidRPr="00AD6DDB">
        <w:rPr>
          <w:rFonts w:ascii="Times New Roman" w:hAnsi="Times New Roman"/>
          <w:bCs/>
          <w:sz w:val="28"/>
          <w:szCs w:val="28"/>
        </w:rPr>
        <w:t>ГОСТ Р 52398-2005</w:t>
      </w:r>
      <w:r>
        <w:rPr>
          <w:rFonts w:ascii="Times New Roman" w:hAnsi="Times New Roman"/>
          <w:bCs/>
          <w:sz w:val="28"/>
          <w:szCs w:val="28"/>
        </w:rPr>
        <w:t xml:space="preserve"> </w:t>
      </w:r>
      <w:r w:rsidRPr="0072408C">
        <w:rPr>
          <w:rFonts w:ascii="Times New Roman" w:hAnsi="Times New Roman"/>
          <w:color w:val="000000"/>
          <w:sz w:val="28"/>
          <w:szCs w:val="28"/>
        </w:rPr>
        <w:t>Классификация автомобильных дорог. Основные параметры и требования</w:t>
      </w:r>
      <w:r>
        <w:rPr>
          <w:rFonts w:ascii="Times New Roman" w:hAnsi="Times New Roman"/>
          <w:color w:val="000000"/>
          <w:sz w:val="28"/>
          <w:szCs w:val="28"/>
        </w:rPr>
        <w:t>.</w:t>
      </w:r>
    </w:p>
    <w:p w:rsidR="00361D19" w:rsidRDefault="00361D19" w:rsidP="00361D19">
      <w:pPr>
        <w:pStyle w:val="a3"/>
        <w:spacing w:after="0" w:line="240" w:lineRule="auto"/>
        <w:ind w:left="0"/>
        <w:jc w:val="both"/>
        <w:rPr>
          <w:rFonts w:ascii="Times New Roman" w:hAnsi="Times New Roman"/>
          <w:color w:val="000000"/>
          <w:sz w:val="28"/>
          <w:szCs w:val="28"/>
        </w:rPr>
      </w:pPr>
      <w:r w:rsidRPr="00BA103B">
        <w:rPr>
          <w:rFonts w:ascii="Times New Roman" w:hAnsi="Times New Roman"/>
          <w:color w:val="000000"/>
          <w:sz w:val="28"/>
          <w:szCs w:val="28"/>
        </w:rPr>
        <w:t>ОДМ 218.2.017-2011</w:t>
      </w:r>
      <w:r>
        <w:rPr>
          <w:rFonts w:ascii="Times New Roman" w:hAnsi="Times New Roman"/>
          <w:color w:val="000000"/>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361D19" w:rsidRDefault="00361D19" w:rsidP="00361D19">
      <w:pPr>
        <w:pStyle w:val="a3"/>
        <w:spacing w:after="0" w:line="240" w:lineRule="auto"/>
        <w:ind w:left="0"/>
        <w:jc w:val="both"/>
        <w:rPr>
          <w:rFonts w:ascii="Times New Roman" w:hAnsi="Times New Roman"/>
          <w:color w:val="000000"/>
          <w:sz w:val="28"/>
          <w:szCs w:val="28"/>
        </w:rPr>
      </w:pPr>
      <w:r w:rsidRPr="00AD6DDB">
        <w:rPr>
          <w:rFonts w:ascii="Times New Roman" w:hAnsi="Times New Roman"/>
          <w:color w:val="000000"/>
          <w:sz w:val="28"/>
          <w:szCs w:val="28"/>
        </w:rPr>
        <w:t>СНиП3.06.03-85</w:t>
      </w:r>
      <w:r>
        <w:rPr>
          <w:rFonts w:ascii="Times New Roman" w:hAnsi="Times New Roman"/>
          <w:color w:val="000000"/>
          <w:sz w:val="28"/>
          <w:szCs w:val="28"/>
        </w:rPr>
        <w:t xml:space="preserve"> «</w:t>
      </w:r>
      <w:r w:rsidRPr="0038399C">
        <w:rPr>
          <w:rFonts w:ascii="Times New Roman" w:hAnsi="Times New Roman"/>
          <w:color w:val="000000"/>
          <w:sz w:val="28"/>
          <w:szCs w:val="28"/>
        </w:rPr>
        <w:t>Автомобильные дороги</w:t>
      </w:r>
      <w:r>
        <w:rPr>
          <w:rFonts w:ascii="Times New Roman" w:hAnsi="Times New Roman"/>
          <w:color w:val="000000"/>
          <w:sz w:val="28"/>
          <w:szCs w:val="28"/>
        </w:rPr>
        <w:t>».</w:t>
      </w:r>
    </w:p>
    <w:p w:rsidR="00361D19" w:rsidRDefault="00361D19" w:rsidP="00361D19">
      <w:pPr>
        <w:pStyle w:val="a3"/>
        <w:spacing w:after="0" w:line="240" w:lineRule="auto"/>
        <w:ind w:left="0"/>
        <w:jc w:val="both"/>
        <w:rPr>
          <w:rFonts w:ascii="Times New Roman" w:hAnsi="Times New Roman"/>
          <w:sz w:val="28"/>
          <w:szCs w:val="28"/>
        </w:rPr>
      </w:pPr>
      <w:r w:rsidRPr="00D917E1">
        <w:rPr>
          <w:rFonts w:ascii="Times New Roman" w:hAnsi="Times New Roman"/>
          <w:color w:val="000000"/>
          <w:sz w:val="28"/>
          <w:szCs w:val="28"/>
        </w:rPr>
        <w:t>ГОСТ 8267-93</w:t>
      </w:r>
      <w:r>
        <w:rPr>
          <w:rFonts w:ascii="Times New Roman" w:hAnsi="Times New Roman"/>
          <w:color w:val="000000"/>
          <w:sz w:val="28"/>
          <w:szCs w:val="28"/>
        </w:rPr>
        <w:t xml:space="preserve"> </w:t>
      </w:r>
      <w:r w:rsidRPr="002C52D2">
        <w:rPr>
          <w:rFonts w:ascii="Times New Roman" w:hAnsi="Times New Roman"/>
          <w:sz w:val="28"/>
          <w:szCs w:val="28"/>
        </w:rPr>
        <w:t>Щебень и гравий из плотных горных пород для строительных работ. Технические условия</w:t>
      </w:r>
      <w:r>
        <w:rPr>
          <w:rFonts w:ascii="Times New Roman" w:hAnsi="Times New Roman"/>
          <w:sz w:val="28"/>
          <w:szCs w:val="28"/>
        </w:rPr>
        <w:t>.</w:t>
      </w:r>
    </w:p>
    <w:p w:rsidR="00361D19" w:rsidRDefault="00361D19" w:rsidP="00361D19">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361D19" w:rsidRDefault="00361D19" w:rsidP="00361D19">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361D19" w:rsidRPr="00165C71" w:rsidRDefault="00361D19" w:rsidP="00361D19">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361D19" w:rsidRPr="001146E7" w:rsidRDefault="00361D19" w:rsidP="00361D19">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361D19" w:rsidRPr="006A689E" w:rsidRDefault="00361D19" w:rsidP="00361D19">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361D19" w:rsidRDefault="00361D19" w:rsidP="00361D19">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361D19" w:rsidRPr="00560897" w:rsidRDefault="00361D19" w:rsidP="00361D19">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361D19" w:rsidRDefault="00361D19" w:rsidP="00361D19">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2E267D" w:rsidRPr="005950DF" w:rsidRDefault="00361D19" w:rsidP="00361D19">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r w:rsidR="002E267D" w:rsidRPr="00E90B2C">
        <w:rPr>
          <w:rFonts w:ascii="Times New Roman" w:hAnsi="Times New Roman"/>
          <w:sz w:val="28"/>
          <w:szCs w:val="28"/>
        </w:rPr>
        <w:t>.</w:t>
      </w:r>
    </w:p>
    <w:p w:rsidR="00E16289" w:rsidRDefault="00E16289">
      <w:pPr>
        <w:spacing w:after="0" w:line="240" w:lineRule="auto"/>
        <w:rPr>
          <w:b/>
        </w:rPr>
      </w:pPr>
      <w:r>
        <w:rPr>
          <w:b/>
        </w:rPr>
        <w:br w:type="page"/>
      </w:r>
    </w:p>
    <w:p w:rsidR="00E16289" w:rsidRPr="00425D97" w:rsidRDefault="00E16289" w:rsidP="00E16289">
      <w:pPr>
        <w:pStyle w:val="a3"/>
        <w:tabs>
          <w:tab w:val="left" w:pos="993"/>
        </w:tabs>
        <w:spacing w:after="0" w:line="240" w:lineRule="auto"/>
        <w:ind w:left="0"/>
        <w:jc w:val="right"/>
        <w:rPr>
          <w:rFonts w:ascii="Times New Roman" w:hAnsi="Times New Roman"/>
          <w:bCs/>
          <w:sz w:val="28"/>
          <w:szCs w:val="28"/>
        </w:rPr>
      </w:pPr>
      <w:r w:rsidRPr="00425D97">
        <w:rPr>
          <w:rFonts w:ascii="Times New Roman" w:hAnsi="Times New Roman"/>
          <w:bCs/>
          <w:sz w:val="28"/>
          <w:szCs w:val="28"/>
        </w:rPr>
        <w:lastRenderedPageBreak/>
        <w:t>Приложение №1</w:t>
      </w:r>
    </w:p>
    <w:p w:rsidR="00B044CF" w:rsidRPr="00425D97"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25D97" w:rsidRDefault="00E16289" w:rsidP="00E16289">
      <w:pPr>
        <w:pStyle w:val="a3"/>
        <w:spacing w:after="0" w:line="240" w:lineRule="auto"/>
        <w:ind w:left="709"/>
        <w:jc w:val="center"/>
        <w:rPr>
          <w:rFonts w:ascii="Times New Roman" w:hAnsi="Times New Roman"/>
          <w:b/>
          <w:bCs/>
          <w:sz w:val="28"/>
          <w:szCs w:val="28"/>
        </w:rPr>
      </w:pPr>
      <w:r w:rsidRPr="00425D97">
        <w:rPr>
          <w:rFonts w:ascii="Times New Roman" w:hAnsi="Times New Roman"/>
          <w:b/>
          <w:bCs/>
          <w:sz w:val="28"/>
          <w:szCs w:val="28"/>
        </w:rPr>
        <w:t>Ведомость объемов работ</w:t>
      </w:r>
    </w:p>
    <w:p w:rsidR="00F17E28" w:rsidRPr="00425D97"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026"/>
        <w:gridCol w:w="1462"/>
        <w:gridCol w:w="1462"/>
      </w:tblGrid>
      <w:tr w:rsidR="001B2456" w:rsidRPr="00425D97" w:rsidTr="001B2456">
        <w:trPr>
          <w:trHeight w:val="240"/>
        </w:trPr>
        <w:tc>
          <w:tcPr>
            <w:tcW w:w="35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w:t>
            </w:r>
          </w:p>
        </w:tc>
        <w:tc>
          <w:tcPr>
            <w:tcW w:w="328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Наименование</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Ед. изм.</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Кол.</w:t>
            </w:r>
          </w:p>
        </w:tc>
      </w:tr>
      <w:tr w:rsidR="001B2456" w:rsidRPr="00425D97" w:rsidTr="001B2456">
        <w:trPr>
          <w:trHeight w:val="240"/>
        </w:trPr>
        <w:tc>
          <w:tcPr>
            <w:tcW w:w="35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w:t>
            </w:r>
          </w:p>
        </w:tc>
        <w:tc>
          <w:tcPr>
            <w:tcW w:w="328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2</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3</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4</w:t>
            </w:r>
          </w:p>
        </w:tc>
      </w:tr>
      <w:tr w:rsidR="001B2456" w:rsidRPr="00425D97" w:rsidTr="001B2456">
        <w:trPr>
          <w:trHeight w:val="240"/>
        </w:trPr>
        <w:tc>
          <w:tcPr>
            <w:tcW w:w="352" w:type="pct"/>
            <w:shd w:val="clear" w:color="auto" w:fill="auto"/>
            <w:noWrap/>
            <w:vAlign w:val="center"/>
            <w:hideMark/>
          </w:tcPr>
          <w:p w:rsidR="001B2456" w:rsidRPr="00425D97" w:rsidRDefault="001B2456" w:rsidP="001B2456">
            <w:pPr>
              <w:spacing w:after="0" w:line="240" w:lineRule="auto"/>
              <w:rPr>
                <w:rFonts w:ascii="Times New Roman" w:hAnsi="Times New Roman"/>
                <w:b/>
                <w:bCs/>
                <w:sz w:val="28"/>
                <w:szCs w:val="28"/>
              </w:rPr>
            </w:pPr>
            <w:r w:rsidRPr="00425D97">
              <w:rPr>
                <w:rFonts w:ascii="Times New Roman" w:hAnsi="Times New Roman"/>
                <w:b/>
                <w:bCs/>
                <w:sz w:val="28"/>
                <w:szCs w:val="28"/>
              </w:rPr>
              <w:t> </w:t>
            </w:r>
          </w:p>
        </w:tc>
        <w:tc>
          <w:tcPr>
            <w:tcW w:w="3282" w:type="pct"/>
            <w:shd w:val="clear" w:color="auto" w:fill="auto"/>
            <w:noWrap/>
            <w:vAlign w:val="center"/>
            <w:hideMark/>
          </w:tcPr>
          <w:p w:rsidR="001B2456" w:rsidRPr="00425D97" w:rsidRDefault="001B2456" w:rsidP="001B2456">
            <w:pPr>
              <w:spacing w:after="0" w:line="240" w:lineRule="auto"/>
              <w:rPr>
                <w:rFonts w:ascii="Times New Roman" w:hAnsi="Times New Roman"/>
                <w:b/>
                <w:bCs/>
                <w:sz w:val="28"/>
                <w:szCs w:val="28"/>
              </w:rPr>
            </w:pPr>
            <w:r w:rsidRPr="00425D97">
              <w:rPr>
                <w:rFonts w:ascii="Times New Roman" w:hAnsi="Times New Roman"/>
                <w:b/>
                <w:bCs/>
                <w:sz w:val="28"/>
                <w:szCs w:val="28"/>
              </w:rPr>
              <w:t>Раздел 1. Земляные работы</w:t>
            </w:r>
          </w:p>
        </w:tc>
        <w:tc>
          <w:tcPr>
            <w:tcW w:w="683" w:type="pct"/>
            <w:shd w:val="clear" w:color="auto" w:fill="auto"/>
            <w:noWrap/>
            <w:vAlign w:val="center"/>
            <w:hideMark/>
          </w:tcPr>
          <w:p w:rsidR="001B2456" w:rsidRPr="00425D97" w:rsidRDefault="001B2456" w:rsidP="001B2456">
            <w:pPr>
              <w:spacing w:after="0" w:line="240" w:lineRule="auto"/>
              <w:rPr>
                <w:rFonts w:ascii="Times New Roman" w:hAnsi="Times New Roman"/>
                <w:b/>
                <w:bCs/>
                <w:sz w:val="28"/>
                <w:szCs w:val="28"/>
              </w:rPr>
            </w:pPr>
            <w:r w:rsidRPr="00425D97">
              <w:rPr>
                <w:rFonts w:ascii="Times New Roman" w:hAnsi="Times New Roman"/>
                <w:b/>
                <w:bCs/>
                <w:sz w:val="28"/>
                <w:szCs w:val="28"/>
              </w:rPr>
              <w:t> </w:t>
            </w:r>
          </w:p>
        </w:tc>
        <w:tc>
          <w:tcPr>
            <w:tcW w:w="683" w:type="pct"/>
            <w:shd w:val="clear" w:color="auto" w:fill="auto"/>
            <w:noWrap/>
            <w:vAlign w:val="center"/>
            <w:hideMark/>
          </w:tcPr>
          <w:p w:rsidR="001B2456" w:rsidRPr="00425D97" w:rsidRDefault="001B2456" w:rsidP="001B2456">
            <w:pPr>
              <w:spacing w:after="0" w:line="240" w:lineRule="auto"/>
              <w:rPr>
                <w:rFonts w:ascii="Times New Roman" w:hAnsi="Times New Roman"/>
                <w:b/>
                <w:bCs/>
                <w:sz w:val="28"/>
                <w:szCs w:val="28"/>
              </w:rPr>
            </w:pPr>
            <w:r w:rsidRPr="00425D97">
              <w:rPr>
                <w:rFonts w:ascii="Times New Roman" w:hAnsi="Times New Roman"/>
                <w:b/>
                <w:bCs/>
                <w:sz w:val="28"/>
                <w:szCs w:val="28"/>
              </w:rPr>
              <w:t> </w:t>
            </w:r>
          </w:p>
        </w:tc>
      </w:tr>
      <w:tr w:rsidR="001B2456" w:rsidRPr="00425D97" w:rsidTr="001B2456">
        <w:trPr>
          <w:trHeight w:val="240"/>
        </w:trPr>
        <w:tc>
          <w:tcPr>
            <w:tcW w:w="35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w:t>
            </w:r>
          </w:p>
        </w:tc>
        <w:tc>
          <w:tcPr>
            <w:tcW w:w="3282" w:type="pct"/>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 xml:space="preserve">Разработка грунта с перемещением до 10 м бульдозерами </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1000 м3</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0,135</w:t>
            </w:r>
          </w:p>
        </w:tc>
      </w:tr>
      <w:tr w:rsidR="001B2456" w:rsidRPr="00425D97" w:rsidTr="001B2456">
        <w:trPr>
          <w:trHeight w:val="240"/>
        </w:trPr>
        <w:tc>
          <w:tcPr>
            <w:tcW w:w="35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2</w:t>
            </w:r>
          </w:p>
        </w:tc>
        <w:tc>
          <w:tcPr>
            <w:tcW w:w="3282" w:type="pct"/>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Погрузка с выгрузкой</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100 м3</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0,81</w:t>
            </w:r>
          </w:p>
        </w:tc>
      </w:tr>
      <w:tr w:rsidR="001B2456" w:rsidRPr="00425D97" w:rsidTr="001B2456">
        <w:trPr>
          <w:trHeight w:val="240"/>
        </w:trPr>
        <w:tc>
          <w:tcPr>
            <w:tcW w:w="352"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3</w:t>
            </w:r>
          </w:p>
        </w:tc>
        <w:tc>
          <w:tcPr>
            <w:tcW w:w="3282" w:type="pct"/>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Перевозка грузов: I класс груза</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 т груза</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97,2</w:t>
            </w:r>
          </w:p>
        </w:tc>
      </w:tr>
      <w:tr w:rsidR="001B2456" w:rsidRPr="00425D97" w:rsidTr="001B2456">
        <w:trPr>
          <w:trHeight w:val="240"/>
        </w:trPr>
        <w:tc>
          <w:tcPr>
            <w:tcW w:w="352" w:type="pct"/>
            <w:shd w:val="clear" w:color="auto" w:fill="auto"/>
            <w:vAlign w:val="center"/>
            <w:hideMark/>
          </w:tcPr>
          <w:p w:rsidR="001B2456" w:rsidRPr="00425D97" w:rsidRDefault="00797670" w:rsidP="00797670">
            <w:pPr>
              <w:spacing w:after="0" w:line="240" w:lineRule="auto"/>
              <w:jc w:val="center"/>
              <w:rPr>
                <w:rFonts w:ascii="Times New Roman" w:hAnsi="Times New Roman"/>
                <w:sz w:val="28"/>
                <w:szCs w:val="28"/>
              </w:rPr>
            </w:pPr>
            <w:r>
              <w:rPr>
                <w:rFonts w:ascii="Times New Roman" w:hAnsi="Times New Roman"/>
                <w:sz w:val="28"/>
                <w:szCs w:val="28"/>
              </w:rPr>
              <w:t>4</w:t>
            </w:r>
          </w:p>
        </w:tc>
        <w:tc>
          <w:tcPr>
            <w:tcW w:w="3282" w:type="pct"/>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Работа на отвале</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1000 м3</w:t>
            </w:r>
          </w:p>
        </w:tc>
        <w:tc>
          <w:tcPr>
            <w:tcW w:w="683" w:type="pct"/>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0,0675</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5</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Ремонт и содержание грунтовых землевозных дорог</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м3</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0,081</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6</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Планировка: дна выемок</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м2</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1,35</w:t>
            </w:r>
          </w:p>
        </w:tc>
      </w:tr>
      <w:tr w:rsidR="00797670" w:rsidRPr="00425D97" w:rsidTr="001B2456">
        <w:trPr>
          <w:trHeight w:val="48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7</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Устройство дорожных насыпей бульдозерами с перемещением грунта до 20 м</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м3</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0,135</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8</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Уплотнение грунта пневматическими трамбовками</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 м3</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1,35</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9</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Планировка откосов</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м2</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1,2</w:t>
            </w:r>
          </w:p>
        </w:tc>
      </w:tr>
      <w:tr w:rsidR="00797670" w:rsidRPr="00425D97" w:rsidTr="001B2456">
        <w:trPr>
          <w:trHeight w:val="48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Укрепление грунта с использованием противоэрозийного материала</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м2</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1,35</w:t>
            </w:r>
          </w:p>
        </w:tc>
      </w:tr>
      <w:tr w:rsidR="00797670" w:rsidRPr="00425D97" w:rsidTr="001B2456">
        <w:trPr>
          <w:trHeight w:val="240"/>
        </w:trPr>
        <w:tc>
          <w:tcPr>
            <w:tcW w:w="352" w:type="pct"/>
            <w:shd w:val="clear" w:color="auto" w:fill="auto"/>
            <w:noWrap/>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11</w:t>
            </w:r>
          </w:p>
        </w:tc>
        <w:tc>
          <w:tcPr>
            <w:tcW w:w="3282" w:type="pct"/>
            <w:shd w:val="clear" w:color="auto" w:fill="auto"/>
            <w:noWrap/>
            <w:vAlign w:val="center"/>
            <w:hideMark/>
          </w:tcPr>
          <w:p w:rsidR="00797670" w:rsidRPr="00425D97" w:rsidRDefault="00797670" w:rsidP="00797670">
            <w:pPr>
              <w:spacing w:after="0" w:line="240" w:lineRule="auto"/>
              <w:rPr>
                <w:rFonts w:ascii="Times New Roman" w:hAnsi="Times New Roman"/>
                <w:b/>
                <w:bCs/>
                <w:sz w:val="28"/>
                <w:szCs w:val="28"/>
              </w:rPr>
            </w:pPr>
            <w:r w:rsidRPr="00425D97">
              <w:rPr>
                <w:rFonts w:ascii="Times New Roman" w:hAnsi="Times New Roman"/>
                <w:b/>
                <w:bCs/>
                <w:sz w:val="28"/>
                <w:szCs w:val="28"/>
              </w:rPr>
              <w:t>Раздел 2. Устройство покрытий</w:t>
            </w:r>
          </w:p>
        </w:tc>
        <w:tc>
          <w:tcPr>
            <w:tcW w:w="683" w:type="pct"/>
            <w:shd w:val="clear" w:color="auto" w:fill="auto"/>
            <w:noWrap/>
            <w:vAlign w:val="center"/>
            <w:hideMark/>
          </w:tcPr>
          <w:p w:rsidR="00797670" w:rsidRPr="00425D97" w:rsidRDefault="00797670" w:rsidP="00797670">
            <w:pPr>
              <w:spacing w:after="0" w:line="240" w:lineRule="auto"/>
              <w:rPr>
                <w:rFonts w:ascii="Times New Roman" w:hAnsi="Times New Roman"/>
                <w:b/>
                <w:bCs/>
                <w:sz w:val="28"/>
                <w:szCs w:val="28"/>
              </w:rPr>
            </w:pPr>
            <w:r w:rsidRPr="00425D97">
              <w:rPr>
                <w:rFonts w:ascii="Times New Roman" w:hAnsi="Times New Roman"/>
                <w:b/>
                <w:bCs/>
                <w:sz w:val="28"/>
                <w:szCs w:val="28"/>
              </w:rPr>
              <w:t> </w:t>
            </w:r>
          </w:p>
        </w:tc>
        <w:tc>
          <w:tcPr>
            <w:tcW w:w="683" w:type="pct"/>
            <w:shd w:val="clear" w:color="auto" w:fill="auto"/>
            <w:noWrap/>
            <w:vAlign w:val="center"/>
            <w:hideMark/>
          </w:tcPr>
          <w:p w:rsidR="00797670" w:rsidRPr="00425D97" w:rsidRDefault="00797670" w:rsidP="00797670">
            <w:pPr>
              <w:spacing w:after="0" w:line="240" w:lineRule="auto"/>
              <w:rPr>
                <w:rFonts w:ascii="Times New Roman" w:hAnsi="Times New Roman"/>
                <w:b/>
                <w:bCs/>
                <w:sz w:val="28"/>
                <w:szCs w:val="28"/>
              </w:rPr>
            </w:pPr>
            <w:r w:rsidRPr="00425D97">
              <w:rPr>
                <w:rFonts w:ascii="Times New Roman" w:hAnsi="Times New Roman"/>
                <w:b/>
                <w:bCs/>
                <w:sz w:val="28"/>
                <w:szCs w:val="28"/>
              </w:rPr>
              <w:t> </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rPr>
                <w:rFonts w:ascii="Times New Roman" w:hAnsi="Times New Roman"/>
                <w:b/>
                <w:bCs/>
                <w:sz w:val="28"/>
                <w:szCs w:val="28"/>
              </w:rPr>
            </w:pPr>
            <w:r w:rsidRPr="00425D97">
              <w:rPr>
                <w:rFonts w:ascii="Times New Roman" w:hAnsi="Times New Roman"/>
                <w:b/>
                <w:bCs/>
                <w:sz w:val="28"/>
                <w:szCs w:val="28"/>
              </w:rPr>
              <w:t> </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Устройство оснований из щебня: однослойных</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м2</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1,08</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12</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Устройство укрепительных полос из щебня</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м2</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0,45</w:t>
            </w:r>
          </w:p>
        </w:tc>
      </w:tr>
      <w:tr w:rsidR="00797670" w:rsidRPr="00425D97" w:rsidTr="001B2456">
        <w:trPr>
          <w:trHeight w:val="240"/>
        </w:trPr>
        <w:tc>
          <w:tcPr>
            <w:tcW w:w="352"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13</w:t>
            </w:r>
          </w:p>
        </w:tc>
        <w:tc>
          <w:tcPr>
            <w:tcW w:w="3282" w:type="pct"/>
            <w:shd w:val="clear" w:color="auto" w:fill="auto"/>
            <w:vAlign w:val="center"/>
            <w:hideMark/>
          </w:tcPr>
          <w:p w:rsidR="00797670" w:rsidRPr="00425D97" w:rsidRDefault="00797670" w:rsidP="00797670">
            <w:pPr>
              <w:spacing w:after="0" w:line="240" w:lineRule="auto"/>
              <w:rPr>
                <w:rFonts w:ascii="Times New Roman" w:hAnsi="Times New Roman"/>
                <w:sz w:val="28"/>
                <w:szCs w:val="28"/>
              </w:rPr>
            </w:pPr>
            <w:r w:rsidRPr="00425D97">
              <w:rPr>
                <w:rFonts w:ascii="Times New Roman" w:hAnsi="Times New Roman"/>
                <w:sz w:val="28"/>
                <w:szCs w:val="28"/>
              </w:rPr>
              <w:t>Устройство покрытий (при укатке щебня): однослойных</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1000 м2</w:t>
            </w:r>
          </w:p>
        </w:tc>
        <w:tc>
          <w:tcPr>
            <w:tcW w:w="683" w:type="pct"/>
            <w:shd w:val="clear" w:color="auto" w:fill="auto"/>
            <w:vAlign w:val="center"/>
            <w:hideMark/>
          </w:tcPr>
          <w:p w:rsidR="00797670" w:rsidRPr="00425D97" w:rsidRDefault="00797670" w:rsidP="00797670">
            <w:pPr>
              <w:spacing w:after="0" w:line="240" w:lineRule="auto"/>
              <w:jc w:val="center"/>
              <w:rPr>
                <w:rFonts w:ascii="Times New Roman" w:hAnsi="Times New Roman"/>
                <w:sz w:val="28"/>
                <w:szCs w:val="28"/>
              </w:rPr>
            </w:pPr>
            <w:r w:rsidRPr="00425D97">
              <w:rPr>
                <w:rFonts w:ascii="Times New Roman" w:hAnsi="Times New Roman"/>
                <w:sz w:val="28"/>
                <w:szCs w:val="28"/>
              </w:rPr>
              <w:t>1,08</w:t>
            </w:r>
          </w:p>
        </w:tc>
      </w:tr>
    </w:tbl>
    <w:p w:rsidR="001B2456" w:rsidRPr="00425D97" w:rsidRDefault="001B2456" w:rsidP="00E16289">
      <w:pPr>
        <w:pStyle w:val="a3"/>
        <w:spacing w:after="0" w:line="240" w:lineRule="auto"/>
        <w:ind w:left="709"/>
        <w:jc w:val="center"/>
        <w:rPr>
          <w:rFonts w:ascii="Times New Roman" w:hAnsi="Times New Roman"/>
          <w:b/>
          <w:bCs/>
          <w:sz w:val="28"/>
          <w:szCs w:val="28"/>
        </w:rPr>
      </w:pPr>
    </w:p>
    <w:p w:rsidR="001B2456" w:rsidRPr="00425D97" w:rsidRDefault="001B2456" w:rsidP="00E16289">
      <w:pPr>
        <w:pStyle w:val="a3"/>
        <w:spacing w:after="0" w:line="240" w:lineRule="auto"/>
        <w:ind w:left="709"/>
        <w:jc w:val="center"/>
        <w:rPr>
          <w:rFonts w:ascii="Times New Roman" w:hAnsi="Times New Roman"/>
          <w:b/>
          <w:bCs/>
          <w:sz w:val="28"/>
          <w:szCs w:val="28"/>
        </w:rPr>
      </w:pPr>
      <w:bookmarkStart w:id="0" w:name="_GoBack"/>
      <w:bookmarkEnd w:id="0"/>
    </w:p>
    <w:p w:rsidR="001B2456" w:rsidRPr="00425D97" w:rsidRDefault="001B2456" w:rsidP="00E16289">
      <w:pPr>
        <w:pStyle w:val="a3"/>
        <w:spacing w:after="0" w:line="240" w:lineRule="auto"/>
        <w:ind w:left="709"/>
        <w:jc w:val="center"/>
        <w:rPr>
          <w:rFonts w:ascii="Times New Roman" w:hAnsi="Times New Roman"/>
          <w:b/>
          <w:bCs/>
          <w:sz w:val="28"/>
          <w:szCs w:val="28"/>
        </w:rPr>
      </w:pPr>
    </w:p>
    <w:p w:rsidR="001B2456" w:rsidRPr="00425D97" w:rsidRDefault="001B2456" w:rsidP="00E16289">
      <w:pPr>
        <w:pStyle w:val="a3"/>
        <w:spacing w:after="0" w:line="240" w:lineRule="auto"/>
        <w:ind w:left="709"/>
        <w:jc w:val="center"/>
        <w:rPr>
          <w:rFonts w:ascii="Times New Roman" w:hAnsi="Times New Roman"/>
          <w:b/>
          <w:bCs/>
          <w:sz w:val="28"/>
          <w:szCs w:val="28"/>
        </w:rPr>
      </w:pPr>
    </w:p>
    <w:p w:rsidR="001B2456" w:rsidRPr="00425D97" w:rsidRDefault="001B2456" w:rsidP="00E16289">
      <w:pPr>
        <w:pStyle w:val="a3"/>
        <w:spacing w:after="0" w:line="240" w:lineRule="auto"/>
        <w:ind w:left="709"/>
        <w:jc w:val="center"/>
        <w:rPr>
          <w:rFonts w:ascii="Times New Roman" w:hAnsi="Times New Roman"/>
          <w:b/>
          <w:bCs/>
          <w:sz w:val="28"/>
          <w:szCs w:val="28"/>
        </w:rPr>
      </w:pPr>
    </w:p>
    <w:p w:rsidR="001B2456" w:rsidRPr="00425D97" w:rsidRDefault="001B2456" w:rsidP="00E16289">
      <w:pPr>
        <w:pStyle w:val="a3"/>
        <w:spacing w:after="0" w:line="240" w:lineRule="auto"/>
        <w:ind w:left="709"/>
        <w:jc w:val="center"/>
        <w:rPr>
          <w:rFonts w:ascii="Times New Roman" w:hAnsi="Times New Roman"/>
          <w:b/>
          <w:bCs/>
          <w:sz w:val="28"/>
          <w:szCs w:val="28"/>
        </w:rPr>
      </w:pPr>
    </w:p>
    <w:p w:rsidR="00DD0092" w:rsidRPr="00425D97" w:rsidRDefault="00DD0092" w:rsidP="00E16289">
      <w:pPr>
        <w:pStyle w:val="a3"/>
        <w:spacing w:after="0" w:line="240" w:lineRule="auto"/>
        <w:ind w:left="709"/>
        <w:jc w:val="center"/>
        <w:rPr>
          <w:rFonts w:ascii="Times New Roman" w:hAnsi="Times New Roman"/>
          <w:b/>
          <w:bCs/>
          <w:sz w:val="28"/>
          <w:szCs w:val="28"/>
        </w:rPr>
      </w:pPr>
    </w:p>
    <w:p w:rsidR="00DD0092" w:rsidRPr="00425D97" w:rsidRDefault="00DD0092" w:rsidP="00E16289">
      <w:pPr>
        <w:pStyle w:val="a3"/>
        <w:spacing w:after="0" w:line="240" w:lineRule="auto"/>
        <w:ind w:left="709"/>
        <w:jc w:val="center"/>
        <w:rPr>
          <w:rFonts w:ascii="Times New Roman" w:hAnsi="Times New Roman"/>
          <w:b/>
          <w:bCs/>
          <w:sz w:val="28"/>
          <w:szCs w:val="28"/>
        </w:rPr>
      </w:pPr>
    </w:p>
    <w:p w:rsidR="00DD0092" w:rsidRPr="00425D97" w:rsidRDefault="00DD0092" w:rsidP="00E16289">
      <w:pPr>
        <w:pStyle w:val="a3"/>
        <w:spacing w:after="0" w:line="240" w:lineRule="auto"/>
        <w:ind w:left="709"/>
        <w:jc w:val="center"/>
        <w:rPr>
          <w:rFonts w:ascii="Times New Roman" w:hAnsi="Times New Roman"/>
          <w:b/>
          <w:bCs/>
          <w:sz w:val="28"/>
          <w:szCs w:val="28"/>
        </w:rPr>
      </w:pPr>
    </w:p>
    <w:p w:rsidR="00DF71CF" w:rsidRPr="00425D97" w:rsidRDefault="00DF71CF" w:rsidP="00E16289">
      <w:pPr>
        <w:pStyle w:val="a3"/>
        <w:spacing w:after="0" w:line="240" w:lineRule="auto"/>
        <w:ind w:left="709"/>
        <w:jc w:val="center"/>
        <w:rPr>
          <w:rFonts w:ascii="Times New Roman" w:hAnsi="Times New Roman"/>
          <w:b/>
          <w:bCs/>
          <w:sz w:val="28"/>
          <w:szCs w:val="28"/>
        </w:rPr>
      </w:pPr>
    </w:p>
    <w:p w:rsidR="00DF71CF" w:rsidRPr="00425D97" w:rsidRDefault="00DF71CF">
      <w:pPr>
        <w:spacing w:after="0" w:line="240" w:lineRule="auto"/>
        <w:rPr>
          <w:rFonts w:ascii="Times New Roman" w:hAnsi="Times New Roman"/>
          <w:b/>
          <w:bCs/>
          <w:sz w:val="28"/>
          <w:szCs w:val="28"/>
        </w:rPr>
      </w:pPr>
      <w:r w:rsidRPr="00425D97">
        <w:rPr>
          <w:rFonts w:ascii="Times New Roman" w:hAnsi="Times New Roman"/>
          <w:b/>
          <w:bCs/>
          <w:sz w:val="28"/>
          <w:szCs w:val="28"/>
        </w:rPr>
        <w:br w:type="page"/>
      </w:r>
    </w:p>
    <w:p w:rsidR="00DF71CF" w:rsidRPr="00425D97" w:rsidRDefault="00DF71CF" w:rsidP="00DF71CF">
      <w:pPr>
        <w:pStyle w:val="a3"/>
        <w:tabs>
          <w:tab w:val="left" w:pos="993"/>
        </w:tabs>
        <w:spacing w:after="0" w:line="240" w:lineRule="auto"/>
        <w:ind w:left="0"/>
        <w:jc w:val="right"/>
        <w:rPr>
          <w:rFonts w:ascii="Times New Roman" w:hAnsi="Times New Roman"/>
          <w:bCs/>
          <w:sz w:val="28"/>
          <w:szCs w:val="28"/>
        </w:rPr>
      </w:pPr>
      <w:r w:rsidRPr="00425D97">
        <w:rPr>
          <w:rFonts w:ascii="Times New Roman" w:hAnsi="Times New Roman"/>
          <w:bCs/>
          <w:sz w:val="28"/>
          <w:szCs w:val="28"/>
        </w:rPr>
        <w:lastRenderedPageBreak/>
        <w:t>Приложение №2</w:t>
      </w:r>
    </w:p>
    <w:p w:rsidR="00DF71CF" w:rsidRPr="00425D97" w:rsidRDefault="00DF71CF" w:rsidP="00DF71CF">
      <w:pPr>
        <w:pStyle w:val="a3"/>
        <w:tabs>
          <w:tab w:val="left" w:pos="993"/>
        </w:tabs>
        <w:spacing w:after="0" w:line="240" w:lineRule="auto"/>
        <w:ind w:left="0"/>
        <w:jc w:val="right"/>
        <w:rPr>
          <w:rFonts w:ascii="Times New Roman" w:hAnsi="Times New Roman"/>
          <w:bCs/>
          <w:sz w:val="28"/>
          <w:szCs w:val="28"/>
        </w:rPr>
      </w:pPr>
    </w:p>
    <w:p w:rsidR="00425D97" w:rsidRPr="00425D97" w:rsidRDefault="00544CFD" w:rsidP="00544CFD">
      <w:pPr>
        <w:spacing w:after="0" w:line="240" w:lineRule="auto"/>
        <w:contextualSpacing/>
        <w:jc w:val="center"/>
        <w:rPr>
          <w:rFonts w:ascii="Times New Roman" w:hAnsi="Times New Roman"/>
          <w:b/>
          <w:spacing w:val="1"/>
          <w:sz w:val="28"/>
          <w:szCs w:val="28"/>
        </w:rPr>
      </w:pPr>
      <w:r w:rsidRPr="00425D97">
        <w:rPr>
          <w:rFonts w:ascii="Times New Roman" w:hAnsi="Times New Roman"/>
          <w:b/>
          <w:spacing w:val="1"/>
          <w:sz w:val="28"/>
          <w:szCs w:val="28"/>
        </w:rPr>
        <w:t xml:space="preserve">Перечень минимально - необходимых машин и прочего </w:t>
      </w:r>
    </w:p>
    <w:p w:rsidR="00544CFD" w:rsidRPr="00425D97" w:rsidRDefault="00544CFD" w:rsidP="00544CFD">
      <w:pPr>
        <w:spacing w:after="0" w:line="240" w:lineRule="auto"/>
        <w:contextualSpacing/>
        <w:jc w:val="center"/>
        <w:rPr>
          <w:rFonts w:ascii="Times New Roman" w:hAnsi="Times New Roman"/>
          <w:b/>
          <w:sz w:val="28"/>
          <w:szCs w:val="28"/>
        </w:rPr>
      </w:pPr>
      <w:r w:rsidRPr="00425D97">
        <w:rPr>
          <w:rFonts w:ascii="Times New Roman" w:hAnsi="Times New Roman"/>
          <w:b/>
          <w:spacing w:val="1"/>
          <w:sz w:val="28"/>
          <w:szCs w:val="28"/>
        </w:rPr>
        <w:t>материально-технического  оборудования</w:t>
      </w:r>
    </w:p>
    <w:p w:rsidR="00544CFD" w:rsidRPr="00425D97"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1B2456" w:rsidRPr="00425D97" w:rsidTr="001B2456">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Наименование</w:t>
            </w:r>
            <w:r w:rsidR="0077352F" w:rsidRPr="00425D97">
              <w:rPr>
                <w:rFonts w:ascii="Times New Roman" w:hAnsi="Times New Roman"/>
                <w:b/>
                <w:bCs/>
                <w:sz w:val="28"/>
                <w:szCs w:val="28"/>
              </w:rPr>
              <w:t xml:space="preserve"> минимально - необходимых</w:t>
            </w:r>
            <w:r w:rsidR="0077352F" w:rsidRPr="00425D97">
              <w:rPr>
                <w:rFonts w:ascii="Times New Roman" w:hAnsi="Times New Roman"/>
                <w:b/>
                <w:bCs/>
                <w:sz w:val="28"/>
                <w:szCs w:val="28"/>
              </w:rPr>
              <w:br/>
              <w:t>машин</w:t>
            </w:r>
            <w:r w:rsidRPr="00425D97">
              <w:rPr>
                <w:rFonts w:ascii="Times New Roman" w:hAnsi="Times New Roman"/>
                <w:b/>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Кол-во</w:t>
            </w:r>
          </w:p>
        </w:tc>
      </w:tr>
      <w:tr w:rsidR="001B2456" w:rsidRPr="00425D97" w:rsidTr="001B2456">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b/>
                <w:bCs/>
                <w:sz w:val="28"/>
                <w:szCs w:val="28"/>
              </w:rPr>
            </w:pPr>
            <w:r w:rsidRPr="00425D97">
              <w:rPr>
                <w:rFonts w:ascii="Times New Roman" w:hAnsi="Times New Roman"/>
                <w:b/>
                <w:bCs/>
                <w:sz w:val="28"/>
                <w:szCs w:val="28"/>
              </w:rPr>
              <w:t>4</w:t>
            </w:r>
          </w:p>
        </w:tc>
      </w:tr>
      <w:tr w:rsidR="001B2456" w:rsidRPr="00425D97" w:rsidTr="001B2456">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Бульдозеры, мощность 79 кВт- 96 кВт</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2</w:t>
            </w:r>
          </w:p>
        </w:tc>
      </w:tr>
      <w:tr w:rsidR="001B2456" w:rsidRPr="00425D97" w:rsidTr="001B2456">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Автогрейдеры мощность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2</w:t>
            </w:r>
          </w:p>
        </w:tc>
      </w:tr>
      <w:tr w:rsidR="001B2456" w:rsidRPr="00425D97" w:rsidTr="001B2456">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Погрузчик, грузоподъемность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3</w:t>
            </w:r>
          </w:p>
        </w:tc>
      </w:tr>
      <w:tr w:rsidR="001B2456" w:rsidRPr="00425D97" w:rsidTr="001B2456">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Катки дорожные самоходные гладкие, масса 8 т - 13т</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w:t>
            </w:r>
          </w:p>
        </w:tc>
      </w:tr>
      <w:tr w:rsidR="001B2456" w:rsidRPr="00425D97" w:rsidTr="001B2456">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4</w:t>
            </w:r>
          </w:p>
        </w:tc>
      </w:tr>
      <w:tr w:rsidR="001B2456" w:rsidRPr="00425D97" w:rsidTr="001B2456">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2</w:t>
            </w:r>
          </w:p>
        </w:tc>
      </w:tr>
      <w:tr w:rsidR="001B2456" w:rsidRPr="001B2456" w:rsidTr="001B2456">
        <w:trPr>
          <w:trHeight w:val="90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rPr>
                <w:rFonts w:ascii="Times New Roman" w:hAnsi="Times New Roman"/>
                <w:sz w:val="28"/>
                <w:szCs w:val="28"/>
              </w:rPr>
            </w:pPr>
            <w:r w:rsidRPr="00425D97">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1B2456" w:rsidRPr="00425D97"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B2456" w:rsidRPr="001B2456" w:rsidRDefault="001B2456" w:rsidP="001B2456">
            <w:pPr>
              <w:spacing w:after="0" w:line="240" w:lineRule="auto"/>
              <w:jc w:val="center"/>
              <w:rPr>
                <w:rFonts w:ascii="Times New Roman" w:hAnsi="Times New Roman"/>
                <w:sz w:val="28"/>
                <w:szCs w:val="28"/>
              </w:rPr>
            </w:pPr>
            <w:r w:rsidRPr="00425D97">
              <w:rPr>
                <w:rFonts w:ascii="Times New Roman" w:hAnsi="Times New Roman"/>
                <w:sz w:val="28"/>
                <w:szCs w:val="28"/>
              </w:rPr>
              <w:t>1</w:t>
            </w:r>
          </w:p>
        </w:tc>
      </w:tr>
    </w:tbl>
    <w:p w:rsidR="001B2456" w:rsidRDefault="001B2456" w:rsidP="00544CFD">
      <w:pPr>
        <w:spacing w:after="0" w:line="240" w:lineRule="auto"/>
        <w:contextualSpacing/>
        <w:jc w:val="center"/>
        <w:rPr>
          <w:rFonts w:ascii="Times New Roman" w:hAnsi="Times New Roman"/>
          <w:b/>
          <w:bCs/>
          <w:sz w:val="28"/>
          <w:szCs w:val="28"/>
        </w:rPr>
      </w:pPr>
    </w:p>
    <w:p w:rsidR="001B2456" w:rsidRDefault="001B2456" w:rsidP="00544CFD">
      <w:pPr>
        <w:spacing w:after="0" w:line="240" w:lineRule="auto"/>
        <w:contextualSpacing/>
        <w:jc w:val="center"/>
        <w:rPr>
          <w:rFonts w:ascii="Times New Roman" w:hAnsi="Times New Roman"/>
          <w:b/>
          <w:bCs/>
          <w:sz w:val="28"/>
          <w:szCs w:val="28"/>
        </w:rPr>
      </w:pPr>
    </w:p>
    <w:p w:rsidR="00DD0092" w:rsidRDefault="00DD0092" w:rsidP="00544CFD">
      <w:pPr>
        <w:spacing w:after="0" w:line="240" w:lineRule="auto"/>
        <w:contextualSpacing/>
        <w:jc w:val="center"/>
        <w:rPr>
          <w:rFonts w:ascii="Times New Roman" w:hAnsi="Times New Roman"/>
          <w:b/>
          <w:bCs/>
          <w:sz w:val="28"/>
          <w:szCs w:val="28"/>
        </w:rPr>
      </w:pPr>
    </w:p>
    <w:p w:rsidR="00DD0092" w:rsidRPr="00544CFD" w:rsidRDefault="00DD0092" w:rsidP="00544CFD">
      <w:pPr>
        <w:spacing w:after="0" w:line="240" w:lineRule="auto"/>
        <w:contextualSpacing/>
        <w:jc w:val="center"/>
        <w:rPr>
          <w:rFonts w:ascii="Times New Roman" w:hAnsi="Times New Roman"/>
          <w:b/>
          <w:bCs/>
          <w:sz w:val="28"/>
          <w:szCs w:val="28"/>
        </w:rPr>
      </w:pPr>
    </w:p>
    <w:sectPr w:rsidR="00DD0092" w:rsidRPr="00544CF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28" w:rsidRDefault="00255D28" w:rsidP="00FF37E6">
      <w:pPr>
        <w:spacing w:after="0" w:line="240" w:lineRule="auto"/>
      </w:pPr>
      <w:r>
        <w:separator/>
      </w:r>
    </w:p>
  </w:endnote>
  <w:endnote w:type="continuationSeparator" w:id="0">
    <w:p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28" w:rsidRDefault="00255D28" w:rsidP="00FF37E6">
      <w:pPr>
        <w:spacing w:after="0" w:line="240" w:lineRule="auto"/>
      </w:pPr>
      <w:r>
        <w:separator/>
      </w:r>
    </w:p>
  </w:footnote>
  <w:footnote w:type="continuationSeparator" w:id="0">
    <w:p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B2456"/>
    <w:rsid w:val="001C622A"/>
    <w:rsid w:val="001D3A0E"/>
    <w:rsid w:val="00202AF5"/>
    <w:rsid w:val="002034FF"/>
    <w:rsid w:val="0021318E"/>
    <w:rsid w:val="00215488"/>
    <w:rsid w:val="0021606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1D19"/>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25D97"/>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25E9"/>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352F"/>
    <w:rsid w:val="00774D84"/>
    <w:rsid w:val="0078103E"/>
    <w:rsid w:val="00782350"/>
    <w:rsid w:val="00783C7B"/>
    <w:rsid w:val="007862E4"/>
    <w:rsid w:val="0079100C"/>
    <w:rsid w:val="00792C3E"/>
    <w:rsid w:val="00797670"/>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2FF5"/>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070B0"/>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0092"/>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4B99"/>
    <w:rsid w:val="00F41D7F"/>
    <w:rsid w:val="00F52A1B"/>
    <w:rsid w:val="00F53E3E"/>
    <w:rsid w:val="00F56D79"/>
    <w:rsid w:val="00F64898"/>
    <w:rsid w:val="00F66E61"/>
    <w:rsid w:val="00F719A1"/>
    <w:rsid w:val="00F738BA"/>
    <w:rsid w:val="00F77D30"/>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FE3B"/>
  <w15:docId w15:val="{B4B62F20-4031-4026-AD7F-82703BD0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5891921">
      <w:bodyDiv w:val="1"/>
      <w:marLeft w:val="0"/>
      <w:marRight w:val="0"/>
      <w:marTop w:val="0"/>
      <w:marBottom w:val="0"/>
      <w:divBdr>
        <w:top w:val="none" w:sz="0" w:space="0" w:color="auto"/>
        <w:left w:val="none" w:sz="0" w:space="0" w:color="auto"/>
        <w:bottom w:val="none" w:sz="0" w:space="0" w:color="auto"/>
        <w:right w:val="none" w:sz="0" w:space="0" w:color="auto"/>
      </w:divBdr>
    </w:div>
    <w:div w:id="28045855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98134122">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74132467">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62EC35A-F9EC-4D30-9325-DB3AF37B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7C407EC9</Template>
  <TotalTime>370</TotalTime>
  <Pages>8</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2018-02-12T11:06:00Z</dcterms:modified>
</cp:coreProperties>
</file>