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1" w:type="dxa"/>
        <w:jc w:val="right"/>
        <w:tblLook w:val="04A0" w:firstRow="1" w:lastRow="0" w:firstColumn="1" w:lastColumn="0" w:noHBand="0" w:noVBand="1"/>
      </w:tblPr>
      <w:tblGrid>
        <w:gridCol w:w="10361"/>
      </w:tblGrid>
      <w:tr w:rsidR="00E5195B" w:rsidRPr="00E5195B" w:rsidTr="00F659EC">
        <w:trPr>
          <w:trHeight w:val="317"/>
          <w:jc w:val="right"/>
        </w:trPr>
        <w:tc>
          <w:tcPr>
            <w:tcW w:w="10361" w:type="dxa"/>
            <w:shd w:val="clear" w:color="auto" w:fill="auto"/>
          </w:tcPr>
          <w:p w:rsidR="00E5195B" w:rsidRPr="00E5195B" w:rsidRDefault="00E5195B" w:rsidP="00E5195B">
            <w:pPr>
              <w:keepNext/>
              <w:keepLines/>
              <w:adjustRightInd w:val="0"/>
              <w:spacing w:line="276" w:lineRule="auto"/>
              <w:jc w:val="right"/>
              <w:outlineLvl w:val="0"/>
              <w:rPr>
                <w:rFonts w:ascii="Times New Roman" w:eastAsia="Times New Roman" w:hAnsi="Times New Roman" w:cs="Times New Roman"/>
                <w:bCs/>
                <w:sz w:val="24"/>
                <w:szCs w:val="24"/>
                <w:lang w:eastAsia="ru-RU"/>
              </w:rPr>
            </w:pPr>
            <w:r w:rsidRPr="00E5195B">
              <w:rPr>
                <w:rFonts w:ascii="Times New Roman" w:eastAsia="Times New Roman" w:hAnsi="Times New Roman" w:cs="Times New Roman"/>
                <w:bCs/>
                <w:sz w:val="24"/>
                <w:szCs w:val="24"/>
                <w:lang w:eastAsia="ru-RU"/>
              </w:rPr>
              <w:t>УТВЕРЖДАЮ</w:t>
            </w:r>
          </w:p>
        </w:tc>
      </w:tr>
      <w:tr w:rsidR="00E5195B" w:rsidRPr="00E5195B" w:rsidTr="00F659EC">
        <w:trPr>
          <w:trHeight w:val="357"/>
          <w:jc w:val="right"/>
        </w:trPr>
        <w:tc>
          <w:tcPr>
            <w:tcW w:w="10361" w:type="dxa"/>
            <w:shd w:val="clear" w:color="auto" w:fill="auto"/>
          </w:tcPr>
          <w:p w:rsidR="00E5195B" w:rsidRPr="00F659EC" w:rsidRDefault="00E5195B" w:rsidP="00E5195B">
            <w:pPr>
              <w:keepNext/>
              <w:keepLines/>
              <w:adjustRightInd w:val="0"/>
              <w:spacing w:line="276" w:lineRule="auto"/>
              <w:jc w:val="right"/>
              <w:outlineLvl w:val="0"/>
              <w:rPr>
                <w:rFonts w:ascii="Times New Roman" w:eastAsia="Times New Roman" w:hAnsi="Times New Roman" w:cs="Times New Roman"/>
                <w:bCs/>
                <w:sz w:val="20"/>
                <w:szCs w:val="20"/>
                <w:lang w:eastAsia="ru-RU"/>
              </w:rPr>
            </w:pPr>
            <w:r w:rsidRPr="00F659EC">
              <w:rPr>
                <w:rFonts w:ascii="Times New Roman" w:eastAsia="Times New Roman" w:hAnsi="Times New Roman" w:cs="Times New Roman"/>
                <w:bCs/>
                <w:sz w:val="20"/>
                <w:szCs w:val="20"/>
                <w:lang w:eastAsia="ru-RU"/>
              </w:rPr>
              <w:t>Генеральный директор ООО «Ситэк»</w:t>
            </w:r>
          </w:p>
        </w:tc>
      </w:tr>
      <w:tr w:rsidR="00E5195B" w:rsidRPr="00E5195B" w:rsidTr="00F659EC">
        <w:trPr>
          <w:trHeight w:val="299"/>
          <w:jc w:val="right"/>
        </w:trPr>
        <w:tc>
          <w:tcPr>
            <w:tcW w:w="10361" w:type="dxa"/>
            <w:shd w:val="clear" w:color="auto" w:fill="auto"/>
          </w:tcPr>
          <w:p w:rsidR="00E5195B" w:rsidRPr="00F659EC" w:rsidRDefault="00E5195B" w:rsidP="00E5195B">
            <w:pPr>
              <w:keepNext/>
              <w:keepLines/>
              <w:adjustRightInd w:val="0"/>
              <w:spacing w:line="276" w:lineRule="auto"/>
              <w:jc w:val="right"/>
              <w:outlineLvl w:val="0"/>
              <w:rPr>
                <w:rFonts w:ascii="Times New Roman" w:eastAsia="Times New Roman" w:hAnsi="Times New Roman" w:cs="Times New Roman"/>
                <w:bCs/>
                <w:sz w:val="20"/>
                <w:szCs w:val="20"/>
                <w:lang w:eastAsia="ru-RU"/>
              </w:rPr>
            </w:pPr>
            <w:r w:rsidRPr="00F659EC">
              <w:rPr>
                <w:rFonts w:ascii="Times New Roman" w:eastAsia="Times New Roman" w:hAnsi="Times New Roman" w:cs="Times New Roman"/>
                <w:bCs/>
                <w:sz w:val="20"/>
                <w:szCs w:val="20"/>
                <w:lang w:eastAsia="ru-RU"/>
              </w:rPr>
              <w:t>_______________________</w:t>
            </w:r>
          </w:p>
        </w:tc>
      </w:tr>
      <w:tr w:rsidR="00E5195B" w:rsidRPr="00E5195B" w:rsidTr="00F659EC">
        <w:trPr>
          <w:trHeight w:val="308"/>
          <w:jc w:val="right"/>
        </w:trPr>
        <w:tc>
          <w:tcPr>
            <w:tcW w:w="10361" w:type="dxa"/>
            <w:shd w:val="clear" w:color="auto" w:fill="auto"/>
          </w:tcPr>
          <w:p w:rsidR="00E5195B" w:rsidRPr="00F659EC" w:rsidRDefault="00E5195B" w:rsidP="00E5195B">
            <w:pPr>
              <w:keepNext/>
              <w:keepLines/>
              <w:adjustRightInd w:val="0"/>
              <w:spacing w:line="276" w:lineRule="auto"/>
              <w:jc w:val="right"/>
              <w:outlineLvl w:val="0"/>
              <w:rPr>
                <w:rFonts w:ascii="Times New Roman" w:eastAsia="Times New Roman" w:hAnsi="Times New Roman" w:cs="Times New Roman"/>
                <w:bCs/>
                <w:sz w:val="20"/>
                <w:szCs w:val="20"/>
                <w:lang w:eastAsia="ru-RU"/>
              </w:rPr>
            </w:pPr>
            <w:r w:rsidRPr="00F659EC">
              <w:rPr>
                <w:rFonts w:ascii="Times New Roman" w:eastAsia="Times New Roman" w:hAnsi="Times New Roman" w:cs="Times New Roman"/>
                <w:bCs/>
                <w:sz w:val="20"/>
                <w:szCs w:val="20"/>
                <w:lang w:eastAsia="ru-RU"/>
              </w:rPr>
              <w:t>А.А. Ахметов</w:t>
            </w:r>
          </w:p>
        </w:tc>
      </w:tr>
      <w:tr w:rsidR="00E5195B" w:rsidRPr="00E5195B" w:rsidTr="00F659EC">
        <w:trPr>
          <w:trHeight w:val="308"/>
          <w:jc w:val="right"/>
        </w:trPr>
        <w:tc>
          <w:tcPr>
            <w:tcW w:w="10361" w:type="dxa"/>
            <w:shd w:val="clear" w:color="auto" w:fill="auto"/>
          </w:tcPr>
          <w:p w:rsidR="00E5195B" w:rsidRPr="00F659EC" w:rsidRDefault="00476373" w:rsidP="00404230">
            <w:pPr>
              <w:keepNext/>
              <w:keepLines/>
              <w:adjustRightInd w:val="0"/>
              <w:spacing w:line="276" w:lineRule="auto"/>
              <w:jc w:val="right"/>
              <w:outlineLvl w:val="0"/>
              <w:rPr>
                <w:rFonts w:ascii="Times New Roman" w:eastAsia="Times New Roman" w:hAnsi="Times New Roman" w:cs="Times New Roman"/>
                <w:bCs/>
                <w:sz w:val="20"/>
                <w:szCs w:val="20"/>
                <w:lang w:eastAsia="ru-RU"/>
              </w:rPr>
            </w:pPr>
            <w:r w:rsidRPr="00F659EC">
              <w:rPr>
                <w:rFonts w:ascii="Times New Roman" w:eastAsia="Times New Roman" w:hAnsi="Times New Roman" w:cs="Times New Roman"/>
                <w:bCs/>
                <w:sz w:val="20"/>
                <w:szCs w:val="20"/>
                <w:lang w:eastAsia="ru-RU"/>
              </w:rPr>
              <w:t xml:space="preserve"> </w:t>
            </w:r>
            <w:r w:rsidR="00EE28F5">
              <w:rPr>
                <w:rFonts w:ascii="Times New Roman" w:eastAsia="Times New Roman" w:hAnsi="Times New Roman" w:cs="Times New Roman"/>
                <w:bCs/>
                <w:sz w:val="20"/>
                <w:szCs w:val="20"/>
                <w:lang w:eastAsia="ru-RU"/>
              </w:rPr>
              <w:t>27</w:t>
            </w:r>
            <w:bookmarkStart w:id="0" w:name="_GoBack"/>
            <w:bookmarkEnd w:id="0"/>
            <w:r w:rsidRPr="00F659EC">
              <w:rPr>
                <w:rFonts w:ascii="Times New Roman" w:eastAsia="Times New Roman" w:hAnsi="Times New Roman" w:cs="Times New Roman"/>
                <w:bCs/>
                <w:sz w:val="20"/>
                <w:szCs w:val="20"/>
                <w:lang w:eastAsia="ru-RU"/>
              </w:rPr>
              <w:t xml:space="preserve"> </w:t>
            </w:r>
            <w:r w:rsidR="00404230">
              <w:rPr>
                <w:rFonts w:ascii="Times New Roman" w:eastAsia="Times New Roman" w:hAnsi="Times New Roman" w:cs="Times New Roman"/>
                <w:bCs/>
                <w:sz w:val="20"/>
                <w:szCs w:val="20"/>
                <w:lang w:eastAsia="ru-RU"/>
              </w:rPr>
              <w:t>марта</w:t>
            </w:r>
            <w:r w:rsidRPr="00F659EC">
              <w:rPr>
                <w:rFonts w:ascii="Times New Roman" w:eastAsia="Times New Roman" w:hAnsi="Times New Roman" w:cs="Times New Roman"/>
                <w:bCs/>
                <w:sz w:val="20"/>
                <w:szCs w:val="20"/>
                <w:lang w:eastAsia="ru-RU"/>
              </w:rPr>
              <w:t xml:space="preserve"> </w:t>
            </w:r>
            <w:r w:rsidR="00E5195B" w:rsidRPr="00F659EC">
              <w:rPr>
                <w:rFonts w:ascii="Times New Roman" w:eastAsia="Times New Roman" w:hAnsi="Times New Roman" w:cs="Times New Roman"/>
                <w:bCs/>
                <w:sz w:val="20"/>
                <w:szCs w:val="20"/>
                <w:lang w:eastAsia="ru-RU"/>
              </w:rPr>
              <w:t>201</w:t>
            </w:r>
            <w:r w:rsidR="00964255">
              <w:rPr>
                <w:rFonts w:ascii="Times New Roman" w:eastAsia="Times New Roman" w:hAnsi="Times New Roman" w:cs="Times New Roman"/>
                <w:bCs/>
                <w:sz w:val="20"/>
                <w:szCs w:val="20"/>
                <w:lang w:eastAsia="ru-RU"/>
              </w:rPr>
              <w:t>8</w:t>
            </w:r>
            <w:r w:rsidR="00E5195B" w:rsidRPr="00F659EC">
              <w:rPr>
                <w:rFonts w:ascii="Times New Roman" w:eastAsia="Times New Roman" w:hAnsi="Times New Roman" w:cs="Times New Roman"/>
                <w:bCs/>
                <w:sz w:val="20"/>
                <w:szCs w:val="20"/>
                <w:lang w:eastAsia="ru-RU"/>
              </w:rPr>
              <w:t xml:space="preserve"> г.</w:t>
            </w:r>
          </w:p>
        </w:tc>
      </w:tr>
    </w:tbl>
    <w:p w:rsidR="0094770D" w:rsidRPr="0094770D" w:rsidRDefault="0094770D" w:rsidP="0094770D">
      <w:pPr>
        <w:spacing w:after="0"/>
        <w:ind w:left="-360" w:firstLine="1068"/>
        <w:jc w:val="right"/>
        <w:rPr>
          <w:rFonts w:ascii="Times New Roman" w:eastAsia="Times New Roman" w:hAnsi="Times New Roman" w:cs="Times New Roman"/>
          <w:sz w:val="26"/>
          <w:szCs w:val="26"/>
        </w:rPr>
      </w:pPr>
      <w:r w:rsidRPr="0094770D">
        <w:rPr>
          <w:rFonts w:ascii="Times New Roman" w:eastAsia="Times New Roman" w:hAnsi="Times New Roman" w:cs="Times New Roman"/>
          <w:sz w:val="26"/>
          <w:szCs w:val="26"/>
        </w:rPr>
        <w:t>Проект Договора</w:t>
      </w:r>
    </w:p>
    <w:p w:rsidR="00CB0135" w:rsidRPr="00E67B08" w:rsidRDefault="00CB0135" w:rsidP="002736C3">
      <w:pPr>
        <w:spacing w:after="0"/>
        <w:ind w:left="-360" w:firstLine="1068"/>
        <w:jc w:val="center"/>
        <w:rPr>
          <w:rFonts w:ascii="Times New Roman" w:eastAsia="Times New Roman" w:hAnsi="Times New Roman" w:cs="Times New Roman"/>
          <w:sz w:val="26"/>
          <w:szCs w:val="26"/>
        </w:rPr>
      </w:pPr>
      <w:r w:rsidRPr="00E67B08">
        <w:rPr>
          <w:rFonts w:ascii="Times New Roman" w:eastAsia="Times New Roman" w:hAnsi="Times New Roman" w:cs="Times New Roman"/>
          <w:b/>
          <w:sz w:val="26"/>
          <w:szCs w:val="26"/>
        </w:rPr>
        <w:t>ДОГОВОР ПОСТАВКИ №</w:t>
      </w:r>
    </w:p>
    <w:p w:rsidR="00CB0135" w:rsidRPr="002F207E" w:rsidRDefault="00CB0135" w:rsidP="00CB0135">
      <w:pPr>
        <w:spacing w:after="0"/>
        <w:ind w:left="-360" w:firstLine="1068"/>
        <w:rPr>
          <w:rFonts w:ascii="Times New Roman" w:eastAsia="Times New Roman" w:hAnsi="Times New Roman" w:cs="Times New Roman"/>
          <w:sz w:val="20"/>
          <w:szCs w:val="20"/>
        </w:rPr>
      </w:pPr>
      <w:r w:rsidRPr="002F207E">
        <w:rPr>
          <w:rFonts w:ascii="Times New Roman" w:eastAsia="Times New Roman" w:hAnsi="Times New Roman" w:cs="Times New Roman"/>
          <w:sz w:val="20"/>
          <w:szCs w:val="20"/>
        </w:rPr>
        <w:t xml:space="preserve">г. </w:t>
      </w:r>
      <w:r w:rsidR="002736C3" w:rsidRPr="002F207E">
        <w:rPr>
          <w:rFonts w:ascii="Times New Roman" w:eastAsia="Times New Roman" w:hAnsi="Times New Roman" w:cs="Times New Roman"/>
          <w:sz w:val="20"/>
          <w:szCs w:val="20"/>
        </w:rPr>
        <w:t xml:space="preserve">Москва </w:t>
      </w:r>
      <w:r w:rsidR="002736C3" w:rsidRPr="002F207E">
        <w:rPr>
          <w:rFonts w:ascii="Times New Roman" w:eastAsia="Times New Roman" w:hAnsi="Times New Roman" w:cs="Times New Roman"/>
          <w:sz w:val="20"/>
          <w:szCs w:val="20"/>
        </w:rPr>
        <w:tab/>
      </w:r>
      <w:r w:rsidR="002736C3" w:rsidRPr="002F207E">
        <w:rPr>
          <w:rFonts w:ascii="Times New Roman" w:eastAsia="Times New Roman" w:hAnsi="Times New Roman" w:cs="Times New Roman"/>
          <w:sz w:val="20"/>
          <w:szCs w:val="20"/>
        </w:rPr>
        <w:tab/>
      </w:r>
      <w:r w:rsidR="002736C3" w:rsidRPr="002F207E">
        <w:rPr>
          <w:rFonts w:ascii="Times New Roman" w:eastAsia="Times New Roman" w:hAnsi="Times New Roman" w:cs="Times New Roman"/>
          <w:sz w:val="20"/>
          <w:szCs w:val="20"/>
        </w:rPr>
        <w:tab/>
      </w:r>
      <w:r w:rsidR="002736C3" w:rsidRPr="002F207E">
        <w:rPr>
          <w:rFonts w:ascii="Times New Roman" w:eastAsia="Times New Roman" w:hAnsi="Times New Roman" w:cs="Times New Roman"/>
          <w:sz w:val="20"/>
          <w:szCs w:val="20"/>
        </w:rPr>
        <w:tab/>
      </w:r>
      <w:r w:rsidR="002736C3" w:rsidRPr="002F207E">
        <w:rPr>
          <w:rFonts w:ascii="Times New Roman" w:eastAsia="Times New Roman" w:hAnsi="Times New Roman" w:cs="Times New Roman"/>
          <w:sz w:val="20"/>
          <w:szCs w:val="20"/>
        </w:rPr>
        <w:tab/>
      </w:r>
      <w:r w:rsidR="002736C3" w:rsidRPr="002F207E">
        <w:rPr>
          <w:rFonts w:ascii="Times New Roman" w:eastAsia="Times New Roman" w:hAnsi="Times New Roman" w:cs="Times New Roman"/>
          <w:sz w:val="20"/>
          <w:szCs w:val="20"/>
        </w:rPr>
        <w:tab/>
      </w:r>
      <w:r w:rsidR="002736C3" w:rsidRPr="002F207E">
        <w:rPr>
          <w:rFonts w:ascii="Times New Roman" w:eastAsia="Times New Roman" w:hAnsi="Times New Roman" w:cs="Times New Roman"/>
          <w:sz w:val="20"/>
          <w:szCs w:val="20"/>
        </w:rPr>
        <w:tab/>
      </w:r>
      <w:r w:rsidR="002736C3" w:rsidRPr="002F207E">
        <w:rPr>
          <w:rFonts w:ascii="Times New Roman" w:eastAsia="Times New Roman" w:hAnsi="Times New Roman" w:cs="Times New Roman"/>
          <w:sz w:val="20"/>
          <w:szCs w:val="20"/>
        </w:rPr>
        <w:tab/>
      </w:r>
      <w:r w:rsidR="005D3D13">
        <w:rPr>
          <w:rFonts w:ascii="Times New Roman" w:eastAsia="Times New Roman" w:hAnsi="Times New Roman" w:cs="Times New Roman"/>
          <w:sz w:val="20"/>
          <w:szCs w:val="20"/>
          <w:lang w:val="en-US"/>
        </w:rPr>
        <w:t xml:space="preserve">             </w:t>
      </w:r>
      <w:r w:rsidRPr="002F207E">
        <w:rPr>
          <w:rFonts w:ascii="Times New Roman" w:eastAsia="Times New Roman" w:hAnsi="Times New Roman" w:cs="Times New Roman"/>
          <w:sz w:val="20"/>
          <w:szCs w:val="20"/>
        </w:rPr>
        <w:t>«</w:t>
      </w:r>
      <w:r w:rsidR="002736C3" w:rsidRPr="002F207E">
        <w:rPr>
          <w:rFonts w:ascii="Times New Roman" w:eastAsia="Times New Roman" w:hAnsi="Times New Roman" w:cs="Times New Roman"/>
          <w:sz w:val="20"/>
          <w:szCs w:val="20"/>
        </w:rPr>
        <w:t xml:space="preserve">  </w:t>
      </w:r>
      <w:r w:rsidRPr="002F207E">
        <w:rPr>
          <w:rFonts w:ascii="Times New Roman" w:eastAsia="Times New Roman" w:hAnsi="Times New Roman" w:cs="Times New Roman"/>
          <w:sz w:val="20"/>
          <w:szCs w:val="20"/>
        </w:rPr>
        <w:t>»</w:t>
      </w:r>
      <w:r w:rsidR="002736C3" w:rsidRPr="002F207E">
        <w:rPr>
          <w:rFonts w:ascii="Times New Roman" w:eastAsia="Times New Roman" w:hAnsi="Times New Roman" w:cs="Times New Roman"/>
          <w:sz w:val="20"/>
          <w:szCs w:val="20"/>
        </w:rPr>
        <w:t xml:space="preserve"> ________</w:t>
      </w:r>
      <w:r w:rsidRPr="002F207E">
        <w:rPr>
          <w:rFonts w:ascii="Times New Roman" w:eastAsia="Times New Roman" w:hAnsi="Times New Roman" w:cs="Times New Roman"/>
          <w:sz w:val="20"/>
          <w:szCs w:val="20"/>
        </w:rPr>
        <w:t xml:space="preserve"> 201</w:t>
      </w:r>
      <w:r w:rsidR="00476373" w:rsidRPr="002F207E">
        <w:rPr>
          <w:rFonts w:ascii="Times New Roman" w:eastAsia="Times New Roman" w:hAnsi="Times New Roman" w:cs="Times New Roman"/>
          <w:sz w:val="20"/>
          <w:szCs w:val="20"/>
        </w:rPr>
        <w:t>8</w:t>
      </w:r>
      <w:r w:rsidR="002736C3" w:rsidRPr="002F207E">
        <w:rPr>
          <w:rFonts w:ascii="Times New Roman" w:eastAsia="Times New Roman" w:hAnsi="Times New Roman" w:cs="Times New Roman"/>
          <w:sz w:val="20"/>
          <w:szCs w:val="20"/>
        </w:rPr>
        <w:t xml:space="preserve"> </w:t>
      </w:r>
      <w:r w:rsidRPr="002F207E">
        <w:rPr>
          <w:rFonts w:ascii="Times New Roman" w:eastAsia="Times New Roman" w:hAnsi="Times New Roman" w:cs="Times New Roman"/>
          <w:sz w:val="20"/>
          <w:szCs w:val="20"/>
        </w:rPr>
        <w:t xml:space="preserve"> г.</w:t>
      </w:r>
    </w:p>
    <w:p w:rsidR="00CB0135" w:rsidRPr="002F207E" w:rsidRDefault="00CB0135" w:rsidP="00CB0135">
      <w:pPr>
        <w:spacing w:after="0"/>
        <w:ind w:left="-360" w:firstLine="1068"/>
        <w:rPr>
          <w:rFonts w:ascii="Times New Roman" w:eastAsia="Times New Roman" w:hAnsi="Times New Roman" w:cs="Times New Roman"/>
          <w:sz w:val="20"/>
          <w:szCs w:val="20"/>
        </w:rPr>
      </w:pPr>
    </w:p>
    <w:p w:rsidR="00CB0135" w:rsidRPr="002F207E" w:rsidRDefault="002736C3" w:rsidP="00CB0135">
      <w:pPr>
        <w:spacing w:after="0"/>
        <w:ind w:left="-360" w:firstLine="1068"/>
        <w:rPr>
          <w:rFonts w:ascii="Times New Roman" w:eastAsia="Times New Roman" w:hAnsi="Times New Roman" w:cs="Times New Roman"/>
          <w:sz w:val="20"/>
          <w:szCs w:val="20"/>
        </w:rPr>
      </w:pPr>
      <w:r w:rsidRPr="002F207E">
        <w:rPr>
          <w:rFonts w:ascii="Times New Roman" w:eastAsia="Times New Roman" w:hAnsi="Times New Roman" w:cs="Times New Roman"/>
          <w:sz w:val="20"/>
          <w:szCs w:val="20"/>
        </w:rPr>
        <w:t>______________________________</w:t>
      </w:r>
      <w:r w:rsidR="00CB0135" w:rsidRPr="002F207E">
        <w:rPr>
          <w:rFonts w:ascii="Times New Roman" w:eastAsia="Times New Roman" w:hAnsi="Times New Roman" w:cs="Times New Roman"/>
          <w:sz w:val="20"/>
          <w:szCs w:val="20"/>
        </w:rPr>
        <w:t>, именуемое в дальнейшем «</w:t>
      </w:r>
      <w:r w:rsidR="00CB0135" w:rsidRPr="002F207E">
        <w:rPr>
          <w:rFonts w:ascii="Times New Roman" w:eastAsia="Times New Roman" w:hAnsi="Times New Roman" w:cs="Times New Roman"/>
          <w:b/>
          <w:sz w:val="20"/>
          <w:szCs w:val="20"/>
        </w:rPr>
        <w:t>Поставщик</w:t>
      </w:r>
      <w:r w:rsidR="00CB0135" w:rsidRPr="002F207E">
        <w:rPr>
          <w:rFonts w:ascii="Times New Roman" w:eastAsia="Times New Roman" w:hAnsi="Times New Roman" w:cs="Times New Roman"/>
          <w:sz w:val="20"/>
          <w:szCs w:val="20"/>
        </w:rPr>
        <w:t>», в лице</w:t>
      </w:r>
      <w:r w:rsidRPr="002F207E">
        <w:rPr>
          <w:rFonts w:ascii="Times New Roman" w:eastAsia="Times New Roman" w:hAnsi="Times New Roman" w:cs="Times New Roman"/>
          <w:sz w:val="20"/>
          <w:szCs w:val="20"/>
        </w:rPr>
        <w:t>___________________________________________________</w:t>
      </w:r>
      <w:r w:rsidR="00CB0135" w:rsidRPr="002F207E">
        <w:rPr>
          <w:rFonts w:ascii="Times New Roman" w:eastAsia="Times New Roman" w:hAnsi="Times New Roman" w:cs="Times New Roman"/>
          <w:sz w:val="20"/>
          <w:szCs w:val="20"/>
        </w:rPr>
        <w:t xml:space="preserve">, действующего на основании </w:t>
      </w:r>
      <w:r w:rsidRPr="002F207E">
        <w:rPr>
          <w:rFonts w:ascii="Times New Roman" w:eastAsia="Times New Roman" w:hAnsi="Times New Roman" w:cs="Times New Roman"/>
          <w:sz w:val="20"/>
          <w:szCs w:val="20"/>
        </w:rPr>
        <w:t>______________</w:t>
      </w:r>
      <w:r w:rsidR="00CB0135" w:rsidRPr="002F207E">
        <w:rPr>
          <w:rFonts w:ascii="Times New Roman" w:eastAsia="Times New Roman" w:hAnsi="Times New Roman" w:cs="Times New Roman"/>
          <w:sz w:val="20"/>
          <w:szCs w:val="20"/>
        </w:rPr>
        <w:t>, с одной стороны, и ООО «</w:t>
      </w:r>
      <w:r w:rsidRPr="002F207E">
        <w:rPr>
          <w:rFonts w:ascii="Times New Roman" w:eastAsia="Times New Roman" w:hAnsi="Times New Roman" w:cs="Times New Roman"/>
          <w:sz w:val="20"/>
          <w:szCs w:val="20"/>
        </w:rPr>
        <w:t>Ситэк</w:t>
      </w:r>
      <w:r w:rsidR="00CB0135" w:rsidRPr="002F207E">
        <w:rPr>
          <w:rFonts w:ascii="Times New Roman" w:eastAsia="Times New Roman" w:hAnsi="Times New Roman" w:cs="Times New Roman"/>
          <w:sz w:val="20"/>
          <w:szCs w:val="20"/>
        </w:rPr>
        <w:t>», именуемое в дальнейшем «</w:t>
      </w:r>
      <w:r w:rsidR="00CB0135" w:rsidRPr="002F207E">
        <w:rPr>
          <w:rFonts w:ascii="Times New Roman" w:eastAsia="Times New Roman" w:hAnsi="Times New Roman" w:cs="Times New Roman"/>
          <w:b/>
          <w:sz w:val="20"/>
          <w:szCs w:val="20"/>
        </w:rPr>
        <w:t>Покупатель</w:t>
      </w:r>
      <w:r w:rsidR="00CB0135" w:rsidRPr="002F207E">
        <w:rPr>
          <w:rFonts w:ascii="Times New Roman" w:eastAsia="Times New Roman" w:hAnsi="Times New Roman" w:cs="Times New Roman"/>
          <w:sz w:val="20"/>
          <w:szCs w:val="20"/>
        </w:rPr>
        <w:t>», в лице Генерального директора</w:t>
      </w:r>
      <w:r w:rsidRPr="002F207E">
        <w:rPr>
          <w:rFonts w:ascii="Times New Roman" w:eastAsia="Times New Roman" w:hAnsi="Times New Roman" w:cs="Times New Roman"/>
          <w:sz w:val="20"/>
          <w:szCs w:val="20"/>
        </w:rPr>
        <w:t xml:space="preserve"> Ахметова Александра Альбертовича</w:t>
      </w:r>
      <w:r w:rsidR="00CB0135" w:rsidRPr="002F207E">
        <w:rPr>
          <w:rFonts w:ascii="Times New Roman" w:eastAsia="Times New Roman" w:hAnsi="Times New Roman" w:cs="Times New Roman"/>
          <w:sz w:val="20"/>
          <w:szCs w:val="20"/>
        </w:rPr>
        <w:t>, действующего на основании Устава, с другой стороны, совместно именуемые «</w:t>
      </w:r>
      <w:r w:rsidR="00CB0135" w:rsidRPr="002F207E">
        <w:rPr>
          <w:rFonts w:ascii="Times New Roman" w:eastAsia="Times New Roman" w:hAnsi="Times New Roman" w:cs="Times New Roman"/>
          <w:b/>
          <w:sz w:val="20"/>
          <w:szCs w:val="20"/>
        </w:rPr>
        <w:t>Стороны</w:t>
      </w:r>
      <w:r w:rsidR="00CB0135" w:rsidRPr="002F207E">
        <w:rPr>
          <w:rFonts w:ascii="Times New Roman" w:eastAsia="Times New Roman" w:hAnsi="Times New Roman" w:cs="Times New Roman"/>
          <w:sz w:val="20"/>
          <w:szCs w:val="20"/>
        </w:rPr>
        <w:t xml:space="preserve">», заключили настоящий договор (далее – Договор) о нижеследующем: </w:t>
      </w:r>
    </w:p>
    <w:p w:rsidR="00CB0135" w:rsidRPr="00F659EC" w:rsidRDefault="00CB0135" w:rsidP="00CB0135">
      <w:pPr>
        <w:spacing w:after="0"/>
        <w:ind w:left="-360" w:firstLine="1068"/>
        <w:rPr>
          <w:rFonts w:ascii="Times New Roman" w:eastAsia="Times New Roman" w:hAnsi="Times New Roman" w:cs="Times New Roman"/>
          <w:sz w:val="24"/>
          <w:szCs w:val="24"/>
        </w:rPr>
      </w:pPr>
    </w:p>
    <w:p w:rsidR="00F659EC" w:rsidRPr="002F207E" w:rsidRDefault="00CB0135" w:rsidP="00F659EC">
      <w:pPr>
        <w:pStyle w:val="a5"/>
        <w:numPr>
          <w:ilvl w:val="0"/>
          <w:numId w:val="4"/>
        </w:numPr>
        <w:spacing w:after="0"/>
        <w:jc w:val="center"/>
        <w:rPr>
          <w:rFonts w:ascii="Times New Roman" w:eastAsia="Times New Roman" w:hAnsi="Times New Roman" w:cs="Times New Roman"/>
          <w:b/>
          <w:sz w:val="20"/>
          <w:szCs w:val="20"/>
        </w:rPr>
      </w:pPr>
      <w:r w:rsidRPr="002F207E">
        <w:rPr>
          <w:rFonts w:ascii="Times New Roman" w:eastAsia="Times New Roman" w:hAnsi="Times New Roman" w:cs="Times New Roman"/>
          <w:b/>
          <w:sz w:val="20"/>
          <w:szCs w:val="20"/>
        </w:rPr>
        <w:t>Предмет</w:t>
      </w:r>
      <w:r w:rsidR="002736C3" w:rsidRPr="002F207E">
        <w:rPr>
          <w:rFonts w:ascii="Times New Roman" w:eastAsia="Times New Roman" w:hAnsi="Times New Roman" w:cs="Times New Roman"/>
          <w:b/>
          <w:sz w:val="20"/>
          <w:szCs w:val="20"/>
        </w:rPr>
        <w:t xml:space="preserve"> договора</w:t>
      </w:r>
    </w:p>
    <w:p w:rsidR="0050755A" w:rsidRPr="00A950D6" w:rsidRDefault="00CB0135" w:rsidP="0050755A">
      <w:pPr>
        <w:spacing w:after="0"/>
        <w:ind w:left="-360" w:firstLine="1068"/>
        <w:rPr>
          <w:rFonts w:ascii="Times New Roman" w:eastAsia="Times New Roman" w:hAnsi="Times New Roman" w:cs="Times New Roman"/>
          <w:sz w:val="20"/>
          <w:szCs w:val="20"/>
        </w:rPr>
      </w:pPr>
      <w:r w:rsidRPr="00F659EC">
        <w:rPr>
          <w:rFonts w:ascii="Times New Roman" w:eastAsia="Times New Roman" w:hAnsi="Times New Roman" w:cs="Times New Roman"/>
          <w:b/>
          <w:sz w:val="24"/>
          <w:szCs w:val="24"/>
        </w:rPr>
        <w:br/>
      </w:r>
      <w:r w:rsidR="00F659EC">
        <w:rPr>
          <w:rFonts w:ascii="Times New Roman" w:eastAsia="Times New Roman" w:hAnsi="Times New Roman" w:cs="Times New Roman"/>
          <w:sz w:val="24"/>
          <w:szCs w:val="24"/>
        </w:rPr>
        <w:t xml:space="preserve">                  </w:t>
      </w:r>
      <w:r w:rsidR="00F659EC" w:rsidRPr="00A950D6">
        <w:rPr>
          <w:rFonts w:ascii="Times New Roman" w:eastAsia="Times New Roman" w:hAnsi="Times New Roman" w:cs="Times New Roman"/>
          <w:sz w:val="20"/>
          <w:szCs w:val="20"/>
        </w:rPr>
        <w:t>1.1.</w:t>
      </w:r>
      <w:r w:rsidR="0050755A" w:rsidRPr="00A950D6">
        <w:rPr>
          <w:rFonts w:ascii="Times New Roman" w:hAnsi="Times New Roman" w:cs="Times New Roman"/>
          <w:sz w:val="20"/>
          <w:szCs w:val="20"/>
        </w:rPr>
        <w:t xml:space="preserve"> П</w:t>
      </w:r>
      <w:r w:rsidR="0050755A" w:rsidRPr="00A950D6">
        <w:rPr>
          <w:rFonts w:ascii="Times New Roman" w:eastAsia="Times New Roman" w:hAnsi="Times New Roman" w:cs="Times New Roman"/>
          <w:sz w:val="20"/>
          <w:szCs w:val="20"/>
        </w:rPr>
        <w:t xml:space="preserve">оставщик обязуется поставить Покупателю </w:t>
      </w:r>
      <w:r w:rsidR="0050755A" w:rsidRPr="00A950D6">
        <w:rPr>
          <w:rFonts w:ascii="Times New Roman" w:eastAsia="Times New Roman" w:hAnsi="Times New Roman" w:cs="Times New Roman"/>
          <w:color w:val="943634" w:themeColor="accent2" w:themeShade="BF"/>
          <w:sz w:val="20"/>
          <w:szCs w:val="20"/>
        </w:rPr>
        <w:t>товар</w:t>
      </w:r>
      <w:r w:rsidR="0050755A" w:rsidRPr="00A950D6">
        <w:rPr>
          <w:rFonts w:ascii="Times New Roman" w:eastAsia="Times New Roman" w:hAnsi="Times New Roman" w:cs="Times New Roman"/>
          <w:sz w:val="20"/>
          <w:szCs w:val="20"/>
        </w:rPr>
        <w:t xml:space="preserve"> (далее по тексту – Товар), согласно спецификации (Приложение № 1) (далее по тексту- «Спецификация») являющейся неотъемлемой частью настоящего Договора, а Покупатель принять и оплатить Товар на условиях настоящего Договора. </w:t>
      </w:r>
    </w:p>
    <w:p w:rsidR="00CB0135" w:rsidRPr="00A950D6" w:rsidRDefault="0050755A" w:rsidP="0050755A">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Наименование, характеристика, цена за единицу Товара указаны в Спецификации.</w:t>
      </w:r>
    </w:p>
    <w:p w:rsidR="00CB0135" w:rsidRPr="00A950D6" w:rsidRDefault="00CB0135" w:rsidP="00CB0135">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1.2. Поставщик гарантирует, что поставляемый по настоящему Договору Товар принадлежит ему на праве собственности, не продан третьим лицам, не состоит под арестом по решению суда, не является объектом спора, залога, а также не является предметом исков и иных имущественных требований третьих лиц.</w:t>
      </w:r>
    </w:p>
    <w:p w:rsidR="00E43289" w:rsidRPr="00A950D6" w:rsidRDefault="00E43289" w:rsidP="00E43289">
      <w:pPr>
        <w:spacing w:after="0"/>
        <w:ind w:left="-360" w:firstLine="1068"/>
        <w:jc w:val="center"/>
        <w:rPr>
          <w:rFonts w:ascii="Times New Roman" w:eastAsia="Times New Roman" w:hAnsi="Times New Roman" w:cs="Times New Roman"/>
          <w:b/>
          <w:sz w:val="20"/>
          <w:szCs w:val="20"/>
        </w:rPr>
      </w:pPr>
      <w:r w:rsidRPr="00A950D6">
        <w:rPr>
          <w:rFonts w:ascii="Times New Roman" w:eastAsia="Times New Roman" w:hAnsi="Times New Roman" w:cs="Times New Roman"/>
          <w:b/>
          <w:sz w:val="20"/>
          <w:szCs w:val="20"/>
        </w:rPr>
        <w:t>2. С</w:t>
      </w:r>
      <w:r w:rsidR="00A66923" w:rsidRPr="00A950D6">
        <w:rPr>
          <w:rFonts w:ascii="Times New Roman" w:eastAsia="Times New Roman" w:hAnsi="Times New Roman" w:cs="Times New Roman"/>
          <w:b/>
          <w:sz w:val="20"/>
          <w:szCs w:val="20"/>
        </w:rPr>
        <w:t>роки</w:t>
      </w:r>
      <w:r w:rsidR="00C148CD" w:rsidRPr="00A950D6">
        <w:rPr>
          <w:rFonts w:ascii="Times New Roman" w:eastAsia="Times New Roman" w:hAnsi="Times New Roman" w:cs="Times New Roman"/>
          <w:b/>
          <w:sz w:val="20"/>
          <w:szCs w:val="20"/>
        </w:rPr>
        <w:t>,</w:t>
      </w:r>
      <w:r w:rsidR="00A66923" w:rsidRPr="00A950D6">
        <w:rPr>
          <w:rFonts w:ascii="Times New Roman" w:eastAsia="Times New Roman" w:hAnsi="Times New Roman" w:cs="Times New Roman"/>
          <w:b/>
          <w:sz w:val="20"/>
          <w:szCs w:val="20"/>
        </w:rPr>
        <w:t xml:space="preserve"> порядок поставки</w:t>
      </w:r>
      <w:r w:rsidR="00C148CD" w:rsidRPr="00A950D6">
        <w:rPr>
          <w:rFonts w:ascii="Times New Roman" w:eastAsia="Times New Roman" w:hAnsi="Times New Roman" w:cs="Times New Roman"/>
          <w:b/>
          <w:sz w:val="20"/>
          <w:szCs w:val="20"/>
        </w:rPr>
        <w:t xml:space="preserve"> и приемки</w:t>
      </w:r>
      <w:r w:rsidR="00A66923" w:rsidRPr="00A950D6">
        <w:rPr>
          <w:rFonts w:ascii="Times New Roman" w:eastAsia="Times New Roman" w:hAnsi="Times New Roman" w:cs="Times New Roman"/>
          <w:b/>
          <w:sz w:val="20"/>
          <w:szCs w:val="20"/>
        </w:rPr>
        <w:t xml:space="preserve"> Товара</w:t>
      </w:r>
    </w:p>
    <w:p w:rsidR="00E43289" w:rsidRPr="00A950D6" w:rsidRDefault="00E43289" w:rsidP="00E43289">
      <w:pPr>
        <w:spacing w:after="0"/>
        <w:ind w:left="-360" w:firstLine="1068"/>
        <w:jc w:val="center"/>
        <w:rPr>
          <w:rFonts w:ascii="Times New Roman" w:eastAsia="Times New Roman" w:hAnsi="Times New Roman" w:cs="Times New Roman"/>
          <w:b/>
          <w:sz w:val="20"/>
          <w:szCs w:val="20"/>
        </w:rPr>
      </w:pPr>
    </w:p>
    <w:p w:rsidR="00E43289" w:rsidRPr="003B4FB4" w:rsidRDefault="00E43289" w:rsidP="00E43289">
      <w:pPr>
        <w:spacing w:after="0"/>
        <w:ind w:left="-360" w:firstLine="1068"/>
        <w:rPr>
          <w:rFonts w:ascii="Times New Roman" w:eastAsia="Times New Roman" w:hAnsi="Times New Roman" w:cs="Times New Roman"/>
          <w:i/>
          <w:sz w:val="20"/>
          <w:szCs w:val="20"/>
        </w:rPr>
      </w:pPr>
      <w:r w:rsidRPr="003B4FB4">
        <w:rPr>
          <w:rFonts w:ascii="Times New Roman" w:eastAsia="Times New Roman" w:hAnsi="Times New Roman" w:cs="Times New Roman"/>
          <w:sz w:val="20"/>
          <w:szCs w:val="20"/>
        </w:rPr>
        <w:t xml:space="preserve">2.1 Товар поставляется </w:t>
      </w:r>
      <w:r w:rsidR="007D1CBF" w:rsidRPr="003B4FB4">
        <w:rPr>
          <w:rFonts w:ascii="Times New Roman" w:eastAsia="Times New Roman" w:hAnsi="Times New Roman" w:cs="Times New Roman"/>
          <w:sz w:val="20"/>
          <w:szCs w:val="20"/>
        </w:rPr>
        <w:t xml:space="preserve"> партиями на основании  электронной заявки Покупателя в</w:t>
      </w:r>
      <w:r w:rsidRPr="003B4FB4">
        <w:rPr>
          <w:rFonts w:ascii="Times New Roman" w:eastAsia="Times New Roman" w:hAnsi="Times New Roman" w:cs="Times New Roman"/>
          <w:sz w:val="20"/>
          <w:szCs w:val="20"/>
        </w:rPr>
        <w:t xml:space="preserve"> течении </w:t>
      </w:r>
      <w:r w:rsidR="007D1CBF" w:rsidRPr="003B4FB4">
        <w:rPr>
          <w:rFonts w:ascii="Times New Roman" w:eastAsia="Times New Roman" w:hAnsi="Times New Roman" w:cs="Times New Roman"/>
          <w:sz w:val="20"/>
          <w:szCs w:val="20"/>
        </w:rPr>
        <w:t xml:space="preserve">10 </w:t>
      </w:r>
      <w:r w:rsidRPr="003B4FB4">
        <w:rPr>
          <w:rFonts w:ascii="Times New Roman" w:eastAsia="Times New Roman" w:hAnsi="Times New Roman" w:cs="Times New Roman"/>
          <w:sz w:val="20"/>
          <w:szCs w:val="20"/>
        </w:rPr>
        <w:t xml:space="preserve">календарных дней с момента </w:t>
      </w:r>
      <w:r w:rsidR="007D1CBF" w:rsidRPr="003B4FB4">
        <w:rPr>
          <w:rFonts w:ascii="Times New Roman" w:eastAsia="Times New Roman" w:hAnsi="Times New Roman" w:cs="Times New Roman"/>
          <w:sz w:val="20"/>
          <w:szCs w:val="20"/>
        </w:rPr>
        <w:t>получения электронной заявки</w:t>
      </w:r>
      <w:r w:rsidR="00C53F16" w:rsidRPr="003B4FB4">
        <w:rPr>
          <w:rFonts w:ascii="Times New Roman" w:eastAsia="Times New Roman" w:hAnsi="Times New Roman" w:cs="Times New Roman"/>
          <w:i/>
          <w:sz w:val="20"/>
          <w:szCs w:val="20"/>
        </w:rPr>
        <w:t>.</w:t>
      </w:r>
    </w:p>
    <w:p w:rsidR="00B10E26" w:rsidRPr="00A950D6" w:rsidRDefault="00C53F16" w:rsidP="00E4328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 xml:space="preserve">2.2.  Поставка Товара осуществляется Поставщиком путем </w:t>
      </w:r>
      <w:r w:rsidR="00C57E42" w:rsidRPr="00A950D6">
        <w:rPr>
          <w:rFonts w:ascii="Times New Roman" w:eastAsia="Times New Roman" w:hAnsi="Times New Roman" w:cs="Times New Roman"/>
          <w:sz w:val="20"/>
          <w:szCs w:val="20"/>
        </w:rPr>
        <w:t xml:space="preserve"> доставки</w:t>
      </w:r>
      <w:r w:rsidR="00B10E26" w:rsidRPr="00A950D6">
        <w:rPr>
          <w:rFonts w:ascii="Times New Roman" w:eastAsia="Times New Roman" w:hAnsi="Times New Roman" w:cs="Times New Roman"/>
          <w:sz w:val="20"/>
          <w:szCs w:val="20"/>
        </w:rPr>
        <w:t xml:space="preserve"> Т</w:t>
      </w:r>
      <w:r w:rsidRPr="00A950D6">
        <w:rPr>
          <w:rFonts w:ascii="Times New Roman" w:eastAsia="Times New Roman" w:hAnsi="Times New Roman" w:cs="Times New Roman"/>
          <w:sz w:val="20"/>
          <w:szCs w:val="20"/>
        </w:rPr>
        <w:t>овар</w:t>
      </w:r>
      <w:r w:rsidR="00B10E26" w:rsidRPr="00A950D6">
        <w:rPr>
          <w:rFonts w:ascii="Times New Roman" w:eastAsia="Times New Roman" w:hAnsi="Times New Roman" w:cs="Times New Roman"/>
          <w:sz w:val="20"/>
          <w:szCs w:val="20"/>
        </w:rPr>
        <w:t xml:space="preserve">а </w:t>
      </w:r>
      <w:r w:rsidR="001462A9" w:rsidRPr="00A950D6">
        <w:rPr>
          <w:rFonts w:ascii="Times New Roman" w:eastAsia="Times New Roman" w:hAnsi="Times New Roman" w:cs="Times New Roman"/>
          <w:sz w:val="20"/>
          <w:szCs w:val="20"/>
        </w:rPr>
        <w:t>д</w:t>
      </w:r>
      <w:r w:rsidR="001F7C0C" w:rsidRPr="00A950D6">
        <w:rPr>
          <w:rFonts w:ascii="Times New Roman" w:eastAsia="Times New Roman" w:hAnsi="Times New Roman" w:cs="Times New Roman"/>
          <w:sz w:val="20"/>
          <w:szCs w:val="20"/>
        </w:rPr>
        <w:t>о</w:t>
      </w:r>
      <w:r w:rsidR="00B10E26" w:rsidRPr="00A950D6">
        <w:rPr>
          <w:rFonts w:ascii="Times New Roman" w:eastAsia="Times New Roman" w:hAnsi="Times New Roman" w:cs="Times New Roman"/>
          <w:sz w:val="20"/>
          <w:szCs w:val="20"/>
        </w:rPr>
        <w:t xml:space="preserve"> мест</w:t>
      </w:r>
      <w:r w:rsidR="001462A9" w:rsidRPr="00A950D6">
        <w:rPr>
          <w:rFonts w:ascii="Times New Roman" w:eastAsia="Times New Roman" w:hAnsi="Times New Roman" w:cs="Times New Roman"/>
          <w:sz w:val="20"/>
          <w:szCs w:val="20"/>
        </w:rPr>
        <w:t>а</w:t>
      </w:r>
      <w:r w:rsidR="00B10E26" w:rsidRPr="00A950D6">
        <w:rPr>
          <w:rFonts w:ascii="Times New Roman" w:eastAsia="Times New Roman" w:hAnsi="Times New Roman" w:cs="Times New Roman"/>
          <w:sz w:val="20"/>
          <w:szCs w:val="20"/>
        </w:rPr>
        <w:t xml:space="preserve"> </w:t>
      </w:r>
      <w:r w:rsidR="00C57E42" w:rsidRPr="00A950D6">
        <w:rPr>
          <w:rFonts w:ascii="Times New Roman" w:eastAsia="Times New Roman" w:hAnsi="Times New Roman" w:cs="Times New Roman"/>
          <w:sz w:val="20"/>
          <w:szCs w:val="20"/>
        </w:rPr>
        <w:t>п</w:t>
      </w:r>
      <w:r w:rsidR="001455F9" w:rsidRPr="00A950D6">
        <w:rPr>
          <w:rFonts w:ascii="Times New Roman" w:eastAsia="Times New Roman" w:hAnsi="Times New Roman" w:cs="Times New Roman"/>
          <w:sz w:val="20"/>
          <w:szCs w:val="20"/>
        </w:rPr>
        <w:t>оставки</w:t>
      </w:r>
      <w:r w:rsidR="00B10E26" w:rsidRPr="00A950D6">
        <w:rPr>
          <w:rFonts w:ascii="Times New Roman" w:eastAsia="Times New Roman" w:hAnsi="Times New Roman" w:cs="Times New Roman"/>
          <w:sz w:val="20"/>
          <w:szCs w:val="20"/>
        </w:rPr>
        <w:t>:   РФ, г. Москва, Научный проезд д.12 оф.70;</w:t>
      </w:r>
    </w:p>
    <w:p w:rsidR="00C53F16" w:rsidRPr="00A950D6" w:rsidRDefault="00C53F16" w:rsidP="00E4328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 xml:space="preserve"> </w:t>
      </w:r>
      <w:r w:rsidR="00476373" w:rsidRPr="00A950D6">
        <w:rPr>
          <w:rFonts w:ascii="Times New Roman" w:eastAsia="Times New Roman" w:hAnsi="Times New Roman" w:cs="Times New Roman"/>
          <w:sz w:val="20"/>
          <w:szCs w:val="20"/>
        </w:rPr>
        <w:t xml:space="preserve">РФ, Белгородская </w:t>
      </w:r>
      <w:r w:rsidR="00B10E26" w:rsidRPr="00A950D6">
        <w:rPr>
          <w:rFonts w:ascii="Times New Roman" w:eastAsia="Times New Roman" w:hAnsi="Times New Roman" w:cs="Times New Roman"/>
          <w:sz w:val="20"/>
          <w:szCs w:val="20"/>
        </w:rPr>
        <w:t>область, г. Губкин, ул. Мира 20;</w:t>
      </w:r>
    </w:p>
    <w:p w:rsidR="00B10E26" w:rsidRPr="00A950D6" w:rsidRDefault="00B10E26" w:rsidP="00E4328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 xml:space="preserve"> РФ, Калининградская область, Гурьевский  район, ул. Гагарина, д.229</w:t>
      </w:r>
      <w:r w:rsidR="001F7C0C" w:rsidRPr="00A950D6">
        <w:rPr>
          <w:rFonts w:ascii="Times New Roman" w:eastAsia="Times New Roman" w:hAnsi="Times New Roman" w:cs="Times New Roman"/>
          <w:sz w:val="20"/>
          <w:szCs w:val="20"/>
        </w:rPr>
        <w:t>;</w:t>
      </w:r>
    </w:p>
    <w:p w:rsidR="00B10E26" w:rsidRPr="00A950D6" w:rsidRDefault="001F7C0C" w:rsidP="00E4328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 xml:space="preserve"> РФ, Челябинская область, г. Южноуральск, ул. Спортивная д.13;</w:t>
      </w:r>
    </w:p>
    <w:p w:rsidR="00FE533E" w:rsidRPr="00A950D6" w:rsidRDefault="00FE533E" w:rsidP="00FE533E">
      <w:pPr>
        <w:spacing w:after="0"/>
        <w:ind w:left="-360" w:firstLine="1068"/>
        <w:rPr>
          <w:rFonts w:ascii="Times New Roman" w:eastAsia="Times New Roman" w:hAnsi="Times New Roman" w:cs="Times New Roman"/>
          <w:color w:val="FF0000"/>
          <w:sz w:val="20"/>
          <w:szCs w:val="20"/>
        </w:rPr>
      </w:pPr>
      <w:r w:rsidRPr="00A950D6">
        <w:rPr>
          <w:rFonts w:ascii="Times New Roman" w:eastAsia="Times New Roman" w:hAnsi="Times New Roman" w:cs="Times New Roman"/>
          <w:sz w:val="20"/>
          <w:szCs w:val="20"/>
        </w:rPr>
        <w:t>2.3. Маркировка, тара и упаковка Товара должны соответствовать ГОСТам, ТУ, соответствующим стандартам. Тара и упаковка должны обеспечивать сохранность Товара, предотвращение его порчи, повреждения при транспортировке и хранении. Тара и упаковка являются невозвратными</w:t>
      </w:r>
      <w:r w:rsidR="00C57C05" w:rsidRPr="00A950D6">
        <w:rPr>
          <w:rFonts w:ascii="Times New Roman" w:eastAsia="Times New Roman" w:hAnsi="Times New Roman" w:cs="Times New Roman"/>
          <w:sz w:val="20"/>
          <w:szCs w:val="20"/>
        </w:rPr>
        <w:t>.</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2.4. Порядок доставки Товара (вид транспорта) определяются Поставщиком. При необходимости порядок доставки Товара согласовывается с Покупателем. Поставщик после отгрузки Товара сообщает Покупателю посредством факсимильной связи или по электронной почте следующую информацию: наименование Товара, его количество, дату доставки.</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2.5. Поставщик обязан предоставить Покупателю оригиналы счетов, счетов-фактур и товарных накладных на поставляемый Товар по форме</w:t>
      </w:r>
      <w:r w:rsidR="00191A8D" w:rsidRPr="00A950D6">
        <w:rPr>
          <w:rFonts w:ascii="Times New Roman" w:eastAsia="Times New Roman" w:hAnsi="Times New Roman" w:cs="Times New Roman"/>
          <w:sz w:val="20"/>
          <w:szCs w:val="20"/>
        </w:rPr>
        <w:t xml:space="preserve"> или иные первичные документы</w:t>
      </w:r>
      <w:r w:rsidRPr="00A950D6">
        <w:rPr>
          <w:rFonts w:ascii="Times New Roman" w:eastAsia="Times New Roman" w:hAnsi="Times New Roman" w:cs="Times New Roman"/>
          <w:sz w:val="20"/>
          <w:szCs w:val="20"/>
        </w:rPr>
        <w:t>, установленной действующим законодательством.</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2.6. Датой поставки считается дата приемки Товар</w:t>
      </w:r>
      <w:r w:rsidR="002B1FBC" w:rsidRPr="00A950D6">
        <w:rPr>
          <w:rFonts w:ascii="Times New Roman" w:eastAsia="Times New Roman" w:hAnsi="Times New Roman" w:cs="Times New Roman"/>
          <w:sz w:val="20"/>
          <w:szCs w:val="20"/>
        </w:rPr>
        <w:t xml:space="preserve">а Покупателем в месте передачи, которая </w:t>
      </w:r>
      <w:r w:rsidRPr="00A950D6">
        <w:rPr>
          <w:rFonts w:ascii="Times New Roman" w:eastAsia="Times New Roman" w:hAnsi="Times New Roman" w:cs="Times New Roman"/>
          <w:sz w:val="20"/>
          <w:szCs w:val="20"/>
        </w:rPr>
        <w:t xml:space="preserve"> указ</w:t>
      </w:r>
      <w:r w:rsidR="002B1FBC" w:rsidRPr="00A950D6">
        <w:rPr>
          <w:rFonts w:ascii="Times New Roman" w:eastAsia="Times New Roman" w:hAnsi="Times New Roman" w:cs="Times New Roman"/>
          <w:sz w:val="20"/>
          <w:szCs w:val="20"/>
        </w:rPr>
        <w:t>ывается</w:t>
      </w:r>
      <w:r w:rsidRPr="00A950D6">
        <w:rPr>
          <w:rFonts w:ascii="Times New Roman" w:eastAsia="Times New Roman" w:hAnsi="Times New Roman" w:cs="Times New Roman"/>
          <w:sz w:val="20"/>
          <w:szCs w:val="20"/>
        </w:rPr>
        <w:t xml:space="preserve"> в товарной накладной.</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2.7. Приемка Товара осуществляется в следующем порядке:</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 Покупатель производит приемку Товара от Поставщика в месте передачи путем внешнего осмотра тары и упаковки на предмет обнаружения видимых недостатков, а также путем проверки фактически поставленного Товара по наименованию и количеству с данными, указанными в товаросопроводительных документах;</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 xml:space="preserve">- Покупатель производит приемку Товара с вскрытием тары и упаковки на предмет проверки </w:t>
      </w:r>
      <w:r w:rsidR="00EE519E" w:rsidRPr="00A950D6">
        <w:rPr>
          <w:rFonts w:ascii="Times New Roman" w:eastAsia="Times New Roman" w:hAnsi="Times New Roman" w:cs="Times New Roman"/>
          <w:sz w:val="20"/>
          <w:szCs w:val="20"/>
        </w:rPr>
        <w:t xml:space="preserve">визуального </w:t>
      </w:r>
      <w:r w:rsidRPr="00A950D6">
        <w:rPr>
          <w:rFonts w:ascii="Times New Roman" w:eastAsia="Times New Roman" w:hAnsi="Times New Roman" w:cs="Times New Roman"/>
          <w:sz w:val="20"/>
          <w:szCs w:val="20"/>
        </w:rPr>
        <w:t>качества, комплектности, ассортимента в течение 10 (десяти) рабочих дней с даты доставки Товара в пункт назначения.</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 В случае, если при внутритарной приемке Товаров, пусконаладочных и иных работ</w:t>
      </w:r>
      <w:r w:rsidR="004B7CEE" w:rsidRPr="00A950D6">
        <w:rPr>
          <w:rFonts w:ascii="Times New Roman" w:eastAsia="Times New Roman" w:hAnsi="Times New Roman" w:cs="Times New Roman"/>
          <w:sz w:val="20"/>
          <w:szCs w:val="20"/>
        </w:rPr>
        <w:t>,</w:t>
      </w:r>
      <w:r w:rsidRPr="00A950D6">
        <w:rPr>
          <w:rFonts w:ascii="Times New Roman" w:eastAsia="Times New Roman" w:hAnsi="Times New Roman" w:cs="Times New Roman"/>
          <w:sz w:val="20"/>
          <w:szCs w:val="20"/>
        </w:rPr>
        <w:t xml:space="preserve"> и/или в течение гарантийного срока Покупатель обнаружит в Товаре производственные недостатки, несоответствие требованиям Приложения № 1 к настоящему Договору, иные дефекты и недостатки, возникшие не по вине Покупателя, Поставщик за свой счет в сроки, согласованные Сторонами, но не более 30 (тридцати) календарных дней с момента получения претензии </w:t>
      </w:r>
      <w:r w:rsidR="000526AA" w:rsidRPr="00A950D6">
        <w:rPr>
          <w:rFonts w:ascii="Times New Roman" w:eastAsia="Times New Roman" w:hAnsi="Times New Roman" w:cs="Times New Roman"/>
          <w:sz w:val="20"/>
          <w:szCs w:val="20"/>
        </w:rPr>
        <w:t xml:space="preserve">от </w:t>
      </w:r>
      <w:r w:rsidRPr="00A950D6">
        <w:rPr>
          <w:rFonts w:ascii="Times New Roman" w:eastAsia="Times New Roman" w:hAnsi="Times New Roman" w:cs="Times New Roman"/>
          <w:sz w:val="20"/>
          <w:szCs w:val="20"/>
        </w:rPr>
        <w:t>Покупателя, по выбору Покупателя:</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lastRenderedPageBreak/>
        <w:t>-</w:t>
      </w:r>
      <w:r w:rsidRPr="00A950D6">
        <w:rPr>
          <w:rFonts w:ascii="Times New Roman" w:eastAsia="Times New Roman" w:hAnsi="Times New Roman" w:cs="Times New Roman"/>
          <w:sz w:val="20"/>
          <w:szCs w:val="20"/>
        </w:rPr>
        <w:tab/>
        <w:t>производит за свой счет ремонт Товара;</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w:t>
      </w:r>
      <w:r w:rsidRPr="00A950D6">
        <w:rPr>
          <w:rFonts w:ascii="Times New Roman" w:eastAsia="Times New Roman" w:hAnsi="Times New Roman" w:cs="Times New Roman"/>
          <w:sz w:val="20"/>
          <w:szCs w:val="20"/>
        </w:rPr>
        <w:tab/>
        <w:t>производит за свой счет замену Товара;</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w:t>
      </w:r>
      <w:r w:rsidRPr="00A950D6">
        <w:rPr>
          <w:rFonts w:ascii="Times New Roman" w:eastAsia="Times New Roman" w:hAnsi="Times New Roman" w:cs="Times New Roman"/>
          <w:sz w:val="20"/>
          <w:szCs w:val="20"/>
        </w:rPr>
        <w:tab/>
        <w:t>возвращает Покупателю стоимость Товара;</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w:t>
      </w:r>
      <w:r w:rsidRPr="00A950D6">
        <w:rPr>
          <w:rFonts w:ascii="Times New Roman" w:eastAsia="Times New Roman" w:hAnsi="Times New Roman" w:cs="Times New Roman"/>
          <w:sz w:val="20"/>
          <w:szCs w:val="20"/>
        </w:rPr>
        <w:tab/>
        <w:t>возмещает Покупателю расходы, связанные с устранением недостатков Товара.</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 xml:space="preserve">В случае замены, ремонта Товара, гарантийный срок данного Товара </w:t>
      </w:r>
      <w:r w:rsidR="001F0BDC" w:rsidRPr="00A950D6">
        <w:rPr>
          <w:rFonts w:ascii="Times New Roman" w:eastAsia="Times New Roman" w:hAnsi="Times New Roman" w:cs="Times New Roman"/>
          <w:sz w:val="20"/>
          <w:szCs w:val="20"/>
        </w:rPr>
        <w:t xml:space="preserve"> возобновляется </w:t>
      </w:r>
      <w:r w:rsidRPr="00A950D6">
        <w:rPr>
          <w:rFonts w:ascii="Times New Roman" w:eastAsia="Times New Roman" w:hAnsi="Times New Roman" w:cs="Times New Roman"/>
          <w:sz w:val="20"/>
          <w:szCs w:val="20"/>
        </w:rPr>
        <w:t>со дня его замены, ремонта.</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 xml:space="preserve">2.8. При обнаружении несоответствия количества и/или качества поставленного Товара условиям настоящего договора Покупатель приостанавливает приемку и уведомляет об этом Поставщика, который обязан направить своего представителя для участия в приемке Товара в указанный в уведомлении срок.  Уведомление может быть направлено путем использования факсимильной связи или электронной почты.  Неприбытие представителя Поставщика в указанный срок дает Покупателю право на составление одностороннего акта, являющегося обязательным для Поставщика. </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2.9. В течение гарантийного срока Поставщик гарантирует исправную и полнофункциональную работу Товара в соответствии с техническим требованиями к нему, установленными Договором, и возможность его использования по назначению. В течение гарантийного срока Поставщик обеспечит Покупателя консультациями по использованию и поддержке Товара. Стоимость данной услуги Поставщика включена в стоимость Товара.</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2.10. В случае уклонения Поставщика от устранения выявленных дефектов, Покупатель вправе принять меры по их устранению. В последующем Покупатель без ущерба другим своим правам вправе предъявить Поставщику к оплате стоимость выполненных работ, равную произведенным и документально подтвержденным затратам на устранение дефектов, а Поставщик обязан оплатить вышеуказанную сумму.</w:t>
      </w:r>
    </w:p>
    <w:p w:rsidR="00FE533E" w:rsidRPr="00A950D6" w:rsidRDefault="00FE533E" w:rsidP="00FE533E">
      <w:pPr>
        <w:spacing w:after="0"/>
        <w:ind w:left="-360" w:firstLine="1068"/>
        <w:jc w:val="center"/>
        <w:rPr>
          <w:rFonts w:ascii="Times New Roman" w:eastAsia="Times New Roman" w:hAnsi="Times New Roman" w:cs="Times New Roman"/>
          <w:sz w:val="20"/>
          <w:szCs w:val="20"/>
        </w:rPr>
      </w:pPr>
      <w:r w:rsidRPr="00A950D6">
        <w:rPr>
          <w:rFonts w:ascii="Times New Roman" w:eastAsia="Times New Roman" w:hAnsi="Times New Roman" w:cs="Times New Roman"/>
          <w:b/>
          <w:sz w:val="20"/>
          <w:szCs w:val="20"/>
        </w:rPr>
        <w:t>3. Качество Товара</w:t>
      </w:r>
      <w:r w:rsidRPr="00A950D6">
        <w:rPr>
          <w:rFonts w:ascii="Times New Roman" w:eastAsia="Times New Roman" w:hAnsi="Times New Roman" w:cs="Times New Roman"/>
          <w:sz w:val="20"/>
          <w:szCs w:val="20"/>
        </w:rPr>
        <w:br/>
      </w:r>
    </w:p>
    <w:p w:rsidR="00FE533E"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3.1. Поставляемый Товар по своему качеству должен соответствовать нормативным документам на данный товар, ГОСТам, ТУ, паспорту завода-изготовителя.</w:t>
      </w:r>
    </w:p>
    <w:p w:rsidR="00402A84" w:rsidRPr="00A950D6" w:rsidRDefault="00402A84" w:rsidP="00FE533E">
      <w:pPr>
        <w:spacing w:after="0"/>
        <w:ind w:left="-360" w:firstLine="106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Товар должен поставляться в заводской упаковке, исключающей его повреждение, порчу. </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3.2. Поставщик обязуется передать вместе с Товаром документацию, необходимую для использования Товара, а также подтверждающую качество Товара, гарантийные обязательства Поставщика, инструкции по эксплуатации, руководство пользователя и т.д.</w:t>
      </w:r>
    </w:p>
    <w:p w:rsidR="0081190E"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3.3. Гарантийный срок на поставляемый по настоящему договору Товар устанавлива</w:t>
      </w:r>
      <w:r w:rsidR="003C177F" w:rsidRPr="00A950D6">
        <w:rPr>
          <w:rFonts w:ascii="Times New Roman" w:eastAsia="Times New Roman" w:hAnsi="Times New Roman" w:cs="Times New Roman"/>
          <w:sz w:val="20"/>
          <w:szCs w:val="20"/>
        </w:rPr>
        <w:t>ется в технической документации, гарантийном талоне, или указан на упаковке Товара.</w:t>
      </w:r>
      <w:r w:rsidRPr="00A950D6">
        <w:rPr>
          <w:rFonts w:ascii="Times New Roman" w:eastAsia="Times New Roman" w:hAnsi="Times New Roman" w:cs="Times New Roman"/>
          <w:sz w:val="20"/>
          <w:szCs w:val="20"/>
        </w:rPr>
        <w:t xml:space="preserve"> </w:t>
      </w:r>
      <w:r w:rsidR="0081190E">
        <w:rPr>
          <w:rFonts w:ascii="Times New Roman" w:eastAsia="Times New Roman" w:hAnsi="Times New Roman" w:cs="Times New Roman"/>
          <w:sz w:val="20"/>
          <w:szCs w:val="20"/>
        </w:rPr>
        <w:t>Гарантийный срок на поставляемый Товар  исчисляется с момента (даты) подписания накладной.</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Гарантийный срок на комплектующие и составные части Товара считается равным гарантийному сроку на основное изделие и истекает одновременно с истечением гарантийного срока на это изделие. Гарантийный срок продлевается на время, в течение которого Товар не мог использоваться из-за обнаруженных в нем недостатков.</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3.4. Покупатель вправе предъявить Поставщику требования об устранении недостатков Товара, выявленных в процессе</w:t>
      </w:r>
      <w:r w:rsidR="003C177F" w:rsidRPr="00A950D6">
        <w:rPr>
          <w:rFonts w:ascii="Times New Roman" w:eastAsia="Times New Roman" w:hAnsi="Times New Roman" w:cs="Times New Roman"/>
          <w:sz w:val="20"/>
          <w:szCs w:val="20"/>
        </w:rPr>
        <w:t xml:space="preserve"> эксплуатации</w:t>
      </w:r>
      <w:r w:rsidRPr="00A950D6">
        <w:rPr>
          <w:rFonts w:ascii="Times New Roman" w:eastAsia="Times New Roman" w:hAnsi="Times New Roman" w:cs="Times New Roman"/>
          <w:sz w:val="20"/>
          <w:szCs w:val="20"/>
        </w:rPr>
        <w:t>, в пределах установленного гарантийного срока.</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3.5. В случае обнаружения дефектов, недостатков товара в гарантийный период Поставщик обязан в кратчайший технически возможный срок или иной срок, согласованный Сторонами, устранить обнаруженные дефекты, недостатки или заменить Товар ненадлежащего качества новым. О выявленных недостатках Покупатель обязан известить Поставщика путем использования факсимильной связи или по электронной почте в течение 3 (трех) рабочих дней с момента обнаружения недостатков. Неприбытие представителя Поставщика в указанный срок дает Покупателю право на составление одностороннего акта о выявленных недостатках, являющегося обязательным для Поставщика.</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3.6. Все расходы, связанные с исправлением дефектов, недостатков или заменой Товара, относятся на счет Поставщика. В случае, когда устранение дефектов будет выполнено силами Покупателя согласно договоренности сторон, Поставщик обязан возместить Покупателю связанные с этим расходы в течение 5 (пяти) рабочих дней с момента предъявления соответствующего требования.</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3.7. На Товар (его комплектующие и составные части), переданные Поставщиком взамен Товара (его комплектующих и составных частей), в котором были обнаружены недостатки, устанавливается гарантийный срок той же продолжительности, что и на замененный.</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3.8. Поставщик не несет гарантийных обязательств при следующих условиях:</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  при эксплуатации Товара используются расходные материалы, не предусмотренные либо не рекомендованные технической документацией;</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w:t>
      </w:r>
      <w:r w:rsidR="000865D8" w:rsidRPr="00A950D6">
        <w:rPr>
          <w:rFonts w:ascii="Times New Roman" w:eastAsia="Times New Roman" w:hAnsi="Times New Roman" w:cs="Times New Roman"/>
          <w:sz w:val="20"/>
          <w:szCs w:val="20"/>
        </w:rPr>
        <w:t xml:space="preserve"> </w:t>
      </w:r>
      <w:r w:rsidRPr="00A950D6">
        <w:rPr>
          <w:rFonts w:ascii="Times New Roman" w:eastAsia="Times New Roman" w:hAnsi="Times New Roman" w:cs="Times New Roman"/>
          <w:sz w:val="20"/>
          <w:szCs w:val="20"/>
        </w:rPr>
        <w:t>произведен ремонт, модернизация Товара, либо иное вмешательство в конструкционную целостность без письменного разрешения Поставщика;</w:t>
      </w:r>
    </w:p>
    <w:p w:rsidR="00FE533E" w:rsidRPr="00A950D6" w:rsidRDefault="00FE533E" w:rsidP="00FE533E">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 Покупатель не соблюдает иные тр</w:t>
      </w:r>
      <w:r w:rsidR="000865D8" w:rsidRPr="00A950D6">
        <w:rPr>
          <w:rFonts w:ascii="Times New Roman" w:eastAsia="Times New Roman" w:hAnsi="Times New Roman" w:cs="Times New Roman"/>
          <w:sz w:val="20"/>
          <w:szCs w:val="20"/>
        </w:rPr>
        <w:t>ебования по эксплуатации Товара</w:t>
      </w:r>
      <w:r w:rsidRPr="00A950D6">
        <w:rPr>
          <w:rFonts w:ascii="Times New Roman" w:eastAsia="Times New Roman" w:hAnsi="Times New Roman" w:cs="Times New Roman"/>
          <w:sz w:val="20"/>
          <w:szCs w:val="20"/>
        </w:rPr>
        <w:t>.</w:t>
      </w:r>
    </w:p>
    <w:p w:rsidR="00E43289" w:rsidRPr="00A950D6" w:rsidRDefault="00FE533E" w:rsidP="00E43289">
      <w:pPr>
        <w:spacing w:after="0"/>
        <w:ind w:left="-360" w:firstLine="1068"/>
        <w:jc w:val="center"/>
        <w:rPr>
          <w:rFonts w:ascii="Times New Roman" w:eastAsia="Times New Roman" w:hAnsi="Times New Roman" w:cs="Times New Roman"/>
          <w:b/>
          <w:sz w:val="20"/>
          <w:szCs w:val="20"/>
        </w:rPr>
      </w:pPr>
      <w:r w:rsidRPr="00A950D6">
        <w:rPr>
          <w:rFonts w:ascii="Times New Roman" w:eastAsia="Times New Roman" w:hAnsi="Times New Roman" w:cs="Times New Roman"/>
          <w:b/>
          <w:sz w:val="20"/>
          <w:szCs w:val="20"/>
        </w:rPr>
        <w:t>4</w:t>
      </w:r>
      <w:r w:rsidR="00CB0135" w:rsidRPr="00A950D6">
        <w:rPr>
          <w:rFonts w:ascii="Times New Roman" w:eastAsia="Times New Roman" w:hAnsi="Times New Roman" w:cs="Times New Roman"/>
          <w:b/>
          <w:sz w:val="20"/>
          <w:szCs w:val="20"/>
        </w:rPr>
        <w:t>. Сумма Договора и п</w:t>
      </w:r>
      <w:r w:rsidR="00E43289" w:rsidRPr="00A950D6">
        <w:rPr>
          <w:rFonts w:ascii="Times New Roman" w:eastAsia="Times New Roman" w:hAnsi="Times New Roman" w:cs="Times New Roman"/>
          <w:b/>
          <w:sz w:val="20"/>
          <w:szCs w:val="20"/>
        </w:rPr>
        <w:t>орядок расчетов</w:t>
      </w:r>
    </w:p>
    <w:p w:rsidR="00CB0135" w:rsidRPr="00A950D6" w:rsidRDefault="00CB0135" w:rsidP="00E43289">
      <w:pPr>
        <w:spacing w:after="0"/>
        <w:ind w:left="-360" w:firstLine="1068"/>
        <w:jc w:val="center"/>
        <w:rPr>
          <w:rFonts w:ascii="Times New Roman" w:eastAsia="Times New Roman" w:hAnsi="Times New Roman" w:cs="Times New Roman"/>
          <w:sz w:val="20"/>
          <w:szCs w:val="20"/>
        </w:rPr>
      </w:pPr>
    </w:p>
    <w:p w:rsidR="001455F9" w:rsidRPr="00A950D6" w:rsidRDefault="00FE533E" w:rsidP="00CB0135">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4</w:t>
      </w:r>
      <w:r w:rsidR="00555FF3" w:rsidRPr="00A950D6">
        <w:rPr>
          <w:rFonts w:ascii="Times New Roman" w:eastAsia="Times New Roman" w:hAnsi="Times New Roman" w:cs="Times New Roman"/>
          <w:sz w:val="20"/>
          <w:szCs w:val="20"/>
        </w:rPr>
        <w:t xml:space="preserve">.1. </w:t>
      </w:r>
      <w:r w:rsidR="001455F9" w:rsidRPr="00A950D6">
        <w:rPr>
          <w:rFonts w:ascii="Times New Roman" w:eastAsia="Times New Roman" w:hAnsi="Times New Roman" w:cs="Times New Roman"/>
          <w:sz w:val="20"/>
          <w:szCs w:val="20"/>
        </w:rPr>
        <w:t>Предельная сумма настоящего Договора по совокупности всех Товаров (Приложение №1),  поставленных в течение срока действия настоящего</w:t>
      </w:r>
      <w:r w:rsidR="003B62A4">
        <w:rPr>
          <w:rFonts w:ascii="Times New Roman" w:eastAsia="Times New Roman" w:hAnsi="Times New Roman" w:cs="Times New Roman"/>
          <w:sz w:val="20"/>
          <w:szCs w:val="20"/>
        </w:rPr>
        <w:t xml:space="preserve"> Договора, не должна превышать </w:t>
      </w:r>
      <w:r w:rsidR="003B62A4" w:rsidRPr="003B62A4">
        <w:rPr>
          <w:rFonts w:ascii="Times New Roman" w:eastAsia="Times New Roman" w:hAnsi="Times New Roman" w:cs="Times New Roman"/>
          <w:sz w:val="20"/>
          <w:szCs w:val="20"/>
        </w:rPr>
        <w:t xml:space="preserve">  </w:t>
      </w:r>
      <w:r w:rsidR="00DD1C3F">
        <w:rPr>
          <w:rFonts w:ascii="Times New Roman" w:eastAsia="Times New Roman" w:hAnsi="Times New Roman" w:cs="Times New Roman"/>
          <w:sz w:val="20"/>
          <w:szCs w:val="20"/>
        </w:rPr>
        <w:t>400 000</w:t>
      </w:r>
      <w:r w:rsidR="001455F9" w:rsidRPr="00A950D6">
        <w:rPr>
          <w:rFonts w:ascii="Times New Roman" w:eastAsia="Times New Roman" w:hAnsi="Times New Roman" w:cs="Times New Roman"/>
          <w:sz w:val="20"/>
          <w:szCs w:val="20"/>
        </w:rPr>
        <w:t xml:space="preserve">  (</w:t>
      </w:r>
      <w:r w:rsidR="00DD1C3F">
        <w:rPr>
          <w:rFonts w:ascii="Times New Roman" w:eastAsia="Times New Roman" w:hAnsi="Times New Roman" w:cs="Times New Roman"/>
          <w:sz w:val="20"/>
          <w:szCs w:val="20"/>
        </w:rPr>
        <w:t>четыреста тысяч</w:t>
      </w:r>
      <w:r w:rsidR="001455F9" w:rsidRPr="00A950D6">
        <w:rPr>
          <w:rFonts w:ascii="Times New Roman" w:eastAsia="Times New Roman" w:hAnsi="Times New Roman" w:cs="Times New Roman"/>
          <w:sz w:val="20"/>
          <w:szCs w:val="20"/>
        </w:rPr>
        <w:t>) рублей, (в том числе НДС). Если общая стоимость Товаров, поставленных Поставщиком в течение срока действия настоящего Дог</w:t>
      </w:r>
      <w:r w:rsidR="00E323BF" w:rsidRPr="00A950D6">
        <w:rPr>
          <w:rFonts w:ascii="Times New Roman" w:eastAsia="Times New Roman" w:hAnsi="Times New Roman" w:cs="Times New Roman"/>
          <w:sz w:val="20"/>
          <w:szCs w:val="20"/>
        </w:rPr>
        <w:t>овора, достигнет предельной суммы</w:t>
      </w:r>
      <w:r w:rsidR="001455F9" w:rsidRPr="00A950D6">
        <w:rPr>
          <w:rFonts w:ascii="Times New Roman" w:eastAsia="Times New Roman" w:hAnsi="Times New Roman" w:cs="Times New Roman"/>
          <w:sz w:val="20"/>
          <w:szCs w:val="20"/>
        </w:rPr>
        <w:t xml:space="preserve"> настоящего Договора, указанной в настоящем пункте, то настоящий Договор прекращается.</w:t>
      </w:r>
    </w:p>
    <w:p w:rsidR="001455F9" w:rsidRPr="00A950D6" w:rsidRDefault="001C3FDF" w:rsidP="001455F9">
      <w:pPr>
        <w:spacing w:after="0"/>
        <w:ind w:left="-360" w:firstLine="1068"/>
        <w:rPr>
          <w:rFonts w:ascii="Times New Roman" w:eastAsia="Times New Roman" w:hAnsi="Times New Roman" w:cs="Times New Roman"/>
          <w:color w:val="365F91" w:themeColor="accent1" w:themeShade="BF"/>
          <w:sz w:val="20"/>
          <w:szCs w:val="20"/>
        </w:rPr>
      </w:pPr>
      <w:r w:rsidRPr="00A950D6">
        <w:rPr>
          <w:rFonts w:ascii="Times New Roman" w:eastAsia="Times New Roman" w:hAnsi="Times New Roman" w:cs="Times New Roman"/>
          <w:sz w:val="20"/>
          <w:szCs w:val="20"/>
        </w:rPr>
        <w:lastRenderedPageBreak/>
        <w:t>4</w:t>
      </w:r>
      <w:r w:rsidR="001455F9" w:rsidRPr="00A950D6">
        <w:rPr>
          <w:rFonts w:ascii="Times New Roman" w:eastAsia="Times New Roman" w:hAnsi="Times New Roman" w:cs="Times New Roman"/>
          <w:sz w:val="20"/>
          <w:szCs w:val="20"/>
        </w:rPr>
        <w:t>.2.</w:t>
      </w:r>
      <w:r w:rsidR="001455F9" w:rsidRPr="00A950D6">
        <w:rPr>
          <w:rFonts w:ascii="Times New Roman" w:eastAsia="Times New Roman" w:hAnsi="Times New Roman" w:cs="Times New Roman"/>
          <w:sz w:val="20"/>
          <w:szCs w:val="20"/>
        </w:rPr>
        <w:tab/>
        <w:t>Цена на Товар, указанная в Спецификации, включает стоимость продукции, тары, упаковки, маркировки, сборки, стоимость транспортировки Товара до Места поставки (п.2.2), расходы связанные с разгрузкой Товара в Месте поставки</w:t>
      </w:r>
      <w:r w:rsidRPr="00A950D6">
        <w:rPr>
          <w:rFonts w:ascii="Times New Roman" w:eastAsia="Times New Roman" w:hAnsi="Times New Roman" w:cs="Times New Roman"/>
          <w:sz w:val="20"/>
          <w:szCs w:val="20"/>
        </w:rPr>
        <w:t>,  страхование Товара, все налоги, сборы и пошлины, а также иные расходы, связанные с осущ</w:t>
      </w:r>
      <w:r w:rsidRPr="009432E6">
        <w:rPr>
          <w:rFonts w:ascii="Times New Roman" w:eastAsia="Times New Roman" w:hAnsi="Times New Roman" w:cs="Times New Roman"/>
          <w:sz w:val="20"/>
          <w:szCs w:val="20"/>
        </w:rPr>
        <w:t>ествлением поставки по настоящему Договору,</w:t>
      </w:r>
      <w:r w:rsidR="001455F9" w:rsidRPr="009432E6">
        <w:rPr>
          <w:rFonts w:ascii="Times New Roman" w:eastAsia="Times New Roman" w:hAnsi="Times New Roman" w:cs="Times New Roman"/>
          <w:sz w:val="20"/>
          <w:szCs w:val="20"/>
        </w:rPr>
        <w:t xml:space="preserve"> которые может понести Поставщик</w:t>
      </w:r>
      <w:r w:rsidRPr="009432E6">
        <w:rPr>
          <w:rFonts w:ascii="Times New Roman" w:eastAsia="Times New Roman" w:hAnsi="Times New Roman" w:cs="Times New Roman"/>
          <w:sz w:val="20"/>
          <w:szCs w:val="20"/>
        </w:rPr>
        <w:t>.</w:t>
      </w:r>
      <w:r w:rsidR="001455F9" w:rsidRPr="009432E6">
        <w:rPr>
          <w:rFonts w:ascii="Times New Roman" w:eastAsia="Times New Roman" w:hAnsi="Times New Roman" w:cs="Times New Roman"/>
          <w:sz w:val="20"/>
          <w:szCs w:val="20"/>
        </w:rPr>
        <w:t xml:space="preserve"> Цена   за единицу Товара, указанная в Спецификации является  твердой и изменению не подлежит, за исключением  наступления  события в соответствии с п.</w:t>
      </w:r>
      <w:r w:rsidR="003A7722" w:rsidRPr="009432E6">
        <w:rPr>
          <w:rFonts w:ascii="Times New Roman" w:eastAsia="Times New Roman" w:hAnsi="Times New Roman" w:cs="Times New Roman"/>
          <w:sz w:val="20"/>
          <w:szCs w:val="20"/>
        </w:rPr>
        <w:t>9.3.</w:t>
      </w:r>
      <w:r w:rsidR="001455F9" w:rsidRPr="009432E6">
        <w:rPr>
          <w:rFonts w:ascii="Times New Roman" w:eastAsia="Times New Roman" w:hAnsi="Times New Roman" w:cs="Times New Roman"/>
          <w:sz w:val="20"/>
          <w:szCs w:val="20"/>
        </w:rPr>
        <w:t xml:space="preserve"> настоящего Договора.</w:t>
      </w:r>
    </w:p>
    <w:p w:rsidR="001455F9" w:rsidRPr="00A950D6" w:rsidRDefault="001C3FDF" w:rsidP="001455F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4</w:t>
      </w:r>
      <w:r w:rsidR="001455F9" w:rsidRPr="00A950D6">
        <w:rPr>
          <w:rFonts w:ascii="Times New Roman" w:eastAsia="Times New Roman" w:hAnsi="Times New Roman" w:cs="Times New Roman"/>
          <w:sz w:val="20"/>
          <w:szCs w:val="20"/>
        </w:rPr>
        <w:t>.3.</w:t>
      </w:r>
      <w:r w:rsidR="001455F9" w:rsidRPr="00A950D6">
        <w:rPr>
          <w:rFonts w:ascii="Times New Roman" w:eastAsia="Times New Roman" w:hAnsi="Times New Roman" w:cs="Times New Roman"/>
          <w:sz w:val="20"/>
          <w:szCs w:val="20"/>
        </w:rPr>
        <w:tab/>
        <w:t>Покупатель осуществляет оплату Товара по факту поставки на основании выставленного счета Поставщика. Счета, выставленные Поставщиком, подлежат оплате в течение 30 календарных дней с момента подписания Покупателем товарной накладной, при условии получения Заказчиком оригиналов: счета на оплату, товарной накладной и счет-фактуры (если Поставщик является плательщиком НДС), оформленных в соответствии с действующим законодательством и нормативными актами РФ.</w:t>
      </w:r>
    </w:p>
    <w:p w:rsidR="001455F9" w:rsidRPr="00A950D6" w:rsidRDefault="001C3FDF" w:rsidP="001455F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4</w:t>
      </w:r>
      <w:r w:rsidR="001455F9" w:rsidRPr="00A950D6">
        <w:rPr>
          <w:rFonts w:ascii="Times New Roman" w:eastAsia="Times New Roman" w:hAnsi="Times New Roman" w:cs="Times New Roman"/>
          <w:sz w:val="20"/>
          <w:szCs w:val="20"/>
        </w:rPr>
        <w:t>.4.</w:t>
      </w:r>
      <w:r w:rsidR="001455F9" w:rsidRPr="00A950D6">
        <w:rPr>
          <w:rFonts w:ascii="Times New Roman" w:eastAsia="Times New Roman" w:hAnsi="Times New Roman" w:cs="Times New Roman"/>
          <w:sz w:val="20"/>
          <w:szCs w:val="20"/>
        </w:rPr>
        <w:tab/>
        <w:t>Оплата производится в рублях путем перечисления денежных средств на расчетный счет Поставщика. Датой оплаты по настоящему Договору является дата списания денежных средств с расчетного счета Покупателя.</w:t>
      </w:r>
    </w:p>
    <w:p w:rsidR="00CB0135" w:rsidRPr="00A950D6" w:rsidRDefault="007E1DCE" w:rsidP="00CB0135">
      <w:pPr>
        <w:spacing w:after="0"/>
        <w:ind w:left="-360" w:firstLine="1068"/>
        <w:rPr>
          <w:rFonts w:ascii="Times New Roman" w:eastAsia="Times New Roman" w:hAnsi="Times New Roman" w:cs="Times New Roman"/>
          <w:color w:val="FF0000"/>
          <w:sz w:val="20"/>
          <w:szCs w:val="20"/>
        </w:rPr>
      </w:pPr>
      <w:r w:rsidRPr="00A950D6">
        <w:rPr>
          <w:rFonts w:ascii="Times New Roman" w:eastAsia="Times New Roman" w:hAnsi="Times New Roman" w:cs="Times New Roman"/>
          <w:color w:val="FF0000"/>
          <w:sz w:val="20"/>
          <w:szCs w:val="20"/>
        </w:rPr>
        <w:t xml:space="preserve"> </w:t>
      </w:r>
    </w:p>
    <w:p w:rsidR="00373D2A" w:rsidRPr="00A950D6" w:rsidRDefault="00FE533E" w:rsidP="00B42BA8">
      <w:pPr>
        <w:spacing w:after="0"/>
        <w:ind w:left="-360" w:firstLine="1068"/>
        <w:rPr>
          <w:rFonts w:ascii="Times New Roman" w:eastAsia="Times New Roman" w:hAnsi="Times New Roman" w:cs="Times New Roman"/>
          <w:color w:val="FF0000"/>
          <w:sz w:val="20"/>
          <w:szCs w:val="20"/>
        </w:rPr>
      </w:pPr>
      <w:r w:rsidRPr="00A950D6">
        <w:rPr>
          <w:rFonts w:ascii="Times New Roman" w:eastAsia="Times New Roman" w:hAnsi="Times New Roman" w:cs="Times New Roman"/>
          <w:sz w:val="20"/>
          <w:szCs w:val="20"/>
        </w:rPr>
        <w:t>4</w:t>
      </w:r>
      <w:r w:rsidR="00CB0135" w:rsidRPr="00A950D6">
        <w:rPr>
          <w:rFonts w:ascii="Times New Roman" w:eastAsia="Times New Roman" w:hAnsi="Times New Roman" w:cs="Times New Roman"/>
          <w:sz w:val="20"/>
          <w:szCs w:val="20"/>
        </w:rPr>
        <w:t>.5</w:t>
      </w:r>
      <w:r w:rsidR="00B42BA8" w:rsidRPr="00A950D6">
        <w:rPr>
          <w:rFonts w:ascii="Times New Roman" w:eastAsia="Times New Roman" w:hAnsi="Times New Roman" w:cs="Times New Roman"/>
          <w:sz w:val="20"/>
          <w:szCs w:val="20"/>
        </w:rPr>
        <w:t xml:space="preserve"> </w:t>
      </w:r>
      <w:r w:rsidR="00441CAD" w:rsidRPr="00A950D6">
        <w:rPr>
          <w:rFonts w:ascii="Times New Roman" w:eastAsia="Times New Roman" w:hAnsi="Times New Roman" w:cs="Times New Roman"/>
          <w:sz w:val="20"/>
          <w:szCs w:val="20"/>
        </w:rPr>
        <w:t>В случае возникновения претензий Покупателя в отношении качества, комплектности, количества и/или ассортимента поставленного Товара, Покупатель вправе после письменного уведомления Поставщика приостановить исполнение обязательства по оплате на период с момента обнаружения нарушения условий о качестве, комплектности, количестве и/или ассортименте и до момента устранения выявленных нарушений Поставщиком. При этом Покупатель в таком случае не несет ответственности за задержку оплаты за поставленный Товар.</w:t>
      </w:r>
    </w:p>
    <w:p w:rsidR="00CB0135" w:rsidRPr="00A950D6" w:rsidRDefault="00FE533E" w:rsidP="00CB0135">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4</w:t>
      </w:r>
      <w:r w:rsidR="00CB0135" w:rsidRPr="00A950D6">
        <w:rPr>
          <w:rFonts w:ascii="Times New Roman" w:eastAsia="Times New Roman" w:hAnsi="Times New Roman" w:cs="Times New Roman"/>
          <w:sz w:val="20"/>
          <w:szCs w:val="20"/>
        </w:rPr>
        <w:t>.</w:t>
      </w:r>
      <w:r w:rsidRPr="00A950D6">
        <w:rPr>
          <w:rFonts w:ascii="Times New Roman" w:eastAsia="Times New Roman" w:hAnsi="Times New Roman" w:cs="Times New Roman"/>
          <w:sz w:val="20"/>
          <w:szCs w:val="20"/>
        </w:rPr>
        <w:t>6</w:t>
      </w:r>
      <w:r w:rsidR="00CB0135" w:rsidRPr="00A950D6">
        <w:rPr>
          <w:rFonts w:ascii="Times New Roman" w:eastAsia="Times New Roman" w:hAnsi="Times New Roman" w:cs="Times New Roman"/>
          <w:sz w:val="20"/>
          <w:szCs w:val="20"/>
        </w:rPr>
        <w:t xml:space="preserve">. </w:t>
      </w:r>
      <w:r w:rsidR="0062087C" w:rsidRPr="00A950D6">
        <w:rPr>
          <w:rFonts w:ascii="Times New Roman" w:eastAsia="Times New Roman" w:hAnsi="Times New Roman" w:cs="Times New Roman"/>
          <w:sz w:val="20"/>
          <w:szCs w:val="20"/>
        </w:rPr>
        <w:t xml:space="preserve">Стороны настоящим соглашаются, что установленный порядок оплаты не является коммерческим кредитом и </w:t>
      </w:r>
      <w:r w:rsidR="000F00EB" w:rsidRPr="00A950D6">
        <w:rPr>
          <w:rFonts w:ascii="Times New Roman" w:eastAsia="Times New Roman" w:hAnsi="Times New Roman" w:cs="Times New Roman"/>
          <w:sz w:val="20"/>
          <w:szCs w:val="20"/>
        </w:rPr>
        <w:t>Стороны не имею</w:t>
      </w:r>
      <w:r w:rsidR="0062087C" w:rsidRPr="00A950D6">
        <w:rPr>
          <w:rFonts w:ascii="Times New Roman" w:eastAsia="Times New Roman" w:hAnsi="Times New Roman" w:cs="Times New Roman"/>
          <w:sz w:val="20"/>
          <w:szCs w:val="20"/>
        </w:rPr>
        <w:t>т право на получение процентов (в соответствии со статьями 317.1 и 823 Гражданского кодекса РФ).</w:t>
      </w:r>
    </w:p>
    <w:p w:rsidR="00CB0135" w:rsidRPr="00A950D6" w:rsidRDefault="00CB0135" w:rsidP="00112AEF">
      <w:pPr>
        <w:spacing w:after="0"/>
        <w:ind w:left="-360" w:firstLine="1068"/>
        <w:jc w:val="center"/>
        <w:rPr>
          <w:rFonts w:ascii="Times New Roman" w:eastAsia="Times New Roman" w:hAnsi="Times New Roman" w:cs="Times New Roman"/>
          <w:sz w:val="20"/>
          <w:szCs w:val="20"/>
        </w:rPr>
      </w:pPr>
      <w:r w:rsidRPr="00A950D6">
        <w:rPr>
          <w:rFonts w:ascii="Times New Roman" w:eastAsia="Times New Roman" w:hAnsi="Times New Roman" w:cs="Times New Roman"/>
          <w:b/>
          <w:sz w:val="20"/>
          <w:szCs w:val="20"/>
        </w:rPr>
        <w:t>5. Ответственность сторон.</w:t>
      </w:r>
      <w:r w:rsidRPr="00A950D6">
        <w:rPr>
          <w:rFonts w:ascii="Times New Roman" w:eastAsia="Times New Roman" w:hAnsi="Times New Roman" w:cs="Times New Roman"/>
          <w:sz w:val="20"/>
          <w:szCs w:val="20"/>
        </w:rPr>
        <w:br/>
      </w:r>
    </w:p>
    <w:p w:rsidR="00CB0135" w:rsidRPr="001E10EE" w:rsidRDefault="00CB0135" w:rsidP="00CB0135">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5.1. В случае нарушения сроков поставки Поставщик выплачивает Покупателю пеню в размере 0,03% от стоимости Товара по Спецификации за каждый день просрочки до момента фактического исполнения обязательства, но не более 10% от ст</w:t>
      </w:r>
      <w:r w:rsidR="001E10EE">
        <w:rPr>
          <w:rFonts w:ascii="Times New Roman" w:eastAsia="Times New Roman" w:hAnsi="Times New Roman" w:cs="Times New Roman"/>
          <w:sz w:val="20"/>
          <w:szCs w:val="20"/>
        </w:rPr>
        <w:t>оимости Товара по Спецификации, при  условии выполнения п. 5.6. настоящего Договора.</w:t>
      </w:r>
    </w:p>
    <w:p w:rsidR="00530DE8" w:rsidRPr="00A950D6" w:rsidRDefault="00530DE8" w:rsidP="00CB0135">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5.2. Пени установленные п.5.1. настоящего Договора, перечисляются Поставщиком на расчетный счёт Покупателя, указанный в настоящем Договоре, в течение пяти дней с момента предъявления Покупателем требований об их уплате.</w:t>
      </w:r>
    </w:p>
    <w:p w:rsidR="00CB0135" w:rsidRPr="00A950D6" w:rsidRDefault="00CB0135" w:rsidP="00CB0135">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5.</w:t>
      </w:r>
      <w:r w:rsidR="00255168" w:rsidRPr="00A950D6">
        <w:rPr>
          <w:rFonts w:ascii="Times New Roman" w:eastAsia="Times New Roman" w:hAnsi="Times New Roman" w:cs="Times New Roman"/>
          <w:sz w:val="20"/>
          <w:szCs w:val="20"/>
        </w:rPr>
        <w:t>3</w:t>
      </w:r>
      <w:r w:rsidRPr="00A950D6">
        <w:rPr>
          <w:rFonts w:ascii="Times New Roman" w:eastAsia="Times New Roman" w:hAnsi="Times New Roman" w:cs="Times New Roman"/>
          <w:sz w:val="20"/>
          <w:szCs w:val="20"/>
        </w:rPr>
        <w:t>. В случае нарушения Покупателем сроков оплаты за поставленный Товар, Покупатель выплачивает Поставщику пеню в размере 0,03% от стоимости Товара по Спецификации за каждый день просрочки до момента фактического исполнения обязательства, но не более 10% от с</w:t>
      </w:r>
      <w:r w:rsidR="001E10EE">
        <w:rPr>
          <w:rFonts w:ascii="Times New Roman" w:eastAsia="Times New Roman" w:hAnsi="Times New Roman" w:cs="Times New Roman"/>
          <w:sz w:val="20"/>
          <w:szCs w:val="20"/>
        </w:rPr>
        <w:t>тоимости Товара по Спецификации,</w:t>
      </w:r>
      <w:r w:rsidRPr="00A950D6">
        <w:rPr>
          <w:rFonts w:ascii="Times New Roman" w:eastAsia="Times New Roman" w:hAnsi="Times New Roman" w:cs="Times New Roman"/>
          <w:sz w:val="20"/>
          <w:szCs w:val="20"/>
        </w:rPr>
        <w:t xml:space="preserve"> </w:t>
      </w:r>
      <w:r w:rsidR="001E10EE" w:rsidRPr="001E10EE">
        <w:rPr>
          <w:rFonts w:ascii="Times New Roman" w:eastAsia="Times New Roman" w:hAnsi="Times New Roman" w:cs="Times New Roman"/>
          <w:sz w:val="20"/>
          <w:szCs w:val="20"/>
        </w:rPr>
        <w:t>при  условии выполнения п</w:t>
      </w:r>
      <w:r w:rsidR="001E10EE">
        <w:rPr>
          <w:rFonts w:ascii="Times New Roman" w:eastAsia="Times New Roman" w:hAnsi="Times New Roman" w:cs="Times New Roman"/>
          <w:sz w:val="20"/>
          <w:szCs w:val="20"/>
        </w:rPr>
        <w:t>.</w:t>
      </w:r>
      <w:r w:rsidR="001E10EE" w:rsidRPr="001E10EE">
        <w:rPr>
          <w:rFonts w:ascii="Times New Roman" w:eastAsia="Times New Roman" w:hAnsi="Times New Roman" w:cs="Times New Roman"/>
          <w:sz w:val="20"/>
          <w:szCs w:val="20"/>
        </w:rPr>
        <w:t xml:space="preserve"> 5.6. настоящего Договора.</w:t>
      </w:r>
    </w:p>
    <w:p w:rsidR="00255168" w:rsidRPr="00A950D6" w:rsidRDefault="00D838F0" w:rsidP="00CB0135">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5.4</w:t>
      </w:r>
      <w:r w:rsidR="00255168" w:rsidRPr="00A950D6">
        <w:rPr>
          <w:rFonts w:ascii="Times New Roman" w:eastAsia="Times New Roman" w:hAnsi="Times New Roman" w:cs="Times New Roman"/>
          <w:sz w:val="20"/>
          <w:szCs w:val="20"/>
        </w:rPr>
        <w:t>. В случае поставки Покупателю Товара ненадлежащего качества, наступают последствия, предусмотренные ст. 475 и 518 Гражданского Кодекса Российской Федерации.</w:t>
      </w:r>
    </w:p>
    <w:p w:rsidR="00255168" w:rsidRPr="00A950D6" w:rsidRDefault="00D838F0" w:rsidP="00CB0135">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5.5</w:t>
      </w:r>
      <w:r w:rsidR="00255168" w:rsidRPr="00A950D6">
        <w:rPr>
          <w:rFonts w:ascii="Times New Roman" w:eastAsia="Times New Roman" w:hAnsi="Times New Roman" w:cs="Times New Roman"/>
          <w:sz w:val="20"/>
          <w:szCs w:val="20"/>
        </w:rPr>
        <w:t xml:space="preserve">. Покупатель вправе прекратить полностью или частично своё обязательство по оплате зачетом своего встречного денежного требования к Поставщику, в том числе, требования об уплате неустойки. </w:t>
      </w:r>
    </w:p>
    <w:p w:rsidR="00D838F0" w:rsidRPr="00A950D6" w:rsidRDefault="00D838F0" w:rsidP="00D838F0">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5.6.</w:t>
      </w:r>
      <w:r w:rsidRPr="00A950D6">
        <w:rPr>
          <w:rFonts w:ascii="Times New Roman" w:hAnsi="Times New Roman" w:cs="Times New Roman"/>
          <w:sz w:val="20"/>
          <w:szCs w:val="20"/>
        </w:rPr>
        <w:t xml:space="preserve"> </w:t>
      </w:r>
      <w:r w:rsidRPr="00A950D6">
        <w:rPr>
          <w:rFonts w:ascii="Times New Roman" w:eastAsia="Times New Roman" w:hAnsi="Times New Roman" w:cs="Times New Roman"/>
          <w:sz w:val="20"/>
          <w:szCs w:val="20"/>
        </w:rPr>
        <w:t>Все штрафные санкции, предусмотренные Договором, начисляются при наличии письменной претензии Стороны, в пользу которой они должны быть уплачены. В случае подачи претензии штрафные санкции, размер которых зависит от продолжительности нарушения, рассчитываются за весь период, начиная со дня, когда нарушение было фактически допущено. В отсутствие соответствующей претензии штрафные санкции не начисляются.</w:t>
      </w:r>
    </w:p>
    <w:p w:rsidR="00D838F0" w:rsidRPr="00A950D6" w:rsidRDefault="00D838F0" w:rsidP="00D838F0">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5.7</w:t>
      </w:r>
      <w:r w:rsidR="0061552C" w:rsidRPr="00A950D6">
        <w:rPr>
          <w:rFonts w:ascii="Times New Roman" w:eastAsia="Times New Roman" w:hAnsi="Times New Roman" w:cs="Times New Roman"/>
          <w:sz w:val="20"/>
          <w:szCs w:val="20"/>
        </w:rPr>
        <w:t xml:space="preserve">. </w:t>
      </w:r>
      <w:r w:rsidRPr="00A950D6">
        <w:rPr>
          <w:rFonts w:ascii="Times New Roman" w:eastAsia="Times New Roman" w:hAnsi="Times New Roman" w:cs="Times New Roman"/>
          <w:sz w:val="20"/>
          <w:szCs w:val="20"/>
        </w:rPr>
        <w:t>Уплата штрафов и неустоек, предусмотренных Договором, не освобождает Сторону, нарушившую условия Договора, от исполнения своих обязательств.</w:t>
      </w:r>
    </w:p>
    <w:p w:rsidR="00CB0135" w:rsidRPr="00A950D6" w:rsidRDefault="007132C5" w:rsidP="00C22811">
      <w:pPr>
        <w:spacing w:after="0"/>
        <w:ind w:left="-360" w:firstLine="1068"/>
        <w:jc w:val="center"/>
        <w:rPr>
          <w:rFonts w:ascii="Times New Roman" w:eastAsia="Times New Roman" w:hAnsi="Times New Roman" w:cs="Times New Roman"/>
          <w:b/>
          <w:sz w:val="20"/>
          <w:szCs w:val="20"/>
        </w:rPr>
      </w:pPr>
      <w:r w:rsidRPr="00A950D6">
        <w:rPr>
          <w:rFonts w:ascii="Times New Roman" w:eastAsia="Times New Roman" w:hAnsi="Times New Roman" w:cs="Times New Roman"/>
          <w:b/>
          <w:sz w:val="20"/>
          <w:szCs w:val="20"/>
        </w:rPr>
        <w:t>6. Форс-мажор</w:t>
      </w:r>
      <w:r w:rsidR="00CB0135" w:rsidRPr="00A950D6">
        <w:rPr>
          <w:rFonts w:ascii="Times New Roman" w:eastAsia="Times New Roman" w:hAnsi="Times New Roman" w:cs="Times New Roman"/>
          <w:b/>
          <w:sz w:val="20"/>
          <w:szCs w:val="20"/>
        </w:rPr>
        <w:br/>
      </w:r>
    </w:p>
    <w:p w:rsidR="00CB0135" w:rsidRPr="00A950D6" w:rsidRDefault="00CB0135" w:rsidP="00CB0135">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6.1.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Сторона, ссылающаяся на форс-мажорные обс</w:t>
      </w:r>
      <w:r w:rsidR="00C22811" w:rsidRPr="00A950D6">
        <w:rPr>
          <w:rFonts w:ascii="Times New Roman" w:eastAsia="Times New Roman" w:hAnsi="Times New Roman" w:cs="Times New Roman"/>
          <w:sz w:val="20"/>
          <w:szCs w:val="20"/>
        </w:rPr>
        <w:t>тоятельства, обязана в течение 5</w:t>
      </w:r>
      <w:r w:rsidRPr="00A950D6">
        <w:rPr>
          <w:rFonts w:ascii="Times New Roman" w:eastAsia="Times New Roman" w:hAnsi="Times New Roman" w:cs="Times New Roman"/>
          <w:sz w:val="20"/>
          <w:szCs w:val="20"/>
        </w:rPr>
        <w:t xml:space="preserve"> </w:t>
      </w:r>
      <w:r w:rsidR="00C22811" w:rsidRPr="00A950D6">
        <w:rPr>
          <w:rFonts w:ascii="Times New Roman" w:eastAsia="Times New Roman" w:hAnsi="Times New Roman" w:cs="Times New Roman"/>
          <w:sz w:val="20"/>
          <w:szCs w:val="20"/>
        </w:rPr>
        <w:t>(пяти</w:t>
      </w:r>
      <w:r w:rsidRPr="00A950D6">
        <w:rPr>
          <w:rFonts w:ascii="Times New Roman" w:eastAsia="Times New Roman" w:hAnsi="Times New Roman" w:cs="Times New Roman"/>
          <w:sz w:val="20"/>
          <w:szCs w:val="20"/>
        </w:rPr>
        <w:t xml:space="preserve">) рабочих дней </w:t>
      </w:r>
      <w:r w:rsidR="00C22811" w:rsidRPr="00A950D6">
        <w:rPr>
          <w:rFonts w:ascii="Times New Roman" w:eastAsia="Times New Roman" w:hAnsi="Times New Roman" w:cs="Times New Roman"/>
          <w:sz w:val="20"/>
          <w:szCs w:val="20"/>
        </w:rPr>
        <w:t>про</w:t>
      </w:r>
      <w:r w:rsidRPr="00A950D6">
        <w:rPr>
          <w:rFonts w:ascii="Times New Roman" w:eastAsia="Times New Roman" w:hAnsi="Times New Roman" w:cs="Times New Roman"/>
          <w:sz w:val="20"/>
          <w:szCs w:val="20"/>
        </w:rPr>
        <w:t>информировать контрагента в письменной форме. Указанные обстоятельства должны быть подтверждены документами компетентных</w:t>
      </w:r>
      <w:r w:rsidR="00C22811" w:rsidRPr="00A950D6">
        <w:rPr>
          <w:rFonts w:ascii="Times New Roman" w:eastAsia="Times New Roman" w:hAnsi="Times New Roman" w:cs="Times New Roman"/>
          <w:sz w:val="20"/>
          <w:szCs w:val="20"/>
        </w:rPr>
        <w:t xml:space="preserve"> </w:t>
      </w:r>
      <w:r w:rsidRPr="00A950D6">
        <w:rPr>
          <w:rFonts w:ascii="Times New Roman" w:eastAsia="Times New Roman" w:hAnsi="Times New Roman" w:cs="Times New Roman"/>
          <w:sz w:val="20"/>
          <w:szCs w:val="20"/>
        </w:rPr>
        <w:t xml:space="preserve"> органов.</w:t>
      </w:r>
    </w:p>
    <w:p w:rsidR="00CB0135" w:rsidRPr="00A950D6" w:rsidRDefault="00CB0135" w:rsidP="00CB0135">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6.2.  Если эти обстоятельства будут действовать более 2-х месяцев, Стороны вправе отказаться от дальнейшего исполнения обязательств по настоящему договору, но при этом обязаны вернуть друг другу все полученное по настоящему договору, пропорционально объему неисполненных обязательств по настоящему договору.</w:t>
      </w:r>
    </w:p>
    <w:p w:rsidR="005803F2" w:rsidRPr="00A950D6" w:rsidRDefault="00AF2E26" w:rsidP="005803F2">
      <w:pPr>
        <w:spacing w:after="0"/>
        <w:ind w:left="-360" w:firstLine="1068"/>
        <w:jc w:val="center"/>
        <w:rPr>
          <w:rFonts w:ascii="Times New Roman" w:eastAsia="Times New Roman" w:hAnsi="Times New Roman" w:cs="Times New Roman"/>
          <w:b/>
          <w:sz w:val="20"/>
          <w:szCs w:val="20"/>
        </w:rPr>
      </w:pPr>
      <w:r w:rsidRPr="00A950D6">
        <w:rPr>
          <w:rFonts w:ascii="Times New Roman" w:eastAsia="Times New Roman" w:hAnsi="Times New Roman" w:cs="Times New Roman"/>
          <w:b/>
          <w:sz w:val="20"/>
          <w:szCs w:val="20"/>
        </w:rPr>
        <w:t>7</w:t>
      </w:r>
      <w:r w:rsidR="005803F2" w:rsidRPr="00A950D6">
        <w:rPr>
          <w:rFonts w:ascii="Times New Roman" w:eastAsia="Times New Roman" w:hAnsi="Times New Roman" w:cs="Times New Roman"/>
          <w:b/>
          <w:sz w:val="20"/>
          <w:szCs w:val="20"/>
        </w:rPr>
        <w:t>.</w:t>
      </w:r>
      <w:r w:rsidR="005803F2" w:rsidRPr="00A950D6">
        <w:rPr>
          <w:rFonts w:ascii="Times New Roman" w:eastAsia="Times New Roman" w:hAnsi="Times New Roman" w:cs="Times New Roman"/>
          <w:b/>
          <w:sz w:val="20"/>
          <w:szCs w:val="20"/>
        </w:rPr>
        <w:tab/>
        <w:t>Конфиденциальность</w:t>
      </w:r>
    </w:p>
    <w:p w:rsidR="00F659EC" w:rsidRPr="00A950D6" w:rsidRDefault="00F659EC" w:rsidP="005803F2">
      <w:pPr>
        <w:spacing w:after="0"/>
        <w:ind w:left="-360" w:firstLine="1068"/>
        <w:jc w:val="center"/>
        <w:rPr>
          <w:rFonts w:ascii="Times New Roman" w:eastAsia="Times New Roman" w:hAnsi="Times New Roman" w:cs="Times New Roman"/>
          <w:b/>
          <w:sz w:val="20"/>
          <w:szCs w:val="20"/>
        </w:rPr>
      </w:pPr>
    </w:p>
    <w:p w:rsidR="00CB0135" w:rsidRPr="00A950D6" w:rsidRDefault="0094770D" w:rsidP="005803F2">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7</w:t>
      </w:r>
      <w:r w:rsidR="005803F2" w:rsidRPr="00A950D6">
        <w:rPr>
          <w:rFonts w:ascii="Times New Roman" w:eastAsia="Times New Roman" w:hAnsi="Times New Roman" w:cs="Times New Roman"/>
          <w:sz w:val="20"/>
          <w:szCs w:val="20"/>
        </w:rPr>
        <w:t>.1.</w:t>
      </w:r>
      <w:r w:rsidR="005803F2" w:rsidRPr="00A950D6">
        <w:rPr>
          <w:rFonts w:ascii="Times New Roman" w:eastAsia="Times New Roman" w:hAnsi="Times New Roman" w:cs="Times New Roman"/>
          <w:sz w:val="20"/>
          <w:szCs w:val="20"/>
        </w:rPr>
        <w:tab/>
        <w:t xml:space="preserve"> Сведения о деятельности Сторон, полученные ими при заключении, исполнении и расторжении настоящего Договора, а также сведения, вытекающие из содержания настоящего Договора, являются </w:t>
      </w:r>
      <w:r w:rsidR="005803F2" w:rsidRPr="00A950D6">
        <w:rPr>
          <w:rFonts w:ascii="Times New Roman" w:eastAsia="Times New Roman" w:hAnsi="Times New Roman" w:cs="Times New Roman"/>
          <w:sz w:val="20"/>
          <w:szCs w:val="20"/>
        </w:rPr>
        <w:lastRenderedPageBreak/>
        <w:t>конфиденциальной информацией и не могут быть переданы любым третьим лицам или опубликованы в какой-либо форме (кроме случаев, предусмотренных действующим законодательством Российской Федерации, по взаимному согласию Сторон, либо в целях надлежащего исполнения настоящего Договора) в течение срока действия настоящего Договора и после его прекращения без ограничения срока.</w:t>
      </w:r>
    </w:p>
    <w:p w:rsidR="00CB0135" w:rsidRPr="00A950D6" w:rsidRDefault="00AF2E26" w:rsidP="007132C5">
      <w:pPr>
        <w:spacing w:after="0"/>
        <w:ind w:left="-360" w:firstLine="1068"/>
        <w:jc w:val="center"/>
        <w:rPr>
          <w:rFonts w:ascii="Times New Roman" w:eastAsia="Times New Roman" w:hAnsi="Times New Roman" w:cs="Times New Roman"/>
          <w:b/>
          <w:sz w:val="20"/>
          <w:szCs w:val="20"/>
        </w:rPr>
      </w:pPr>
      <w:r w:rsidRPr="00A950D6">
        <w:rPr>
          <w:rFonts w:ascii="Times New Roman" w:eastAsia="Times New Roman" w:hAnsi="Times New Roman" w:cs="Times New Roman"/>
          <w:b/>
          <w:sz w:val="20"/>
          <w:szCs w:val="20"/>
        </w:rPr>
        <w:t>8</w:t>
      </w:r>
      <w:r w:rsidR="007132C5" w:rsidRPr="00A950D6">
        <w:rPr>
          <w:rFonts w:ascii="Times New Roman" w:eastAsia="Times New Roman" w:hAnsi="Times New Roman" w:cs="Times New Roman"/>
          <w:b/>
          <w:sz w:val="20"/>
          <w:szCs w:val="20"/>
        </w:rPr>
        <w:t>. Разрешение споров</w:t>
      </w:r>
      <w:r w:rsidR="00CB0135" w:rsidRPr="00A950D6">
        <w:rPr>
          <w:rFonts w:ascii="Times New Roman" w:eastAsia="Times New Roman" w:hAnsi="Times New Roman" w:cs="Times New Roman"/>
          <w:b/>
          <w:sz w:val="20"/>
          <w:szCs w:val="20"/>
        </w:rPr>
        <w:br/>
      </w:r>
    </w:p>
    <w:p w:rsidR="00CB0135" w:rsidRPr="00A950D6" w:rsidRDefault="00B16F3F" w:rsidP="00CB0135">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8</w:t>
      </w:r>
      <w:r w:rsidR="00CB0135" w:rsidRPr="00A950D6">
        <w:rPr>
          <w:rFonts w:ascii="Times New Roman" w:eastAsia="Times New Roman" w:hAnsi="Times New Roman" w:cs="Times New Roman"/>
          <w:sz w:val="20"/>
          <w:szCs w:val="20"/>
        </w:rPr>
        <w:t>.1. Стороны пришли к соглашению, что все споры и разногласия по исполнению настоящего Договора решаются при помощи переговоров и в претензионном порядке. Срок рассмотрения претензии – 10 дней со дня ее получения.</w:t>
      </w:r>
    </w:p>
    <w:p w:rsidR="00CB0135" w:rsidRPr="00A950D6" w:rsidRDefault="00B16F3F" w:rsidP="00CB0135">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8</w:t>
      </w:r>
      <w:r w:rsidR="00CB0135" w:rsidRPr="00A950D6">
        <w:rPr>
          <w:rFonts w:ascii="Times New Roman" w:eastAsia="Times New Roman" w:hAnsi="Times New Roman" w:cs="Times New Roman"/>
          <w:sz w:val="20"/>
          <w:szCs w:val="20"/>
        </w:rPr>
        <w:t>.2. При невозможности разрешения споров при помощи переговоров или в претензионном порядке, они передаются на рассмотрение в Арбитражный суд г. Москвы.</w:t>
      </w:r>
    </w:p>
    <w:p w:rsidR="00086FA1" w:rsidRPr="00E82BA7" w:rsidRDefault="00AF2E26" w:rsidP="00086FA1">
      <w:pPr>
        <w:spacing w:after="0"/>
        <w:ind w:left="-360" w:firstLine="1068"/>
        <w:jc w:val="center"/>
        <w:rPr>
          <w:rFonts w:ascii="Times New Roman" w:eastAsia="Times New Roman" w:hAnsi="Times New Roman" w:cs="Times New Roman"/>
          <w:b/>
          <w:sz w:val="20"/>
          <w:szCs w:val="20"/>
        </w:rPr>
      </w:pPr>
      <w:r w:rsidRPr="00A950D6">
        <w:rPr>
          <w:rFonts w:ascii="Times New Roman" w:eastAsia="Times New Roman" w:hAnsi="Times New Roman" w:cs="Times New Roman"/>
          <w:b/>
          <w:sz w:val="20"/>
          <w:szCs w:val="20"/>
        </w:rPr>
        <w:t>9</w:t>
      </w:r>
      <w:r w:rsidR="00086FA1" w:rsidRPr="00A950D6">
        <w:rPr>
          <w:rFonts w:ascii="Times New Roman" w:eastAsia="Times New Roman" w:hAnsi="Times New Roman" w:cs="Times New Roman"/>
          <w:b/>
          <w:sz w:val="20"/>
          <w:szCs w:val="20"/>
        </w:rPr>
        <w:t>.</w:t>
      </w:r>
      <w:r w:rsidR="00086FA1" w:rsidRPr="00A950D6">
        <w:rPr>
          <w:rFonts w:ascii="Times New Roman" w:eastAsia="Times New Roman" w:hAnsi="Times New Roman" w:cs="Times New Roman"/>
          <w:b/>
          <w:sz w:val="20"/>
          <w:szCs w:val="20"/>
        </w:rPr>
        <w:tab/>
        <w:t>Срок действия, порядок внесения изменений и расторжение договора</w:t>
      </w:r>
    </w:p>
    <w:p w:rsidR="002F207E" w:rsidRPr="00E82BA7" w:rsidRDefault="002F207E" w:rsidP="00086FA1">
      <w:pPr>
        <w:spacing w:after="0"/>
        <w:ind w:left="-360" w:firstLine="1068"/>
        <w:jc w:val="center"/>
        <w:rPr>
          <w:rFonts w:ascii="Times New Roman" w:eastAsia="Times New Roman" w:hAnsi="Times New Roman" w:cs="Times New Roman"/>
          <w:b/>
          <w:sz w:val="20"/>
          <w:szCs w:val="20"/>
        </w:rPr>
      </w:pPr>
    </w:p>
    <w:p w:rsidR="00086FA1" w:rsidRPr="00A950D6" w:rsidRDefault="00B16F3F" w:rsidP="00086FA1">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9</w:t>
      </w:r>
      <w:r w:rsidR="00086FA1" w:rsidRPr="00A950D6">
        <w:rPr>
          <w:rFonts w:ascii="Times New Roman" w:eastAsia="Times New Roman" w:hAnsi="Times New Roman" w:cs="Times New Roman"/>
          <w:sz w:val="20"/>
          <w:szCs w:val="20"/>
        </w:rPr>
        <w:t>.1.</w:t>
      </w:r>
      <w:r w:rsidR="00086FA1" w:rsidRPr="00A950D6">
        <w:rPr>
          <w:rFonts w:ascii="Times New Roman" w:eastAsia="Times New Roman" w:hAnsi="Times New Roman" w:cs="Times New Roman"/>
          <w:sz w:val="20"/>
          <w:szCs w:val="20"/>
        </w:rPr>
        <w:tab/>
        <w:t xml:space="preserve">Настоящий Договор вступает в силу с даты его подписания, и действует </w:t>
      </w:r>
      <w:r w:rsidR="00086FA1" w:rsidRPr="002B3791">
        <w:rPr>
          <w:rFonts w:ascii="Times New Roman" w:eastAsia="Times New Roman" w:hAnsi="Times New Roman" w:cs="Times New Roman"/>
          <w:sz w:val="20"/>
          <w:szCs w:val="20"/>
        </w:rPr>
        <w:t xml:space="preserve">до </w:t>
      </w:r>
      <w:r w:rsidR="007012EA" w:rsidRPr="002B3791">
        <w:rPr>
          <w:rFonts w:ascii="Times New Roman" w:eastAsia="Times New Roman" w:hAnsi="Times New Roman" w:cs="Times New Roman"/>
          <w:sz w:val="20"/>
          <w:szCs w:val="20"/>
        </w:rPr>
        <w:t>30 декабря</w:t>
      </w:r>
      <w:r w:rsidR="00476373" w:rsidRPr="002B3791">
        <w:rPr>
          <w:rFonts w:ascii="Times New Roman" w:eastAsia="Times New Roman" w:hAnsi="Times New Roman" w:cs="Times New Roman"/>
          <w:sz w:val="20"/>
          <w:szCs w:val="20"/>
        </w:rPr>
        <w:t xml:space="preserve"> </w:t>
      </w:r>
      <w:r w:rsidR="00086FA1" w:rsidRPr="002B3791">
        <w:rPr>
          <w:rFonts w:ascii="Times New Roman" w:eastAsia="Times New Roman" w:hAnsi="Times New Roman" w:cs="Times New Roman"/>
          <w:sz w:val="20"/>
          <w:szCs w:val="20"/>
        </w:rPr>
        <w:t>201</w:t>
      </w:r>
      <w:r w:rsidR="007012EA" w:rsidRPr="002B3791">
        <w:rPr>
          <w:rFonts w:ascii="Times New Roman" w:eastAsia="Times New Roman" w:hAnsi="Times New Roman" w:cs="Times New Roman"/>
          <w:sz w:val="20"/>
          <w:szCs w:val="20"/>
        </w:rPr>
        <w:t>9</w:t>
      </w:r>
      <w:r w:rsidR="00086FA1" w:rsidRPr="002B3791">
        <w:rPr>
          <w:rFonts w:ascii="Times New Roman" w:eastAsia="Times New Roman" w:hAnsi="Times New Roman" w:cs="Times New Roman"/>
          <w:sz w:val="20"/>
          <w:szCs w:val="20"/>
        </w:rPr>
        <w:t xml:space="preserve"> </w:t>
      </w:r>
      <w:r w:rsidR="00086FA1" w:rsidRPr="00A950D6">
        <w:rPr>
          <w:rFonts w:ascii="Times New Roman" w:eastAsia="Times New Roman" w:hAnsi="Times New Roman" w:cs="Times New Roman"/>
          <w:sz w:val="20"/>
          <w:szCs w:val="20"/>
        </w:rPr>
        <w:t>г.</w:t>
      </w:r>
      <w:r w:rsidR="009E2720" w:rsidRPr="00A950D6">
        <w:rPr>
          <w:rFonts w:ascii="Times New Roman" w:eastAsia="Times New Roman" w:hAnsi="Times New Roman" w:cs="Times New Roman"/>
          <w:sz w:val="20"/>
          <w:szCs w:val="20"/>
        </w:rPr>
        <w:t>, а в части гарантийных обязательств –</w:t>
      </w:r>
      <w:r w:rsidR="00803235" w:rsidRPr="00A950D6">
        <w:rPr>
          <w:rFonts w:ascii="Times New Roman" w:eastAsia="Times New Roman" w:hAnsi="Times New Roman" w:cs="Times New Roman"/>
          <w:sz w:val="20"/>
          <w:szCs w:val="20"/>
        </w:rPr>
        <w:t xml:space="preserve"> </w:t>
      </w:r>
      <w:r w:rsidR="009E2720" w:rsidRPr="00A950D6">
        <w:rPr>
          <w:rFonts w:ascii="Times New Roman" w:eastAsia="Times New Roman" w:hAnsi="Times New Roman" w:cs="Times New Roman"/>
          <w:sz w:val="20"/>
          <w:szCs w:val="20"/>
        </w:rPr>
        <w:t xml:space="preserve">до полного исполнения обязательств </w:t>
      </w:r>
      <w:r w:rsidR="00803235" w:rsidRPr="00A950D6">
        <w:rPr>
          <w:rFonts w:ascii="Times New Roman" w:eastAsia="Times New Roman" w:hAnsi="Times New Roman" w:cs="Times New Roman"/>
          <w:sz w:val="20"/>
          <w:szCs w:val="20"/>
        </w:rPr>
        <w:t>С</w:t>
      </w:r>
      <w:r w:rsidR="009E2720" w:rsidRPr="00A950D6">
        <w:rPr>
          <w:rFonts w:ascii="Times New Roman" w:eastAsia="Times New Roman" w:hAnsi="Times New Roman" w:cs="Times New Roman"/>
          <w:sz w:val="20"/>
          <w:szCs w:val="20"/>
        </w:rPr>
        <w:t>торонами.</w:t>
      </w:r>
    </w:p>
    <w:p w:rsidR="00086FA1" w:rsidRPr="009432E6" w:rsidRDefault="00B16F3F" w:rsidP="00086FA1">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9</w:t>
      </w:r>
      <w:r w:rsidR="00086FA1" w:rsidRPr="00A950D6">
        <w:rPr>
          <w:rFonts w:ascii="Times New Roman" w:eastAsia="Times New Roman" w:hAnsi="Times New Roman" w:cs="Times New Roman"/>
          <w:sz w:val="20"/>
          <w:szCs w:val="20"/>
        </w:rPr>
        <w:t>.2.</w:t>
      </w:r>
      <w:r w:rsidR="00086FA1" w:rsidRPr="00A950D6">
        <w:rPr>
          <w:rFonts w:ascii="Times New Roman" w:eastAsia="Times New Roman" w:hAnsi="Times New Roman" w:cs="Times New Roman"/>
          <w:sz w:val="20"/>
          <w:szCs w:val="20"/>
        </w:rPr>
        <w:tab/>
      </w:r>
      <w:r w:rsidR="00086FA1" w:rsidRPr="009432E6">
        <w:rPr>
          <w:rFonts w:ascii="Times New Roman" w:eastAsia="Times New Roman" w:hAnsi="Times New Roman" w:cs="Times New Roman"/>
          <w:sz w:val="20"/>
          <w:szCs w:val="20"/>
        </w:rPr>
        <w:t>В настоящий Договор могут быть внесены изменения и дополнения, которые оформляются Сторонами дополнительными соглашениями к настоящему Договору, подписаны уполномоченными на то лицами и скреплены печатями.</w:t>
      </w:r>
    </w:p>
    <w:p w:rsidR="00B17047" w:rsidRPr="009432E6" w:rsidRDefault="00B17047" w:rsidP="00B17047">
      <w:pPr>
        <w:spacing w:after="0"/>
        <w:ind w:left="-360" w:firstLine="1068"/>
        <w:rPr>
          <w:rFonts w:ascii="Times New Roman" w:eastAsia="Times New Roman" w:hAnsi="Times New Roman" w:cs="Times New Roman"/>
          <w:sz w:val="20"/>
          <w:szCs w:val="20"/>
        </w:rPr>
      </w:pPr>
      <w:r w:rsidRPr="009432E6">
        <w:rPr>
          <w:rFonts w:ascii="Times New Roman" w:eastAsia="Times New Roman" w:hAnsi="Times New Roman" w:cs="Times New Roman"/>
          <w:sz w:val="20"/>
          <w:szCs w:val="20"/>
        </w:rPr>
        <w:t>9.3.</w:t>
      </w:r>
      <w:r w:rsidRPr="009432E6">
        <w:rPr>
          <w:rFonts w:ascii="Times New Roman" w:hAnsi="Times New Roman" w:cs="Times New Roman"/>
          <w:sz w:val="20"/>
          <w:szCs w:val="20"/>
        </w:rPr>
        <w:t xml:space="preserve"> </w:t>
      </w:r>
      <w:r w:rsidRPr="009432E6">
        <w:rPr>
          <w:rFonts w:ascii="Times New Roman" w:eastAsia="Times New Roman" w:hAnsi="Times New Roman" w:cs="Times New Roman"/>
          <w:sz w:val="20"/>
          <w:szCs w:val="20"/>
        </w:rPr>
        <w:t xml:space="preserve">Спецификация (Приложения №1) Договора, в период срока действия  настоящего Договора,  в случае производственной  потребности в иных Товарах или при отсутствии Товара у Поставщика по причине снятия с производства отдельных видов Товаров, может быть  дополнена иными «Наименованиями» по соглашению Сторон. </w:t>
      </w:r>
      <w:r w:rsidR="00E82BA7" w:rsidRPr="009432E6">
        <w:rPr>
          <w:rFonts w:ascii="Times New Roman" w:eastAsia="Times New Roman" w:hAnsi="Times New Roman" w:cs="Times New Roman"/>
          <w:sz w:val="20"/>
          <w:szCs w:val="20"/>
        </w:rPr>
        <w:t xml:space="preserve">Также, </w:t>
      </w:r>
      <w:r w:rsidRPr="009432E6">
        <w:rPr>
          <w:rFonts w:ascii="Times New Roman" w:eastAsia="Times New Roman" w:hAnsi="Times New Roman" w:cs="Times New Roman"/>
          <w:sz w:val="20"/>
          <w:szCs w:val="20"/>
        </w:rPr>
        <w:t>Спецификация может быть изменена по соглашению Сторон, если Поставщиком предложен аналог Товара  с улучшенными качествами и ценой соответствующей или ниже  цены Товара указанной в Спецификации.</w:t>
      </w:r>
      <w:r w:rsidR="00E82BA7" w:rsidRPr="009432E6">
        <w:t xml:space="preserve"> </w:t>
      </w:r>
      <w:r w:rsidR="006B73B8" w:rsidRPr="009432E6">
        <w:rPr>
          <w:rFonts w:ascii="Times New Roman" w:eastAsia="Times New Roman" w:hAnsi="Times New Roman" w:cs="Times New Roman"/>
          <w:sz w:val="20"/>
          <w:szCs w:val="20"/>
        </w:rPr>
        <w:t>В случае роста курса доллара США по отношению к рублю РФ, более чем на 10%, допускается изменение  стоимости  в Спецификации позиций иностранного производства/происхождения</w:t>
      </w:r>
      <w:r w:rsidR="00D607C0">
        <w:rPr>
          <w:rFonts w:ascii="Times New Roman" w:eastAsia="Times New Roman" w:hAnsi="Times New Roman" w:cs="Times New Roman"/>
          <w:sz w:val="20"/>
          <w:szCs w:val="20"/>
        </w:rPr>
        <w:t xml:space="preserve"> по соглашению сторон.</w:t>
      </w:r>
    </w:p>
    <w:p w:rsidR="00B17047" w:rsidRPr="009432E6" w:rsidRDefault="00B17047" w:rsidP="00B17047">
      <w:pPr>
        <w:spacing w:after="0"/>
        <w:ind w:left="-360" w:firstLine="1068"/>
        <w:rPr>
          <w:rFonts w:ascii="Times New Roman" w:eastAsia="Times New Roman" w:hAnsi="Times New Roman" w:cs="Times New Roman"/>
          <w:sz w:val="20"/>
          <w:szCs w:val="20"/>
        </w:rPr>
      </w:pPr>
      <w:r w:rsidRPr="009432E6">
        <w:rPr>
          <w:rFonts w:ascii="Times New Roman" w:eastAsia="Times New Roman" w:hAnsi="Times New Roman" w:cs="Times New Roman"/>
          <w:sz w:val="20"/>
          <w:szCs w:val="20"/>
        </w:rPr>
        <w:t>9.4.</w:t>
      </w:r>
      <w:r w:rsidRPr="009432E6">
        <w:rPr>
          <w:rFonts w:ascii="Times New Roman" w:eastAsia="Times New Roman" w:hAnsi="Times New Roman" w:cs="Times New Roman"/>
          <w:sz w:val="20"/>
          <w:szCs w:val="20"/>
        </w:rPr>
        <w:tab/>
        <w:t>Предельная Цена Договора (п.4.1) может быть изменена по соглашению Сторон в пределах 30 (тридцати) процентов от  стоимости Договора  с учетом НДС.</w:t>
      </w:r>
    </w:p>
    <w:p w:rsidR="00B17047" w:rsidRPr="009432E6" w:rsidRDefault="00B17047" w:rsidP="00B17047">
      <w:pPr>
        <w:spacing w:after="0"/>
        <w:ind w:left="-360" w:firstLine="1068"/>
        <w:rPr>
          <w:rFonts w:ascii="Times New Roman" w:eastAsia="Times New Roman" w:hAnsi="Times New Roman" w:cs="Times New Roman"/>
          <w:sz w:val="20"/>
          <w:szCs w:val="20"/>
        </w:rPr>
      </w:pPr>
      <w:r w:rsidRPr="009432E6">
        <w:rPr>
          <w:rFonts w:ascii="Times New Roman" w:eastAsia="Times New Roman" w:hAnsi="Times New Roman" w:cs="Times New Roman"/>
          <w:sz w:val="20"/>
          <w:szCs w:val="20"/>
        </w:rPr>
        <w:t>9.5.   Договор заключается без обязательства Покупателя по выборке всего объема Товара до предельной цены Договора. По истечении срока действия Договора, он либо автоматически расторгается по фактически выбранному количеству Товара без предъявления претензий и штрафных санкций по недовыборке Товара в рамках Договора, либо по соглашению Сторон в случае производственной необходимости Покупателя Договор пролонгируется на тех же условиях до выборки предельной суммы  Договора. Не заявленный Покупателем к поставке объём Товара до предельной цены Договора Поставщиком не поставляется, не принимается и не оплачивается Покупателем.</w:t>
      </w:r>
    </w:p>
    <w:p w:rsidR="007A1499" w:rsidRPr="009432E6" w:rsidRDefault="00B16F3F" w:rsidP="00086FA1">
      <w:pPr>
        <w:spacing w:after="0"/>
        <w:ind w:left="-360" w:firstLine="1068"/>
        <w:rPr>
          <w:rFonts w:ascii="Times New Roman" w:eastAsia="Times New Roman" w:hAnsi="Times New Roman" w:cs="Times New Roman"/>
          <w:sz w:val="20"/>
          <w:szCs w:val="20"/>
        </w:rPr>
      </w:pPr>
      <w:r w:rsidRPr="009432E6">
        <w:rPr>
          <w:rFonts w:ascii="Times New Roman" w:eastAsia="Times New Roman" w:hAnsi="Times New Roman" w:cs="Times New Roman"/>
          <w:sz w:val="20"/>
          <w:szCs w:val="20"/>
        </w:rPr>
        <w:t>9</w:t>
      </w:r>
      <w:r w:rsidR="00086FA1" w:rsidRPr="009432E6">
        <w:rPr>
          <w:rFonts w:ascii="Times New Roman" w:eastAsia="Times New Roman" w:hAnsi="Times New Roman" w:cs="Times New Roman"/>
          <w:sz w:val="20"/>
          <w:szCs w:val="20"/>
        </w:rPr>
        <w:t>.</w:t>
      </w:r>
      <w:r w:rsidR="00B17047" w:rsidRPr="009432E6">
        <w:rPr>
          <w:rFonts w:ascii="Times New Roman" w:eastAsia="Times New Roman" w:hAnsi="Times New Roman" w:cs="Times New Roman"/>
          <w:sz w:val="20"/>
          <w:szCs w:val="20"/>
        </w:rPr>
        <w:t>6</w:t>
      </w:r>
      <w:r w:rsidR="00086FA1" w:rsidRPr="009432E6">
        <w:rPr>
          <w:rFonts w:ascii="Times New Roman" w:eastAsia="Times New Roman" w:hAnsi="Times New Roman" w:cs="Times New Roman"/>
          <w:sz w:val="20"/>
          <w:szCs w:val="20"/>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086FA1" w:rsidRPr="009432E6" w:rsidRDefault="00B16F3F" w:rsidP="00086FA1">
      <w:pPr>
        <w:spacing w:after="0"/>
        <w:ind w:left="-360" w:firstLine="1068"/>
        <w:rPr>
          <w:rFonts w:ascii="Times New Roman" w:eastAsia="Times New Roman" w:hAnsi="Times New Roman" w:cs="Times New Roman"/>
          <w:sz w:val="20"/>
          <w:szCs w:val="20"/>
        </w:rPr>
      </w:pPr>
      <w:r w:rsidRPr="009432E6">
        <w:rPr>
          <w:rFonts w:ascii="Times New Roman" w:eastAsia="Times New Roman" w:hAnsi="Times New Roman" w:cs="Times New Roman"/>
          <w:sz w:val="20"/>
          <w:szCs w:val="20"/>
        </w:rPr>
        <w:t>9</w:t>
      </w:r>
      <w:r w:rsidR="00E87E42" w:rsidRPr="009432E6">
        <w:rPr>
          <w:rFonts w:ascii="Times New Roman" w:eastAsia="Times New Roman" w:hAnsi="Times New Roman" w:cs="Times New Roman"/>
          <w:sz w:val="20"/>
          <w:szCs w:val="20"/>
        </w:rPr>
        <w:t>.</w:t>
      </w:r>
      <w:r w:rsidR="001C2D9D" w:rsidRPr="009432E6">
        <w:rPr>
          <w:rFonts w:ascii="Times New Roman" w:eastAsia="Times New Roman" w:hAnsi="Times New Roman" w:cs="Times New Roman"/>
          <w:sz w:val="20"/>
          <w:szCs w:val="20"/>
        </w:rPr>
        <w:t>7</w:t>
      </w:r>
      <w:r w:rsidR="00E87E42" w:rsidRPr="009432E6">
        <w:rPr>
          <w:rFonts w:ascii="Times New Roman" w:eastAsia="Times New Roman" w:hAnsi="Times New Roman" w:cs="Times New Roman"/>
          <w:sz w:val="20"/>
          <w:szCs w:val="20"/>
        </w:rPr>
        <w:t xml:space="preserve">. </w:t>
      </w:r>
      <w:r w:rsidR="00086FA1" w:rsidRPr="009432E6">
        <w:rPr>
          <w:rFonts w:ascii="Times New Roman" w:eastAsia="Times New Roman" w:hAnsi="Times New Roman" w:cs="Times New Roman"/>
          <w:sz w:val="20"/>
          <w:szCs w:val="20"/>
        </w:rPr>
        <w:t>При этом Покупатель вправе в любое время расторгнуть настоящий Договор в од</w:t>
      </w:r>
      <w:r w:rsidR="007A1499" w:rsidRPr="009432E6">
        <w:rPr>
          <w:rFonts w:ascii="Times New Roman" w:eastAsia="Times New Roman" w:hAnsi="Times New Roman" w:cs="Times New Roman"/>
          <w:sz w:val="20"/>
          <w:szCs w:val="20"/>
        </w:rPr>
        <w:t>ностороннем внесудебном порядке  в следующих случаях:</w:t>
      </w:r>
    </w:p>
    <w:p w:rsidR="007A1499" w:rsidRPr="009432E6" w:rsidRDefault="007A1499" w:rsidP="007A1499">
      <w:pPr>
        <w:spacing w:after="0"/>
        <w:ind w:left="-360" w:firstLine="1068"/>
        <w:rPr>
          <w:rFonts w:ascii="Times New Roman" w:eastAsia="Times New Roman" w:hAnsi="Times New Roman" w:cs="Times New Roman"/>
          <w:sz w:val="20"/>
          <w:szCs w:val="20"/>
        </w:rPr>
      </w:pPr>
      <w:r w:rsidRPr="009432E6">
        <w:rPr>
          <w:rFonts w:ascii="Times New Roman" w:eastAsia="Times New Roman" w:hAnsi="Times New Roman" w:cs="Times New Roman"/>
          <w:sz w:val="20"/>
          <w:szCs w:val="20"/>
        </w:rPr>
        <w:t>- задержки Поставщиком выполнения обязательств по настоящему Договору более, чем на 20 (двадцать) календарных дней по причинам, не зависящим от Покупателя;</w:t>
      </w:r>
    </w:p>
    <w:p w:rsidR="007A1499" w:rsidRPr="009432E6" w:rsidRDefault="007A1499" w:rsidP="007A1499">
      <w:pPr>
        <w:spacing w:after="0"/>
        <w:ind w:left="-360" w:firstLine="1068"/>
        <w:rPr>
          <w:rFonts w:ascii="Times New Roman" w:eastAsia="Times New Roman" w:hAnsi="Times New Roman" w:cs="Times New Roman"/>
          <w:sz w:val="20"/>
          <w:szCs w:val="20"/>
        </w:rPr>
      </w:pPr>
      <w:r w:rsidRPr="009432E6">
        <w:rPr>
          <w:rFonts w:ascii="Times New Roman" w:eastAsia="Times New Roman" w:hAnsi="Times New Roman" w:cs="Times New Roman"/>
          <w:sz w:val="20"/>
          <w:szCs w:val="20"/>
        </w:rPr>
        <w:t>- нарушения Поставщиком условий настоящего Договора, ведущее к существенному снижению качества Товара, в том числе при поставке некачественного Товара;</w:t>
      </w:r>
    </w:p>
    <w:p w:rsidR="007E2F7F" w:rsidRPr="00A950D6" w:rsidRDefault="00086FA1" w:rsidP="00086FA1">
      <w:pPr>
        <w:spacing w:after="0"/>
        <w:ind w:left="-360" w:firstLine="1068"/>
        <w:rPr>
          <w:rFonts w:ascii="Times New Roman" w:eastAsia="Times New Roman" w:hAnsi="Times New Roman" w:cs="Times New Roman"/>
          <w:sz w:val="20"/>
          <w:szCs w:val="20"/>
        </w:rPr>
      </w:pPr>
      <w:r w:rsidRPr="009432E6">
        <w:rPr>
          <w:rFonts w:ascii="Times New Roman" w:eastAsia="Times New Roman" w:hAnsi="Times New Roman" w:cs="Times New Roman"/>
          <w:sz w:val="20"/>
          <w:szCs w:val="20"/>
        </w:rPr>
        <w:t xml:space="preserve">Расторжение настоящего Договора в одностороннем порядке (отказ от исполнения настоящего Договора) осуществляется путем направления </w:t>
      </w:r>
      <w:r w:rsidR="007A1499" w:rsidRPr="009432E6">
        <w:rPr>
          <w:rFonts w:ascii="Times New Roman" w:eastAsia="Times New Roman" w:hAnsi="Times New Roman" w:cs="Times New Roman"/>
          <w:sz w:val="20"/>
          <w:szCs w:val="20"/>
        </w:rPr>
        <w:t>Покупателем</w:t>
      </w:r>
      <w:r w:rsidRPr="009432E6">
        <w:rPr>
          <w:rFonts w:ascii="Times New Roman" w:eastAsia="Times New Roman" w:hAnsi="Times New Roman" w:cs="Times New Roman"/>
          <w:sz w:val="20"/>
          <w:szCs w:val="20"/>
        </w:rPr>
        <w:t xml:space="preserve"> письменного уведомления </w:t>
      </w:r>
      <w:r w:rsidR="004B41B8" w:rsidRPr="009432E6">
        <w:rPr>
          <w:rFonts w:ascii="Times New Roman" w:eastAsia="Times New Roman" w:hAnsi="Times New Roman" w:cs="Times New Roman"/>
          <w:sz w:val="20"/>
          <w:szCs w:val="20"/>
        </w:rPr>
        <w:t>посредством факсимильной / электронной связи об этом Поставщику</w:t>
      </w:r>
      <w:r w:rsidR="007A1499" w:rsidRPr="009432E6">
        <w:rPr>
          <w:rFonts w:ascii="Times New Roman" w:eastAsia="Times New Roman" w:hAnsi="Times New Roman" w:cs="Times New Roman"/>
          <w:sz w:val="20"/>
          <w:szCs w:val="20"/>
        </w:rPr>
        <w:t xml:space="preserve">. </w:t>
      </w:r>
      <w:r w:rsidR="007E2F7F" w:rsidRPr="009432E6">
        <w:rPr>
          <w:rFonts w:ascii="Times New Roman" w:eastAsia="Times New Roman" w:hAnsi="Times New Roman" w:cs="Times New Roman"/>
          <w:sz w:val="20"/>
          <w:szCs w:val="20"/>
        </w:rPr>
        <w:t xml:space="preserve"> Датой расторжения Договора считается дата получения указанного уведомления Поставщиком, если иная дата не указана в уведомлении</w:t>
      </w:r>
      <w:r w:rsidR="007E2F7F" w:rsidRPr="00A950D6">
        <w:rPr>
          <w:rFonts w:ascii="Times New Roman" w:eastAsia="Times New Roman" w:hAnsi="Times New Roman" w:cs="Times New Roman"/>
          <w:sz w:val="20"/>
          <w:szCs w:val="20"/>
        </w:rPr>
        <w:t>.</w:t>
      </w:r>
    </w:p>
    <w:p w:rsidR="00C96AFA" w:rsidRPr="00A950D6" w:rsidRDefault="00B16F3F" w:rsidP="00086FA1">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9</w:t>
      </w:r>
      <w:r w:rsidR="00E87E42" w:rsidRPr="00A950D6">
        <w:rPr>
          <w:rFonts w:ascii="Times New Roman" w:eastAsia="Times New Roman" w:hAnsi="Times New Roman" w:cs="Times New Roman"/>
          <w:sz w:val="20"/>
          <w:szCs w:val="20"/>
        </w:rPr>
        <w:t>.</w:t>
      </w:r>
      <w:r w:rsidR="001C2D9D" w:rsidRPr="00A950D6">
        <w:rPr>
          <w:rFonts w:ascii="Times New Roman" w:eastAsia="Times New Roman" w:hAnsi="Times New Roman" w:cs="Times New Roman"/>
          <w:sz w:val="20"/>
          <w:szCs w:val="20"/>
        </w:rPr>
        <w:t>8</w:t>
      </w:r>
      <w:r w:rsidR="00E87E42" w:rsidRPr="00A950D6">
        <w:rPr>
          <w:rFonts w:ascii="Times New Roman" w:eastAsia="Times New Roman" w:hAnsi="Times New Roman" w:cs="Times New Roman"/>
          <w:sz w:val="20"/>
          <w:szCs w:val="20"/>
        </w:rPr>
        <w:t xml:space="preserve">. </w:t>
      </w:r>
      <w:r w:rsidR="00C96AFA" w:rsidRPr="00A950D6">
        <w:rPr>
          <w:rFonts w:ascii="Times New Roman" w:eastAsia="Times New Roman" w:hAnsi="Times New Roman" w:cs="Times New Roman"/>
          <w:sz w:val="20"/>
          <w:szCs w:val="20"/>
        </w:rPr>
        <w:t>Поставщик вправе в одностороннем порядке отказаться от исполнения настоящего Договора в случае нарушения Покупателем сроков оплаты более, чем на 30 (тридцать) календарных дней по причинам, не зависящим от Поставщика.</w:t>
      </w:r>
    </w:p>
    <w:p w:rsidR="00086FA1" w:rsidRPr="00A950D6" w:rsidRDefault="00B16F3F" w:rsidP="00086FA1">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9</w:t>
      </w:r>
      <w:r w:rsidR="00086FA1" w:rsidRPr="00A950D6">
        <w:rPr>
          <w:rFonts w:ascii="Times New Roman" w:eastAsia="Times New Roman" w:hAnsi="Times New Roman" w:cs="Times New Roman"/>
          <w:sz w:val="20"/>
          <w:szCs w:val="20"/>
        </w:rPr>
        <w:t>.</w:t>
      </w:r>
      <w:r w:rsidR="0096127F" w:rsidRPr="00A950D6">
        <w:rPr>
          <w:rFonts w:ascii="Times New Roman" w:eastAsia="Times New Roman" w:hAnsi="Times New Roman" w:cs="Times New Roman"/>
          <w:sz w:val="20"/>
          <w:szCs w:val="20"/>
        </w:rPr>
        <w:t>9</w:t>
      </w:r>
      <w:r w:rsidR="00E87E42" w:rsidRPr="00A950D6">
        <w:rPr>
          <w:rFonts w:ascii="Times New Roman" w:eastAsia="Times New Roman" w:hAnsi="Times New Roman" w:cs="Times New Roman"/>
          <w:sz w:val="20"/>
          <w:szCs w:val="20"/>
        </w:rPr>
        <w:t xml:space="preserve">. </w:t>
      </w:r>
      <w:r w:rsidR="00086FA1" w:rsidRPr="00A950D6">
        <w:rPr>
          <w:rFonts w:ascii="Times New Roman" w:eastAsia="Times New Roman" w:hAnsi="Times New Roman" w:cs="Times New Roman"/>
          <w:sz w:val="20"/>
          <w:szCs w:val="20"/>
        </w:rPr>
        <w:t>Расторжение Договора не освобождает Стороны от обязательств по рас</w:t>
      </w:r>
      <w:r w:rsidR="00486C88" w:rsidRPr="00A950D6">
        <w:rPr>
          <w:rFonts w:ascii="Times New Roman" w:eastAsia="Times New Roman" w:hAnsi="Times New Roman" w:cs="Times New Roman"/>
          <w:sz w:val="20"/>
          <w:szCs w:val="20"/>
        </w:rPr>
        <w:t>четам за уже поставленный Товар, и в части гарантийных обязательств.</w:t>
      </w:r>
    </w:p>
    <w:p w:rsidR="00086FA1" w:rsidRPr="00A950D6" w:rsidRDefault="00B16F3F" w:rsidP="00086FA1">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9</w:t>
      </w:r>
      <w:r w:rsidR="00086FA1" w:rsidRPr="00A950D6">
        <w:rPr>
          <w:rFonts w:ascii="Times New Roman" w:eastAsia="Times New Roman" w:hAnsi="Times New Roman" w:cs="Times New Roman"/>
          <w:sz w:val="20"/>
          <w:szCs w:val="20"/>
        </w:rPr>
        <w:t>.</w:t>
      </w:r>
      <w:r w:rsidR="0096127F" w:rsidRPr="00A950D6">
        <w:rPr>
          <w:rFonts w:ascii="Times New Roman" w:eastAsia="Times New Roman" w:hAnsi="Times New Roman" w:cs="Times New Roman"/>
          <w:sz w:val="20"/>
          <w:szCs w:val="20"/>
        </w:rPr>
        <w:t>10</w:t>
      </w:r>
      <w:r w:rsidR="00086FA1" w:rsidRPr="00A950D6">
        <w:rPr>
          <w:rFonts w:ascii="Times New Roman" w:eastAsia="Times New Roman" w:hAnsi="Times New Roman" w:cs="Times New Roman"/>
          <w:sz w:val="20"/>
          <w:szCs w:val="20"/>
        </w:rPr>
        <w:t>.</w:t>
      </w:r>
      <w:r w:rsidR="00086FA1" w:rsidRPr="00A950D6">
        <w:rPr>
          <w:rFonts w:ascii="Times New Roman" w:eastAsia="Times New Roman" w:hAnsi="Times New Roman" w:cs="Times New Roman"/>
          <w:sz w:val="20"/>
          <w:szCs w:val="20"/>
        </w:rPr>
        <w:tab/>
        <w:t>В случае расторжения настоящего Договора Стороны в месячный срок со дня расторжения Договора производят все взаимные расчеты и платежи. Сторонами составляется и подписывается Акт сверки расчетов.</w:t>
      </w:r>
    </w:p>
    <w:p w:rsidR="00086FA1" w:rsidRPr="00A950D6" w:rsidRDefault="00B16F3F" w:rsidP="00086FA1">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9</w:t>
      </w:r>
      <w:r w:rsidR="00086FA1" w:rsidRPr="00A950D6">
        <w:rPr>
          <w:rFonts w:ascii="Times New Roman" w:eastAsia="Times New Roman" w:hAnsi="Times New Roman" w:cs="Times New Roman"/>
          <w:sz w:val="20"/>
          <w:szCs w:val="20"/>
        </w:rPr>
        <w:t>.</w:t>
      </w:r>
      <w:r w:rsidR="0096127F" w:rsidRPr="00A950D6">
        <w:rPr>
          <w:rFonts w:ascii="Times New Roman" w:eastAsia="Times New Roman" w:hAnsi="Times New Roman" w:cs="Times New Roman"/>
          <w:sz w:val="20"/>
          <w:szCs w:val="20"/>
        </w:rPr>
        <w:t>11</w:t>
      </w:r>
      <w:r w:rsidR="00086FA1" w:rsidRPr="00A950D6">
        <w:rPr>
          <w:rFonts w:ascii="Times New Roman" w:eastAsia="Times New Roman" w:hAnsi="Times New Roman" w:cs="Times New Roman"/>
          <w:sz w:val="20"/>
          <w:szCs w:val="20"/>
        </w:rPr>
        <w:t>.</w:t>
      </w:r>
      <w:r w:rsidR="00086FA1" w:rsidRPr="00A950D6">
        <w:rPr>
          <w:rFonts w:ascii="Times New Roman" w:eastAsia="Times New Roman" w:hAnsi="Times New Roman" w:cs="Times New Roman"/>
          <w:sz w:val="20"/>
          <w:szCs w:val="20"/>
        </w:rPr>
        <w:tab/>
        <w:t>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rsidR="000A75E9" w:rsidRPr="00A950D6" w:rsidRDefault="000A75E9" w:rsidP="000A75E9">
      <w:pPr>
        <w:spacing w:after="0"/>
        <w:ind w:left="-360" w:firstLine="1068"/>
        <w:jc w:val="center"/>
        <w:rPr>
          <w:rFonts w:ascii="Times New Roman" w:eastAsia="Times New Roman" w:hAnsi="Times New Roman" w:cs="Times New Roman"/>
          <w:b/>
          <w:sz w:val="20"/>
          <w:szCs w:val="20"/>
        </w:rPr>
      </w:pPr>
      <w:r w:rsidRPr="00A950D6">
        <w:rPr>
          <w:rFonts w:ascii="Times New Roman" w:eastAsia="Times New Roman" w:hAnsi="Times New Roman" w:cs="Times New Roman"/>
          <w:b/>
          <w:sz w:val="20"/>
          <w:szCs w:val="20"/>
        </w:rPr>
        <w:t>1</w:t>
      </w:r>
      <w:r w:rsidR="00AF2E26" w:rsidRPr="00A950D6">
        <w:rPr>
          <w:rFonts w:ascii="Times New Roman" w:eastAsia="Times New Roman" w:hAnsi="Times New Roman" w:cs="Times New Roman"/>
          <w:b/>
          <w:sz w:val="20"/>
          <w:szCs w:val="20"/>
        </w:rPr>
        <w:t>0</w:t>
      </w:r>
      <w:r w:rsidRPr="00A950D6">
        <w:rPr>
          <w:rFonts w:ascii="Times New Roman" w:eastAsia="Times New Roman" w:hAnsi="Times New Roman" w:cs="Times New Roman"/>
          <w:b/>
          <w:sz w:val="20"/>
          <w:szCs w:val="20"/>
        </w:rPr>
        <w:t>.</w:t>
      </w:r>
      <w:r w:rsidRPr="00A950D6">
        <w:rPr>
          <w:rFonts w:ascii="Times New Roman" w:eastAsia="Times New Roman" w:hAnsi="Times New Roman" w:cs="Times New Roman"/>
          <w:b/>
          <w:sz w:val="20"/>
          <w:szCs w:val="20"/>
        </w:rPr>
        <w:tab/>
        <w:t>Заключительные положения</w:t>
      </w:r>
    </w:p>
    <w:p w:rsidR="000A75E9" w:rsidRPr="00A950D6" w:rsidRDefault="000A75E9" w:rsidP="000A75E9">
      <w:pPr>
        <w:spacing w:after="0"/>
        <w:ind w:left="-360" w:firstLine="1068"/>
        <w:rPr>
          <w:rFonts w:ascii="Times New Roman" w:eastAsia="Times New Roman" w:hAnsi="Times New Roman" w:cs="Times New Roman"/>
          <w:sz w:val="20"/>
          <w:szCs w:val="20"/>
        </w:rPr>
      </w:pPr>
    </w:p>
    <w:p w:rsidR="000A75E9" w:rsidRPr="00A950D6" w:rsidRDefault="000A75E9" w:rsidP="000A75E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1</w:t>
      </w:r>
      <w:r w:rsidR="00B16F3F" w:rsidRPr="00A950D6">
        <w:rPr>
          <w:rFonts w:ascii="Times New Roman" w:eastAsia="Times New Roman" w:hAnsi="Times New Roman" w:cs="Times New Roman"/>
          <w:sz w:val="20"/>
          <w:szCs w:val="20"/>
        </w:rPr>
        <w:t>0</w:t>
      </w:r>
      <w:r w:rsidRPr="00A950D6">
        <w:rPr>
          <w:rFonts w:ascii="Times New Roman" w:eastAsia="Times New Roman" w:hAnsi="Times New Roman" w:cs="Times New Roman"/>
          <w:sz w:val="20"/>
          <w:szCs w:val="20"/>
        </w:rPr>
        <w:t>.1.</w:t>
      </w:r>
      <w:r w:rsidRPr="00A950D6">
        <w:rPr>
          <w:rFonts w:ascii="Times New Roman" w:eastAsia="Times New Roman" w:hAnsi="Times New Roman" w:cs="Times New Roman"/>
          <w:sz w:val="20"/>
          <w:szCs w:val="20"/>
        </w:rPr>
        <w:tab/>
        <w:t>Все изменения, дополнения и приложения к настоящему Договору, подписанные уполномоченными представителями Сторон, являются его неотъемлемой частью.</w:t>
      </w:r>
    </w:p>
    <w:p w:rsidR="000A75E9" w:rsidRPr="00A950D6" w:rsidRDefault="000A75E9" w:rsidP="000A75E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lastRenderedPageBreak/>
        <w:t>1</w:t>
      </w:r>
      <w:r w:rsidR="00B16F3F" w:rsidRPr="00A950D6">
        <w:rPr>
          <w:rFonts w:ascii="Times New Roman" w:eastAsia="Times New Roman" w:hAnsi="Times New Roman" w:cs="Times New Roman"/>
          <w:sz w:val="20"/>
          <w:szCs w:val="20"/>
        </w:rPr>
        <w:t>0</w:t>
      </w:r>
      <w:r w:rsidRPr="00A950D6">
        <w:rPr>
          <w:rFonts w:ascii="Times New Roman" w:eastAsia="Times New Roman" w:hAnsi="Times New Roman" w:cs="Times New Roman"/>
          <w:sz w:val="20"/>
          <w:szCs w:val="20"/>
        </w:rPr>
        <w:t>.2.</w:t>
      </w:r>
      <w:r w:rsidRPr="00A950D6">
        <w:rPr>
          <w:rFonts w:ascii="Times New Roman" w:eastAsia="Times New Roman" w:hAnsi="Times New Roman" w:cs="Times New Roman"/>
          <w:sz w:val="20"/>
          <w:szCs w:val="20"/>
        </w:rPr>
        <w:tab/>
        <w:t>В случае изменения организационно-правовой формы, реорганизации, и</w:t>
      </w:r>
      <w:r w:rsidR="005D26CD" w:rsidRPr="00A950D6">
        <w:rPr>
          <w:rFonts w:ascii="Times New Roman" w:eastAsia="Times New Roman" w:hAnsi="Times New Roman" w:cs="Times New Roman"/>
          <w:sz w:val="20"/>
          <w:szCs w:val="20"/>
        </w:rPr>
        <w:t xml:space="preserve">зменении банковских реквизитов </w:t>
      </w:r>
      <w:r w:rsidRPr="00A950D6">
        <w:rPr>
          <w:rFonts w:ascii="Times New Roman" w:eastAsia="Times New Roman" w:hAnsi="Times New Roman" w:cs="Times New Roman"/>
          <w:sz w:val="20"/>
          <w:szCs w:val="20"/>
        </w:rPr>
        <w:t xml:space="preserve"> Поставщик обязан уведомить Покупателя в течении 3 (трех) рабочих дней.</w:t>
      </w:r>
    </w:p>
    <w:p w:rsidR="000A75E9" w:rsidRPr="00A950D6" w:rsidRDefault="000A75E9" w:rsidP="000A75E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При изменении иных реквизитов, указанных в Договоре (в том числе почтовых) Стороны обязаны не позднее 1 (одного) рабочего дня после такого изменения уведомить друг друга в письменной форме. Риск неполучения корреспонденции в связи с изменением реквизитов несет сторона, не сообщившая своевременно другой стороне об их изменении.</w:t>
      </w:r>
    </w:p>
    <w:p w:rsidR="000A75E9" w:rsidRPr="00A950D6" w:rsidRDefault="000A75E9" w:rsidP="000A75E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Вся переписка, связанная с заключением, исполнением, изменением, расторжением, отказом от Договора, в т.ч. направление претензий и уведомлений, осуществляется по реквизитам</w:t>
      </w:r>
      <w:r w:rsidR="00E56FB5" w:rsidRPr="00A950D6">
        <w:rPr>
          <w:rFonts w:ascii="Times New Roman" w:eastAsia="Times New Roman" w:hAnsi="Times New Roman" w:cs="Times New Roman"/>
          <w:sz w:val="20"/>
          <w:szCs w:val="20"/>
        </w:rPr>
        <w:t xml:space="preserve"> (включая адрес электронной почты)</w:t>
      </w:r>
      <w:r w:rsidRPr="00A950D6">
        <w:rPr>
          <w:rFonts w:ascii="Times New Roman" w:eastAsia="Times New Roman" w:hAnsi="Times New Roman" w:cs="Times New Roman"/>
          <w:sz w:val="20"/>
          <w:szCs w:val="20"/>
        </w:rPr>
        <w:t xml:space="preserve">, указанным в Договоре. </w:t>
      </w:r>
    </w:p>
    <w:p w:rsidR="000A75E9" w:rsidRPr="00A950D6" w:rsidRDefault="000A75E9" w:rsidP="000A75E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1</w:t>
      </w:r>
      <w:r w:rsidR="00B16F3F" w:rsidRPr="00A950D6">
        <w:rPr>
          <w:rFonts w:ascii="Times New Roman" w:eastAsia="Times New Roman" w:hAnsi="Times New Roman" w:cs="Times New Roman"/>
          <w:sz w:val="20"/>
          <w:szCs w:val="20"/>
        </w:rPr>
        <w:t>0</w:t>
      </w:r>
      <w:r w:rsidRPr="00A950D6">
        <w:rPr>
          <w:rFonts w:ascii="Times New Roman" w:eastAsia="Times New Roman" w:hAnsi="Times New Roman" w:cs="Times New Roman"/>
          <w:sz w:val="20"/>
          <w:szCs w:val="20"/>
        </w:rPr>
        <w:t>.3.</w:t>
      </w:r>
      <w:r w:rsidRPr="00A950D6">
        <w:rPr>
          <w:rFonts w:ascii="Times New Roman" w:eastAsia="Times New Roman" w:hAnsi="Times New Roman" w:cs="Times New Roman"/>
          <w:sz w:val="20"/>
          <w:szCs w:val="20"/>
        </w:rPr>
        <w:tab/>
        <w:t>Любое уведомление по Договору направляется Сторонами по почте заказным письмом с уведомлением о вручении по адресам Сторон, указанных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Сторонами подтверждения о его вручении.</w:t>
      </w:r>
    </w:p>
    <w:p w:rsidR="000A75E9" w:rsidRPr="00A950D6" w:rsidRDefault="000A75E9" w:rsidP="000A75E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w:t>
      </w:r>
    </w:p>
    <w:p w:rsidR="000A75E9" w:rsidRPr="00A950D6" w:rsidRDefault="000A75E9" w:rsidP="000A75E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 xml:space="preserve">Все сообщения, переданные Сторонами друг другу, считаются полученными Стороной, в адрес которой они направлены. </w:t>
      </w:r>
    </w:p>
    <w:p w:rsidR="000A75E9" w:rsidRPr="00A950D6" w:rsidRDefault="000A75E9" w:rsidP="000A75E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 xml:space="preserve"> 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 </w:t>
      </w:r>
    </w:p>
    <w:p w:rsidR="000A75E9" w:rsidRPr="00A950D6" w:rsidRDefault="000A75E9" w:rsidP="000A75E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1</w:t>
      </w:r>
      <w:r w:rsidR="00B16F3F" w:rsidRPr="00A950D6">
        <w:rPr>
          <w:rFonts w:ascii="Times New Roman" w:eastAsia="Times New Roman" w:hAnsi="Times New Roman" w:cs="Times New Roman"/>
          <w:sz w:val="20"/>
          <w:szCs w:val="20"/>
        </w:rPr>
        <w:t>0</w:t>
      </w:r>
      <w:r w:rsidRPr="00A950D6">
        <w:rPr>
          <w:rFonts w:ascii="Times New Roman" w:eastAsia="Times New Roman" w:hAnsi="Times New Roman" w:cs="Times New Roman"/>
          <w:sz w:val="20"/>
          <w:szCs w:val="20"/>
        </w:rPr>
        <w:t>.4.</w:t>
      </w:r>
      <w:r w:rsidRPr="00A950D6">
        <w:rPr>
          <w:rFonts w:ascii="Times New Roman" w:eastAsia="Times New Roman" w:hAnsi="Times New Roman" w:cs="Times New Roman"/>
          <w:sz w:val="20"/>
          <w:szCs w:val="20"/>
        </w:rPr>
        <w:tab/>
        <w:t>Ни одна из Сторон не вправе полностью или частично передавать свои полномочия по настоящему Договору третьим лицам без письменного согласия другой Стороны.</w:t>
      </w:r>
    </w:p>
    <w:p w:rsidR="000A75E9" w:rsidRPr="00A950D6" w:rsidRDefault="000A75E9" w:rsidP="000A75E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1</w:t>
      </w:r>
      <w:r w:rsidR="00B16F3F" w:rsidRPr="00A950D6">
        <w:rPr>
          <w:rFonts w:ascii="Times New Roman" w:eastAsia="Times New Roman" w:hAnsi="Times New Roman" w:cs="Times New Roman"/>
          <w:sz w:val="20"/>
          <w:szCs w:val="20"/>
        </w:rPr>
        <w:t>0</w:t>
      </w:r>
      <w:r w:rsidRPr="00A950D6">
        <w:rPr>
          <w:rFonts w:ascii="Times New Roman" w:eastAsia="Times New Roman" w:hAnsi="Times New Roman" w:cs="Times New Roman"/>
          <w:sz w:val="20"/>
          <w:szCs w:val="20"/>
        </w:rPr>
        <w:t>.5.</w:t>
      </w:r>
      <w:r w:rsidRPr="00A950D6">
        <w:rPr>
          <w:rFonts w:ascii="Times New Roman" w:eastAsia="Times New Roman" w:hAnsi="Times New Roman" w:cs="Times New Roman"/>
          <w:sz w:val="20"/>
          <w:szCs w:val="20"/>
        </w:rPr>
        <w:tab/>
        <w:t>Не допускается уступка Поставщиком прав требований по Договору другому лицу без согласия Заказчика, за исключением своих законных правопреемников и случаев, предусмотренных Договором и законодательством Российской Федерации.</w:t>
      </w:r>
    </w:p>
    <w:p w:rsidR="000A75E9" w:rsidRPr="00A950D6" w:rsidRDefault="000A75E9" w:rsidP="000A75E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1</w:t>
      </w:r>
      <w:r w:rsidR="00B16F3F" w:rsidRPr="00A950D6">
        <w:rPr>
          <w:rFonts w:ascii="Times New Roman" w:eastAsia="Times New Roman" w:hAnsi="Times New Roman" w:cs="Times New Roman"/>
          <w:sz w:val="20"/>
          <w:szCs w:val="20"/>
        </w:rPr>
        <w:t>0</w:t>
      </w:r>
      <w:r w:rsidRPr="00A950D6">
        <w:rPr>
          <w:rFonts w:ascii="Times New Roman" w:eastAsia="Times New Roman" w:hAnsi="Times New Roman" w:cs="Times New Roman"/>
          <w:sz w:val="20"/>
          <w:szCs w:val="20"/>
        </w:rPr>
        <w:t>.6.</w:t>
      </w:r>
      <w:r w:rsidRPr="00A950D6">
        <w:rPr>
          <w:rFonts w:ascii="Times New Roman" w:eastAsia="Times New Roman" w:hAnsi="Times New Roman" w:cs="Times New Roman"/>
          <w:sz w:val="20"/>
          <w:szCs w:val="20"/>
        </w:rPr>
        <w:tab/>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0A75E9" w:rsidRPr="00A950D6" w:rsidRDefault="000A75E9" w:rsidP="000A75E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1</w:t>
      </w:r>
      <w:r w:rsidR="00B16F3F" w:rsidRPr="00A950D6">
        <w:rPr>
          <w:rFonts w:ascii="Times New Roman" w:eastAsia="Times New Roman" w:hAnsi="Times New Roman" w:cs="Times New Roman"/>
          <w:sz w:val="20"/>
          <w:szCs w:val="20"/>
        </w:rPr>
        <w:t>0</w:t>
      </w:r>
      <w:r w:rsidRPr="00A950D6">
        <w:rPr>
          <w:rFonts w:ascii="Times New Roman" w:eastAsia="Times New Roman" w:hAnsi="Times New Roman" w:cs="Times New Roman"/>
          <w:sz w:val="20"/>
          <w:szCs w:val="20"/>
        </w:rPr>
        <w:t>.7.</w:t>
      </w:r>
      <w:r w:rsidRPr="00A950D6">
        <w:rPr>
          <w:rFonts w:ascii="Times New Roman" w:eastAsia="Times New Roman" w:hAnsi="Times New Roman" w:cs="Times New Roman"/>
          <w:sz w:val="20"/>
          <w:szCs w:val="20"/>
        </w:rPr>
        <w:tab/>
        <w:t>Настоящий Договор выражает все договорные условия и понимание между Сторонами, во всем остальном, не предусмотренном настоящим Договором, Стороны руководствуются действующим законодательством РФ.</w:t>
      </w:r>
    </w:p>
    <w:p w:rsidR="000A75E9" w:rsidRPr="00A950D6" w:rsidRDefault="000A75E9" w:rsidP="000A75E9">
      <w:pPr>
        <w:spacing w:after="0"/>
        <w:ind w:left="-360" w:firstLine="1068"/>
        <w:rPr>
          <w:rFonts w:ascii="Times New Roman" w:eastAsia="Times New Roman" w:hAnsi="Times New Roman" w:cs="Times New Roman"/>
          <w:sz w:val="20"/>
          <w:szCs w:val="20"/>
        </w:rPr>
      </w:pPr>
      <w:r w:rsidRPr="00A950D6">
        <w:rPr>
          <w:rFonts w:ascii="Times New Roman" w:eastAsia="Times New Roman" w:hAnsi="Times New Roman" w:cs="Times New Roman"/>
          <w:sz w:val="20"/>
          <w:szCs w:val="20"/>
        </w:rPr>
        <w:t>1</w:t>
      </w:r>
      <w:r w:rsidR="00B16F3F" w:rsidRPr="00A950D6">
        <w:rPr>
          <w:rFonts w:ascii="Times New Roman" w:eastAsia="Times New Roman" w:hAnsi="Times New Roman" w:cs="Times New Roman"/>
          <w:sz w:val="20"/>
          <w:szCs w:val="20"/>
        </w:rPr>
        <w:t>0</w:t>
      </w:r>
      <w:r w:rsidRPr="00A950D6">
        <w:rPr>
          <w:rFonts w:ascii="Times New Roman" w:eastAsia="Times New Roman" w:hAnsi="Times New Roman" w:cs="Times New Roman"/>
          <w:sz w:val="20"/>
          <w:szCs w:val="20"/>
        </w:rPr>
        <w:t>.8.</w:t>
      </w:r>
      <w:r w:rsidRPr="00A950D6">
        <w:rPr>
          <w:rFonts w:ascii="Times New Roman" w:eastAsia="Times New Roman" w:hAnsi="Times New Roman" w:cs="Times New Roman"/>
          <w:sz w:val="20"/>
          <w:szCs w:val="20"/>
        </w:rPr>
        <w:tab/>
        <w:t>Приложения</w:t>
      </w:r>
      <w:r w:rsidR="0065756B" w:rsidRPr="00A950D6">
        <w:rPr>
          <w:rFonts w:ascii="Times New Roman" w:eastAsia="Times New Roman" w:hAnsi="Times New Roman" w:cs="Times New Roman"/>
          <w:sz w:val="20"/>
          <w:szCs w:val="20"/>
        </w:rPr>
        <w:t xml:space="preserve"> №1  «</w:t>
      </w:r>
      <w:r w:rsidR="009B5BA7" w:rsidRPr="00A950D6">
        <w:rPr>
          <w:rFonts w:ascii="Times New Roman" w:eastAsia="Times New Roman" w:hAnsi="Times New Roman" w:cs="Times New Roman"/>
          <w:sz w:val="20"/>
          <w:szCs w:val="20"/>
        </w:rPr>
        <w:t>Спецификация</w:t>
      </w:r>
      <w:r w:rsidR="0065756B" w:rsidRPr="00A950D6">
        <w:rPr>
          <w:rFonts w:ascii="Times New Roman" w:eastAsia="Times New Roman" w:hAnsi="Times New Roman" w:cs="Times New Roman"/>
          <w:sz w:val="20"/>
          <w:szCs w:val="20"/>
        </w:rPr>
        <w:t xml:space="preserve">» </w:t>
      </w:r>
      <w:r w:rsidRPr="00A950D6">
        <w:rPr>
          <w:rFonts w:ascii="Times New Roman" w:eastAsia="Times New Roman" w:hAnsi="Times New Roman" w:cs="Times New Roman"/>
          <w:sz w:val="20"/>
          <w:szCs w:val="20"/>
        </w:rPr>
        <w:t xml:space="preserve"> к настоящему Договору являются его неотъемлемой частью.</w:t>
      </w:r>
    </w:p>
    <w:p w:rsidR="00AF2E26" w:rsidRPr="00A950D6" w:rsidRDefault="00AF2E26" w:rsidP="00AF2E26">
      <w:pPr>
        <w:spacing w:after="0"/>
        <w:ind w:left="-360" w:firstLine="1068"/>
        <w:jc w:val="center"/>
        <w:rPr>
          <w:rFonts w:ascii="Times New Roman" w:eastAsia="Times New Roman" w:hAnsi="Times New Roman" w:cs="Times New Roman"/>
          <w:b/>
          <w:sz w:val="20"/>
          <w:szCs w:val="20"/>
        </w:rPr>
      </w:pPr>
      <w:r w:rsidRPr="00A950D6">
        <w:rPr>
          <w:rFonts w:ascii="Times New Roman" w:eastAsia="Times New Roman" w:hAnsi="Times New Roman" w:cs="Times New Roman"/>
          <w:b/>
          <w:sz w:val="20"/>
          <w:szCs w:val="20"/>
        </w:rPr>
        <w:t>11.РЕКВИЗИТЫ СТОРОН.</w:t>
      </w:r>
    </w:p>
    <w:p w:rsidR="00AF2E26" w:rsidRPr="00E67B08" w:rsidRDefault="00AF2E26" w:rsidP="00AF2E26">
      <w:pPr>
        <w:spacing w:after="0"/>
        <w:ind w:left="-360" w:firstLine="360"/>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359"/>
      </w:tblGrid>
      <w:tr w:rsidR="00E67B08" w:rsidRPr="00E67B08" w:rsidTr="0020393B">
        <w:tc>
          <w:tcPr>
            <w:tcW w:w="5495" w:type="dxa"/>
          </w:tcPr>
          <w:p w:rsidR="00AF2E26" w:rsidRPr="00FD2ADB" w:rsidRDefault="00AF2E26" w:rsidP="00AF2E26">
            <w:pPr>
              <w:spacing w:after="0"/>
              <w:ind w:left="-360" w:firstLine="360"/>
              <w:rPr>
                <w:rFonts w:ascii="Times New Roman" w:eastAsia="Times New Roman" w:hAnsi="Times New Roman" w:cs="Times New Roman"/>
                <w:b/>
                <w:sz w:val="20"/>
                <w:szCs w:val="20"/>
              </w:rPr>
            </w:pPr>
            <w:r w:rsidRPr="00FD2ADB">
              <w:rPr>
                <w:rFonts w:ascii="Times New Roman" w:eastAsia="Times New Roman" w:hAnsi="Times New Roman" w:cs="Times New Roman"/>
                <w:b/>
                <w:bCs/>
                <w:sz w:val="20"/>
                <w:szCs w:val="20"/>
                <w:u w:val="single"/>
              </w:rPr>
              <w:t>Поставщик:</w:t>
            </w:r>
          </w:p>
        </w:tc>
        <w:tc>
          <w:tcPr>
            <w:tcW w:w="4359" w:type="dxa"/>
          </w:tcPr>
          <w:p w:rsidR="00AF2E26" w:rsidRPr="00FD2ADB" w:rsidRDefault="00AF2E26" w:rsidP="00476373">
            <w:pPr>
              <w:spacing w:after="0"/>
              <w:ind w:left="-360" w:firstLine="360"/>
              <w:rPr>
                <w:rFonts w:ascii="Times New Roman" w:eastAsia="Times New Roman" w:hAnsi="Times New Roman" w:cs="Times New Roman"/>
                <w:b/>
                <w:sz w:val="20"/>
                <w:szCs w:val="20"/>
              </w:rPr>
            </w:pPr>
            <w:r w:rsidRPr="00FD2ADB">
              <w:rPr>
                <w:rFonts w:ascii="Times New Roman" w:eastAsia="Times New Roman" w:hAnsi="Times New Roman" w:cs="Times New Roman"/>
                <w:b/>
                <w:bCs/>
                <w:sz w:val="20"/>
                <w:szCs w:val="20"/>
                <w:u w:val="single"/>
              </w:rPr>
              <w:t>Покупатель:</w:t>
            </w:r>
            <w:r w:rsidRPr="00FD2ADB">
              <w:rPr>
                <w:rFonts w:ascii="Times New Roman" w:eastAsia="Times New Roman" w:hAnsi="Times New Roman" w:cs="Times New Roman"/>
                <w:b/>
                <w:bCs/>
                <w:sz w:val="20"/>
                <w:szCs w:val="20"/>
              </w:rPr>
              <w:t xml:space="preserve"> </w:t>
            </w:r>
            <w:r w:rsidRPr="00FD2ADB">
              <w:rPr>
                <w:rFonts w:ascii="Times New Roman" w:eastAsia="Times New Roman" w:hAnsi="Times New Roman" w:cs="Times New Roman"/>
                <w:b/>
                <w:sz w:val="20"/>
                <w:szCs w:val="20"/>
              </w:rPr>
              <w:t>ООО «С</w:t>
            </w:r>
            <w:r w:rsidR="00476373">
              <w:rPr>
                <w:rFonts w:ascii="Times New Roman" w:eastAsia="Times New Roman" w:hAnsi="Times New Roman" w:cs="Times New Roman"/>
                <w:b/>
                <w:sz w:val="20"/>
                <w:szCs w:val="20"/>
              </w:rPr>
              <w:t>итэк</w:t>
            </w:r>
            <w:r w:rsidRPr="00FD2ADB">
              <w:rPr>
                <w:rFonts w:ascii="Times New Roman" w:eastAsia="Times New Roman" w:hAnsi="Times New Roman" w:cs="Times New Roman"/>
                <w:b/>
                <w:sz w:val="20"/>
                <w:szCs w:val="20"/>
              </w:rPr>
              <w:t xml:space="preserve">»  </w:t>
            </w:r>
          </w:p>
        </w:tc>
      </w:tr>
      <w:tr w:rsidR="00E67B08" w:rsidRPr="00E67B08" w:rsidTr="0020393B">
        <w:tc>
          <w:tcPr>
            <w:tcW w:w="5495" w:type="dxa"/>
          </w:tcPr>
          <w:p w:rsidR="00AF2E26" w:rsidRPr="00FD2ADB" w:rsidRDefault="00AF2E26" w:rsidP="00AF2E26">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 xml:space="preserve">Юридический адрес: </w:t>
            </w:r>
          </w:p>
          <w:p w:rsidR="00AF2E26" w:rsidRPr="00FD2ADB" w:rsidRDefault="00AF2E26" w:rsidP="00AF2E26">
            <w:pPr>
              <w:spacing w:after="0"/>
              <w:ind w:left="-360" w:firstLine="360"/>
              <w:rPr>
                <w:rFonts w:ascii="Times New Roman" w:eastAsia="Times New Roman" w:hAnsi="Times New Roman" w:cs="Times New Roman"/>
                <w:sz w:val="20"/>
                <w:szCs w:val="20"/>
              </w:rPr>
            </w:pPr>
          </w:p>
          <w:p w:rsidR="00AF2E26" w:rsidRPr="00FD2ADB" w:rsidRDefault="00AF2E26" w:rsidP="00AF2E26">
            <w:pPr>
              <w:spacing w:after="0"/>
              <w:ind w:left="-360" w:firstLine="360"/>
              <w:rPr>
                <w:rFonts w:ascii="Times New Roman" w:eastAsia="Times New Roman" w:hAnsi="Times New Roman" w:cs="Times New Roman"/>
                <w:sz w:val="20"/>
                <w:szCs w:val="20"/>
              </w:rPr>
            </w:pPr>
          </w:p>
          <w:p w:rsidR="00AF2E26" w:rsidRPr="00FD2ADB" w:rsidRDefault="00AF2E26" w:rsidP="00AF2E26">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Почтовый адрес:</w:t>
            </w:r>
          </w:p>
          <w:p w:rsidR="00AF2E26" w:rsidRPr="00FD2ADB" w:rsidRDefault="00AF2E26" w:rsidP="00AF2E26">
            <w:pPr>
              <w:spacing w:after="0"/>
              <w:ind w:left="-360" w:firstLine="360"/>
              <w:rPr>
                <w:rFonts w:ascii="Times New Roman" w:eastAsia="Times New Roman" w:hAnsi="Times New Roman" w:cs="Times New Roman"/>
                <w:sz w:val="20"/>
                <w:szCs w:val="20"/>
              </w:rPr>
            </w:pPr>
          </w:p>
          <w:p w:rsidR="00AF2E26" w:rsidRDefault="00AF2E26" w:rsidP="00AF2E26">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b/>
                <w:bCs/>
                <w:sz w:val="20"/>
                <w:szCs w:val="20"/>
              </w:rPr>
              <w:t xml:space="preserve"> </w:t>
            </w:r>
            <w:r w:rsidRPr="00FD2ADB">
              <w:rPr>
                <w:rFonts w:ascii="Times New Roman" w:eastAsia="Times New Roman" w:hAnsi="Times New Roman" w:cs="Times New Roman"/>
                <w:sz w:val="20"/>
                <w:szCs w:val="20"/>
              </w:rPr>
              <w:t xml:space="preserve">тел. / факс.  </w:t>
            </w:r>
          </w:p>
          <w:p w:rsidR="00FD2ADB" w:rsidRPr="00FD2ADB" w:rsidRDefault="00FD2ADB" w:rsidP="00AF2E26">
            <w:pPr>
              <w:spacing w:after="0"/>
              <w:ind w:left="-360" w:firstLine="360"/>
              <w:rPr>
                <w:rFonts w:ascii="Times New Roman" w:eastAsia="Times New Roman" w:hAnsi="Times New Roman" w:cs="Times New Roman"/>
                <w:bCs/>
                <w:sz w:val="20"/>
                <w:szCs w:val="20"/>
              </w:rPr>
            </w:pPr>
            <w:r w:rsidRPr="00FD2ADB">
              <w:rPr>
                <w:rFonts w:ascii="Times New Roman" w:eastAsia="Times New Roman" w:hAnsi="Times New Roman" w:cs="Times New Roman"/>
                <w:bCs/>
                <w:sz w:val="20"/>
                <w:szCs w:val="20"/>
              </w:rPr>
              <w:t>e-mail:</w:t>
            </w:r>
          </w:p>
          <w:p w:rsidR="00AF2E26" w:rsidRPr="00FD2ADB" w:rsidRDefault="00AF2E26" w:rsidP="00AF2E26">
            <w:pPr>
              <w:spacing w:after="0"/>
              <w:ind w:left="-360" w:firstLine="360"/>
              <w:rPr>
                <w:rFonts w:ascii="Times New Roman" w:eastAsia="Times New Roman" w:hAnsi="Times New Roman" w:cs="Times New Roman"/>
                <w:bCs/>
                <w:sz w:val="20"/>
                <w:szCs w:val="20"/>
              </w:rPr>
            </w:pPr>
            <w:r w:rsidRPr="00FD2ADB">
              <w:rPr>
                <w:rFonts w:ascii="Times New Roman" w:eastAsia="Times New Roman" w:hAnsi="Times New Roman" w:cs="Times New Roman"/>
                <w:b/>
                <w:bCs/>
                <w:sz w:val="20"/>
                <w:szCs w:val="20"/>
              </w:rPr>
              <w:t>ИНН                КПП </w:t>
            </w:r>
          </w:p>
          <w:p w:rsidR="00AF2E26" w:rsidRPr="00FD2ADB" w:rsidRDefault="00AF2E26" w:rsidP="00AF2E26">
            <w:pPr>
              <w:spacing w:after="0"/>
              <w:ind w:left="-360" w:firstLine="360"/>
              <w:rPr>
                <w:rFonts w:ascii="Times New Roman" w:eastAsia="Times New Roman" w:hAnsi="Times New Roman" w:cs="Times New Roman"/>
                <w:bCs/>
                <w:sz w:val="20"/>
                <w:szCs w:val="20"/>
              </w:rPr>
            </w:pPr>
            <w:r w:rsidRPr="00FD2ADB">
              <w:rPr>
                <w:rFonts w:ascii="Times New Roman" w:eastAsia="Times New Roman" w:hAnsi="Times New Roman" w:cs="Times New Roman"/>
                <w:b/>
                <w:bCs/>
                <w:sz w:val="20"/>
                <w:szCs w:val="20"/>
              </w:rPr>
              <w:t xml:space="preserve">Р/с </w:t>
            </w:r>
          </w:p>
          <w:p w:rsidR="00AF2E26" w:rsidRPr="00FD2ADB" w:rsidRDefault="00AF2E26" w:rsidP="00AF2E26">
            <w:pPr>
              <w:spacing w:after="0"/>
              <w:ind w:left="-360" w:firstLine="360"/>
              <w:rPr>
                <w:rFonts w:ascii="Times New Roman" w:eastAsia="Times New Roman" w:hAnsi="Times New Roman" w:cs="Times New Roman"/>
                <w:bCs/>
                <w:sz w:val="20"/>
                <w:szCs w:val="20"/>
              </w:rPr>
            </w:pPr>
          </w:p>
          <w:p w:rsidR="00AF2E26" w:rsidRPr="00FD2ADB" w:rsidRDefault="00AF2E26" w:rsidP="00AF2E26">
            <w:pPr>
              <w:spacing w:after="0"/>
              <w:ind w:left="-360" w:firstLine="360"/>
              <w:rPr>
                <w:rFonts w:ascii="Times New Roman" w:eastAsia="Times New Roman" w:hAnsi="Times New Roman" w:cs="Times New Roman"/>
                <w:bCs/>
                <w:sz w:val="20"/>
                <w:szCs w:val="20"/>
              </w:rPr>
            </w:pPr>
            <w:r w:rsidRPr="00FD2ADB">
              <w:rPr>
                <w:rFonts w:ascii="Times New Roman" w:eastAsia="Times New Roman" w:hAnsi="Times New Roman" w:cs="Times New Roman"/>
                <w:b/>
                <w:bCs/>
                <w:sz w:val="20"/>
                <w:szCs w:val="20"/>
              </w:rPr>
              <w:t xml:space="preserve">К/с </w:t>
            </w:r>
          </w:p>
          <w:p w:rsidR="00AF2E26" w:rsidRPr="00FD2ADB" w:rsidRDefault="00AF2E26" w:rsidP="00AF2E26">
            <w:pPr>
              <w:spacing w:after="0"/>
              <w:ind w:left="-360" w:firstLine="360"/>
              <w:rPr>
                <w:rFonts w:ascii="Times New Roman" w:eastAsia="Times New Roman" w:hAnsi="Times New Roman" w:cs="Times New Roman"/>
                <w:bCs/>
                <w:sz w:val="20"/>
                <w:szCs w:val="20"/>
              </w:rPr>
            </w:pPr>
            <w:r w:rsidRPr="00FD2ADB">
              <w:rPr>
                <w:rFonts w:ascii="Times New Roman" w:eastAsia="Times New Roman" w:hAnsi="Times New Roman" w:cs="Times New Roman"/>
                <w:b/>
                <w:bCs/>
                <w:sz w:val="20"/>
                <w:szCs w:val="20"/>
              </w:rPr>
              <w:t xml:space="preserve">БИК </w:t>
            </w:r>
          </w:p>
          <w:p w:rsidR="00AF2E26" w:rsidRPr="00FD2ADB" w:rsidRDefault="00AF2E26" w:rsidP="00AF2E26">
            <w:pPr>
              <w:spacing w:after="0"/>
              <w:ind w:left="-360" w:firstLine="360"/>
              <w:rPr>
                <w:rFonts w:ascii="Times New Roman" w:eastAsia="Times New Roman" w:hAnsi="Times New Roman" w:cs="Times New Roman"/>
                <w:sz w:val="20"/>
                <w:szCs w:val="20"/>
              </w:rPr>
            </w:pPr>
          </w:p>
        </w:tc>
        <w:tc>
          <w:tcPr>
            <w:tcW w:w="4359" w:type="dxa"/>
          </w:tcPr>
          <w:p w:rsidR="0020393B" w:rsidRDefault="00AF2E26" w:rsidP="00AF2E26">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Юридический адрес:</w:t>
            </w:r>
            <w:r w:rsidR="00ED7B0A">
              <w:t xml:space="preserve"> </w:t>
            </w:r>
            <w:r w:rsidR="00ED7B0A" w:rsidRPr="00ED7B0A">
              <w:rPr>
                <w:rFonts w:ascii="Times New Roman" w:eastAsia="Times New Roman" w:hAnsi="Times New Roman" w:cs="Times New Roman"/>
                <w:sz w:val="20"/>
                <w:szCs w:val="20"/>
              </w:rPr>
              <w:t xml:space="preserve">142700, Московская обл., </w:t>
            </w:r>
          </w:p>
          <w:p w:rsidR="0020393B" w:rsidRDefault="00ED7B0A" w:rsidP="00AF2E26">
            <w:pPr>
              <w:spacing w:after="0"/>
              <w:ind w:left="-360" w:firstLine="360"/>
              <w:rPr>
                <w:rFonts w:ascii="Times New Roman" w:eastAsia="Times New Roman" w:hAnsi="Times New Roman" w:cs="Times New Roman"/>
                <w:sz w:val="20"/>
                <w:szCs w:val="20"/>
              </w:rPr>
            </w:pPr>
            <w:r w:rsidRPr="00ED7B0A">
              <w:rPr>
                <w:rFonts w:ascii="Times New Roman" w:eastAsia="Times New Roman" w:hAnsi="Times New Roman" w:cs="Times New Roman"/>
                <w:sz w:val="20"/>
                <w:szCs w:val="20"/>
              </w:rPr>
              <w:t>Ленинский р-н., г.Видное, пер. Клубный, дом</w:t>
            </w:r>
            <w:r w:rsidR="0020393B">
              <w:rPr>
                <w:rFonts w:ascii="Times New Roman" w:eastAsia="Times New Roman" w:hAnsi="Times New Roman" w:cs="Times New Roman"/>
                <w:sz w:val="20"/>
                <w:szCs w:val="20"/>
              </w:rPr>
              <w:t xml:space="preserve"> </w:t>
            </w:r>
            <w:r w:rsidRPr="00ED7B0A">
              <w:rPr>
                <w:rFonts w:ascii="Times New Roman" w:eastAsia="Times New Roman" w:hAnsi="Times New Roman" w:cs="Times New Roman"/>
                <w:sz w:val="20"/>
                <w:szCs w:val="20"/>
              </w:rPr>
              <w:t>7,</w:t>
            </w:r>
          </w:p>
          <w:p w:rsidR="00AF2E26" w:rsidRPr="00FD2ADB" w:rsidRDefault="00ED7B0A" w:rsidP="00AF2E26">
            <w:pPr>
              <w:spacing w:after="0"/>
              <w:ind w:left="-360" w:firstLine="360"/>
              <w:rPr>
                <w:rFonts w:ascii="Times New Roman" w:eastAsia="Times New Roman" w:hAnsi="Times New Roman" w:cs="Times New Roman"/>
                <w:sz w:val="20"/>
                <w:szCs w:val="20"/>
              </w:rPr>
            </w:pPr>
            <w:r w:rsidRPr="00ED7B0A">
              <w:rPr>
                <w:rFonts w:ascii="Times New Roman" w:eastAsia="Times New Roman" w:hAnsi="Times New Roman" w:cs="Times New Roman"/>
                <w:sz w:val="20"/>
                <w:szCs w:val="20"/>
              </w:rPr>
              <w:t xml:space="preserve"> стр.1, пом.2, секция 7.</w:t>
            </w:r>
          </w:p>
          <w:p w:rsidR="00AF2E26" w:rsidRPr="00ED7B0A" w:rsidRDefault="00AF2E26" w:rsidP="00AF2E26">
            <w:pPr>
              <w:spacing w:after="0"/>
              <w:ind w:left="-360" w:firstLine="360"/>
              <w:rPr>
                <w:rFonts w:ascii="Times New Roman" w:eastAsia="Times New Roman" w:hAnsi="Times New Roman" w:cs="Times New Roman"/>
                <w:b/>
                <w:sz w:val="20"/>
                <w:szCs w:val="20"/>
              </w:rPr>
            </w:pPr>
            <w:r w:rsidRPr="00ED7B0A">
              <w:rPr>
                <w:rFonts w:ascii="Times New Roman" w:eastAsia="Times New Roman" w:hAnsi="Times New Roman" w:cs="Times New Roman"/>
                <w:b/>
                <w:sz w:val="20"/>
                <w:szCs w:val="20"/>
              </w:rPr>
              <w:t xml:space="preserve">Почтовый адрес: </w:t>
            </w:r>
          </w:p>
          <w:p w:rsidR="00AF2E26" w:rsidRPr="00FD2ADB" w:rsidRDefault="00AF2E26" w:rsidP="00AF2E26">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117246 г. Москва Научный проезд д.12 оф.70</w:t>
            </w:r>
          </w:p>
          <w:p w:rsidR="00AF2E26" w:rsidRPr="00FD2ADB" w:rsidRDefault="00AF2E26" w:rsidP="00AF2E26">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тел. / факс. 8(495) 334-16-03; 8(495) 334-19-98</w:t>
            </w:r>
          </w:p>
          <w:p w:rsidR="00AF2E26" w:rsidRPr="004B7CEE" w:rsidRDefault="00AF2E26" w:rsidP="00AF2E26">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lang w:val="en-US"/>
              </w:rPr>
              <w:t>e</w:t>
            </w:r>
            <w:r w:rsidRPr="004B7CEE">
              <w:rPr>
                <w:rFonts w:ascii="Times New Roman" w:eastAsia="Times New Roman" w:hAnsi="Times New Roman" w:cs="Times New Roman"/>
                <w:sz w:val="20"/>
                <w:szCs w:val="20"/>
              </w:rPr>
              <w:t>-</w:t>
            </w:r>
            <w:r w:rsidRPr="00FD2ADB">
              <w:rPr>
                <w:rFonts w:ascii="Times New Roman" w:eastAsia="Times New Roman" w:hAnsi="Times New Roman" w:cs="Times New Roman"/>
                <w:sz w:val="20"/>
                <w:szCs w:val="20"/>
                <w:lang w:val="en-US"/>
              </w:rPr>
              <w:t>mail</w:t>
            </w:r>
            <w:r w:rsidRPr="004B7CEE">
              <w:rPr>
                <w:rFonts w:ascii="Times New Roman" w:eastAsia="Times New Roman" w:hAnsi="Times New Roman" w:cs="Times New Roman"/>
                <w:sz w:val="20"/>
                <w:szCs w:val="20"/>
              </w:rPr>
              <w:t xml:space="preserve">: </w:t>
            </w:r>
            <w:r w:rsidRPr="00FD2ADB">
              <w:rPr>
                <w:rFonts w:ascii="Times New Roman" w:eastAsia="Times New Roman" w:hAnsi="Times New Roman" w:cs="Times New Roman"/>
                <w:sz w:val="20"/>
                <w:szCs w:val="20"/>
                <w:lang w:val="en-US"/>
              </w:rPr>
              <w:t>sitek</w:t>
            </w:r>
            <w:r w:rsidRPr="004B7CEE">
              <w:rPr>
                <w:rFonts w:ascii="Times New Roman" w:eastAsia="Times New Roman" w:hAnsi="Times New Roman" w:cs="Times New Roman"/>
                <w:sz w:val="20"/>
                <w:szCs w:val="20"/>
              </w:rPr>
              <w:t>33@</w:t>
            </w:r>
            <w:r w:rsidRPr="00FD2ADB">
              <w:rPr>
                <w:rFonts w:ascii="Times New Roman" w:eastAsia="Times New Roman" w:hAnsi="Times New Roman" w:cs="Times New Roman"/>
                <w:sz w:val="20"/>
                <w:szCs w:val="20"/>
                <w:lang w:val="en-US"/>
              </w:rPr>
              <w:t>mail</w:t>
            </w:r>
            <w:r w:rsidRPr="004B7CEE">
              <w:rPr>
                <w:rFonts w:ascii="Times New Roman" w:eastAsia="Times New Roman" w:hAnsi="Times New Roman" w:cs="Times New Roman"/>
                <w:sz w:val="20"/>
                <w:szCs w:val="20"/>
              </w:rPr>
              <w:t>.</w:t>
            </w:r>
            <w:r w:rsidRPr="00FD2ADB">
              <w:rPr>
                <w:rFonts w:ascii="Times New Roman" w:eastAsia="Times New Roman" w:hAnsi="Times New Roman" w:cs="Times New Roman"/>
                <w:sz w:val="20"/>
                <w:szCs w:val="20"/>
                <w:lang w:val="en-US"/>
              </w:rPr>
              <w:t>ru</w:t>
            </w:r>
          </w:p>
          <w:p w:rsidR="00AF2E26" w:rsidRPr="004B7CEE" w:rsidRDefault="00AF2E26" w:rsidP="00AF2E26">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ИНН</w:t>
            </w:r>
            <w:r w:rsidRPr="004B7CEE">
              <w:rPr>
                <w:rFonts w:ascii="Times New Roman" w:eastAsia="Times New Roman" w:hAnsi="Times New Roman" w:cs="Times New Roman"/>
                <w:sz w:val="20"/>
                <w:szCs w:val="20"/>
              </w:rPr>
              <w:t xml:space="preserve">   7705807029             </w:t>
            </w:r>
            <w:r w:rsidRPr="00FD2ADB">
              <w:rPr>
                <w:rFonts w:ascii="Times New Roman" w:eastAsia="Times New Roman" w:hAnsi="Times New Roman" w:cs="Times New Roman"/>
                <w:sz w:val="20"/>
                <w:szCs w:val="20"/>
              </w:rPr>
              <w:t>КПП</w:t>
            </w:r>
            <w:r w:rsidR="00ED7B0A" w:rsidRPr="004B7CEE">
              <w:rPr>
                <w:rFonts w:ascii="Times New Roman" w:eastAsia="Times New Roman" w:hAnsi="Times New Roman" w:cs="Times New Roman"/>
                <w:sz w:val="20"/>
                <w:szCs w:val="20"/>
              </w:rPr>
              <w:t xml:space="preserve"> 500301001</w:t>
            </w:r>
          </w:p>
          <w:p w:rsidR="00AF2E26" w:rsidRPr="00FD2ADB" w:rsidRDefault="00AF2E26" w:rsidP="00AF2E26">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 xml:space="preserve">Банковские реквизиты: </w:t>
            </w:r>
          </w:p>
          <w:p w:rsidR="00AF2E26" w:rsidRPr="00FD2ADB" w:rsidRDefault="00AF2E26" w:rsidP="00AF2E26">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 xml:space="preserve">р/с: 40702810500010007310 </w:t>
            </w:r>
          </w:p>
          <w:p w:rsidR="00AF2E26" w:rsidRPr="00FD2ADB" w:rsidRDefault="00AF2E26" w:rsidP="00AF2E26">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Банк "Развитие-Столица" (АО);</w:t>
            </w:r>
          </w:p>
          <w:p w:rsidR="00AF2E26" w:rsidRPr="00FD2ADB" w:rsidRDefault="00AF2E26" w:rsidP="00AF2E26">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к/с: 30101810000000000984;</w:t>
            </w:r>
          </w:p>
          <w:p w:rsidR="00AF2E26" w:rsidRPr="00FD2ADB" w:rsidRDefault="00AF2E26" w:rsidP="00AF2E26">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БИК: 044525984</w:t>
            </w:r>
          </w:p>
        </w:tc>
      </w:tr>
    </w:tbl>
    <w:p w:rsidR="00A950D6" w:rsidRDefault="00A950D6" w:rsidP="00A429B6">
      <w:pPr>
        <w:spacing w:after="0"/>
        <w:ind w:left="-360" w:firstLine="360"/>
        <w:jc w:val="center"/>
        <w:rPr>
          <w:rFonts w:ascii="Times New Roman" w:eastAsia="Times New Roman" w:hAnsi="Times New Roman" w:cs="Times New Roman"/>
          <w:b/>
          <w:sz w:val="20"/>
          <w:szCs w:val="20"/>
          <w:lang w:val="en-US"/>
        </w:rPr>
      </w:pPr>
    </w:p>
    <w:p w:rsidR="00AF2E26" w:rsidRPr="00FD2ADB" w:rsidRDefault="00AF2E26" w:rsidP="00A429B6">
      <w:pPr>
        <w:spacing w:after="0"/>
        <w:ind w:left="-360" w:firstLine="360"/>
        <w:jc w:val="center"/>
        <w:rPr>
          <w:rFonts w:ascii="Times New Roman" w:eastAsia="Times New Roman" w:hAnsi="Times New Roman" w:cs="Times New Roman"/>
          <w:b/>
          <w:sz w:val="20"/>
          <w:szCs w:val="20"/>
        </w:rPr>
      </w:pPr>
      <w:r w:rsidRPr="00FD2ADB">
        <w:rPr>
          <w:rFonts w:ascii="Times New Roman" w:eastAsia="Times New Roman" w:hAnsi="Times New Roman" w:cs="Times New Roman"/>
          <w:b/>
          <w:sz w:val="20"/>
          <w:szCs w:val="20"/>
        </w:rPr>
        <w:t>ПОДПИСИ СТОРОН</w:t>
      </w:r>
    </w:p>
    <w:tbl>
      <w:tblPr>
        <w:tblW w:w="9296" w:type="dxa"/>
        <w:tblLook w:val="01E0" w:firstRow="1" w:lastRow="1" w:firstColumn="1" w:lastColumn="1" w:noHBand="0" w:noVBand="0"/>
      </w:tblPr>
      <w:tblGrid>
        <w:gridCol w:w="4648"/>
        <w:gridCol w:w="4648"/>
      </w:tblGrid>
      <w:tr w:rsidR="00E67B08" w:rsidRPr="00FD2ADB" w:rsidTr="00F659EC">
        <w:trPr>
          <w:trHeight w:val="273"/>
        </w:trPr>
        <w:tc>
          <w:tcPr>
            <w:tcW w:w="4648" w:type="dxa"/>
          </w:tcPr>
          <w:p w:rsidR="00AF2E26" w:rsidRPr="00FD2ADB" w:rsidRDefault="00AF2E26" w:rsidP="00AF2E26">
            <w:pPr>
              <w:spacing w:after="0"/>
              <w:ind w:left="-360" w:firstLine="360"/>
              <w:rPr>
                <w:rFonts w:ascii="Times New Roman" w:eastAsia="Times New Roman" w:hAnsi="Times New Roman" w:cs="Times New Roman"/>
                <w:b/>
                <w:sz w:val="20"/>
                <w:szCs w:val="20"/>
              </w:rPr>
            </w:pPr>
            <w:r w:rsidRPr="00FD2ADB">
              <w:rPr>
                <w:rFonts w:ascii="Times New Roman" w:eastAsia="Times New Roman" w:hAnsi="Times New Roman" w:cs="Times New Roman"/>
                <w:b/>
                <w:sz w:val="20"/>
                <w:szCs w:val="20"/>
              </w:rPr>
              <w:t>Поставщик:</w:t>
            </w:r>
          </w:p>
          <w:p w:rsidR="00AF2E26" w:rsidRPr="00FD2ADB" w:rsidRDefault="00AF2E26" w:rsidP="00AF2E26">
            <w:pPr>
              <w:spacing w:after="0"/>
              <w:ind w:left="-360" w:firstLine="360"/>
              <w:rPr>
                <w:rFonts w:ascii="Times New Roman" w:eastAsia="Times New Roman" w:hAnsi="Times New Roman" w:cs="Times New Roman"/>
                <w:b/>
                <w:sz w:val="20"/>
                <w:szCs w:val="20"/>
              </w:rPr>
            </w:pPr>
          </w:p>
          <w:p w:rsidR="00AF2E26" w:rsidRPr="00FD2ADB" w:rsidRDefault="00AF2E26" w:rsidP="00AF2E26">
            <w:pPr>
              <w:spacing w:after="0"/>
              <w:ind w:left="-360" w:firstLine="360"/>
              <w:rPr>
                <w:rFonts w:ascii="Times New Roman" w:eastAsia="Times New Roman" w:hAnsi="Times New Roman" w:cs="Times New Roman"/>
                <w:bCs/>
                <w:sz w:val="20"/>
                <w:szCs w:val="20"/>
              </w:rPr>
            </w:pPr>
            <w:r w:rsidRPr="00FD2ADB">
              <w:rPr>
                <w:rFonts w:ascii="Times New Roman" w:eastAsia="Times New Roman" w:hAnsi="Times New Roman" w:cs="Times New Roman"/>
                <w:b/>
                <w:sz w:val="20"/>
                <w:szCs w:val="20"/>
              </w:rPr>
              <w:t>______________________</w:t>
            </w:r>
            <w:r w:rsidRPr="00FD2ADB">
              <w:rPr>
                <w:rFonts w:ascii="Times New Roman" w:eastAsia="Times New Roman" w:hAnsi="Times New Roman" w:cs="Times New Roman"/>
                <w:bCs/>
                <w:sz w:val="20"/>
                <w:szCs w:val="20"/>
              </w:rPr>
              <w:t>/                               /</w:t>
            </w:r>
          </w:p>
          <w:p w:rsidR="00AF2E26" w:rsidRPr="00FD2ADB" w:rsidRDefault="00AF2E26" w:rsidP="00AF2E26">
            <w:pPr>
              <w:spacing w:after="0"/>
              <w:ind w:left="-360" w:firstLine="360"/>
              <w:rPr>
                <w:rFonts w:ascii="Times New Roman" w:eastAsia="Times New Roman" w:hAnsi="Times New Roman" w:cs="Times New Roman"/>
                <w:b/>
                <w:sz w:val="20"/>
                <w:szCs w:val="20"/>
              </w:rPr>
            </w:pPr>
            <w:r w:rsidRPr="00FD2ADB">
              <w:rPr>
                <w:rFonts w:ascii="Times New Roman" w:eastAsia="Times New Roman" w:hAnsi="Times New Roman" w:cs="Times New Roman"/>
                <w:b/>
                <w:bCs/>
                <w:sz w:val="20"/>
                <w:szCs w:val="20"/>
              </w:rPr>
              <w:t>М.П.</w:t>
            </w:r>
          </w:p>
        </w:tc>
        <w:tc>
          <w:tcPr>
            <w:tcW w:w="4648" w:type="dxa"/>
          </w:tcPr>
          <w:p w:rsidR="00AF2E26" w:rsidRPr="00FD2ADB" w:rsidRDefault="00AF2E26" w:rsidP="00AF2E26">
            <w:pPr>
              <w:spacing w:after="0"/>
              <w:ind w:left="-360" w:firstLine="360"/>
              <w:rPr>
                <w:rFonts w:ascii="Times New Roman" w:eastAsia="Times New Roman" w:hAnsi="Times New Roman" w:cs="Times New Roman"/>
                <w:b/>
                <w:sz w:val="20"/>
                <w:szCs w:val="20"/>
              </w:rPr>
            </w:pPr>
            <w:r w:rsidRPr="00FD2ADB">
              <w:rPr>
                <w:rFonts w:ascii="Times New Roman" w:eastAsia="Times New Roman" w:hAnsi="Times New Roman" w:cs="Times New Roman"/>
                <w:b/>
                <w:sz w:val="20"/>
                <w:szCs w:val="20"/>
              </w:rPr>
              <w:t>Покупатель:</w:t>
            </w:r>
          </w:p>
          <w:p w:rsidR="00AF2E26" w:rsidRPr="00FD2ADB" w:rsidRDefault="00AF2E26" w:rsidP="00AF2E26">
            <w:pPr>
              <w:spacing w:after="0"/>
              <w:ind w:left="-360" w:firstLine="360"/>
              <w:rPr>
                <w:rFonts w:ascii="Times New Roman" w:eastAsia="Times New Roman" w:hAnsi="Times New Roman" w:cs="Times New Roman"/>
                <w:b/>
                <w:sz w:val="20"/>
                <w:szCs w:val="20"/>
              </w:rPr>
            </w:pPr>
          </w:p>
          <w:p w:rsidR="00AF2E26" w:rsidRPr="00FD2ADB" w:rsidRDefault="00AF2E26" w:rsidP="00AF2E26">
            <w:pPr>
              <w:spacing w:after="0"/>
              <w:ind w:left="-360" w:firstLine="360"/>
              <w:rPr>
                <w:rFonts w:ascii="Times New Roman" w:eastAsia="Times New Roman" w:hAnsi="Times New Roman" w:cs="Times New Roman"/>
                <w:bCs/>
                <w:sz w:val="20"/>
                <w:szCs w:val="20"/>
              </w:rPr>
            </w:pPr>
            <w:r w:rsidRPr="00FD2ADB">
              <w:rPr>
                <w:rFonts w:ascii="Times New Roman" w:eastAsia="Times New Roman" w:hAnsi="Times New Roman" w:cs="Times New Roman"/>
                <w:bCs/>
                <w:sz w:val="20"/>
                <w:szCs w:val="20"/>
              </w:rPr>
              <w:t>____________________/А.А.Ахметов/</w:t>
            </w:r>
          </w:p>
          <w:p w:rsidR="00AF2E26" w:rsidRPr="00FD2ADB" w:rsidRDefault="00AF2E26" w:rsidP="00AF2E26">
            <w:pPr>
              <w:spacing w:after="0"/>
              <w:ind w:left="-360" w:firstLine="360"/>
              <w:rPr>
                <w:rFonts w:ascii="Times New Roman" w:eastAsia="Times New Roman" w:hAnsi="Times New Roman" w:cs="Times New Roman"/>
                <w:b/>
                <w:bCs/>
                <w:sz w:val="20"/>
                <w:szCs w:val="20"/>
              </w:rPr>
            </w:pPr>
            <w:r w:rsidRPr="00FD2ADB">
              <w:rPr>
                <w:rFonts w:ascii="Times New Roman" w:eastAsia="Times New Roman" w:hAnsi="Times New Roman" w:cs="Times New Roman"/>
                <w:b/>
                <w:bCs/>
                <w:sz w:val="20"/>
                <w:szCs w:val="20"/>
              </w:rPr>
              <w:t>М.П.</w:t>
            </w:r>
          </w:p>
        </w:tc>
      </w:tr>
    </w:tbl>
    <w:p w:rsidR="00CB0135" w:rsidRPr="00A429B6" w:rsidRDefault="00CB0135" w:rsidP="00CB0135">
      <w:pPr>
        <w:spacing w:after="0"/>
        <w:ind w:left="-360" w:firstLine="360"/>
        <w:rPr>
          <w:rFonts w:ascii="Times New Roman" w:eastAsia="Times New Roman" w:hAnsi="Times New Roman" w:cs="Times New Roman"/>
        </w:rPr>
      </w:pPr>
    </w:p>
    <w:p w:rsidR="00B16F3F" w:rsidRDefault="00B16F3F" w:rsidP="00CB0135">
      <w:pPr>
        <w:spacing w:after="0"/>
        <w:ind w:left="-360" w:firstLine="360"/>
        <w:jc w:val="right"/>
        <w:rPr>
          <w:rFonts w:ascii="Times New Roman" w:eastAsia="Times New Roman" w:hAnsi="Times New Roman" w:cs="Times New Roman"/>
        </w:rPr>
      </w:pPr>
    </w:p>
    <w:p w:rsidR="00B20C76" w:rsidRDefault="00B20C76" w:rsidP="00CB0135">
      <w:pPr>
        <w:spacing w:after="0"/>
        <w:ind w:left="-360" w:firstLine="360"/>
        <w:jc w:val="right"/>
        <w:rPr>
          <w:rFonts w:ascii="Times New Roman" w:eastAsia="Times New Roman" w:hAnsi="Times New Roman" w:cs="Times New Roman"/>
        </w:rPr>
      </w:pPr>
    </w:p>
    <w:p w:rsidR="00B20C76" w:rsidRDefault="00B20C76" w:rsidP="00CB0135">
      <w:pPr>
        <w:spacing w:after="0"/>
        <w:ind w:left="-360" w:firstLine="360"/>
        <w:jc w:val="right"/>
        <w:rPr>
          <w:rFonts w:ascii="Times New Roman" w:eastAsia="Times New Roman" w:hAnsi="Times New Roman" w:cs="Times New Roman"/>
        </w:rPr>
      </w:pPr>
    </w:p>
    <w:p w:rsidR="00B20C76" w:rsidRDefault="00B20C76" w:rsidP="00CB0135">
      <w:pPr>
        <w:spacing w:after="0"/>
        <w:ind w:left="-360" w:firstLine="360"/>
        <w:jc w:val="right"/>
        <w:rPr>
          <w:rFonts w:ascii="Times New Roman" w:eastAsia="Times New Roman" w:hAnsi="Times New Roman" w:cs="Times New Roman"/>
        </w:rPr>
      </w:pPr>
    </w:p>
    <w:p w:rsidR="00B20C76" w:rsidRDefault="00B20C76" w:rsidP="00CB0135">
      <w:pPr>
        <w:spacing w:after="0"/>
        <w:ind w:left="-360" w:firstLine="360"/>
        <w:jc w:val="right"/>
        <w:rPr>
          <w:rFonts w:ascii="Times New Roman" w:eastAsia="Times New Roman" w:hAnsi="Times New Roman" w:cs="Times New Roman"/>
        </w:rPr>
      </w:pPr>
    </w:p>
    <w:p w:rsidR="00B20C76" w:rsidRDefault="00B20C76" w:rsidP="00CB0135">
      <w:pPr>
        <w:spacing w:after="0"/>
        <w:ind w:left="-360" w:firstLine="360"/>
        <w:jc w:val="right"/>
        <w:rPr>
          <w:rFonts w:ascii="Times New Roman" w:eastAsia="Times New Roman" w:hAnsi="Times New Roman" w:cs="Times New Roman"/>
        </w:rPr>
      </w:pPr>
    </w:p>
    <w:p w:rsidR="00B20C76" w:rsidRDefault="00B20C76" w:rsidP="00CB0135">
      <w:pPr>
        <w:spacing w:after="0"/>
        <w:ind w:left="-360" w:firstLine="360"/>
        <w:jc w:val="right"/>
        <w:rPr>
          <w:rFonts w:ascii="Times New Roman" w:eastAsia="Times New Roman" w:hAnsi="Times New Roman" w:cs="Times New Roman"/>
        </w:rPr>
      </w:pPr>
    </w:p>
    <w:p w:rsidR="00B20C76" w:rsidRDefault="00B20C76" w:rsidP="00CB0135">
      <w:pPr>
        <w:spacing w:after="0"/>
        <w:ind w:left="-360" w:firstLine="360"/>
        <w:jc w:val="right"/>
        <w:rPr>
          <w:rFonts w:ascii="Times New Roman" w:eastAsia="Times New Roman" w:hAnsi="Times New Roman" w:cs="Times New Roman"/>
        </w:rPr>
      </w:pPr>
    </w:p>
    <w:p w:rsidR="00B20C76" w:rsidRDefault="00B20C76" w:rsidP="00CB0135">
      <w:pPr>
        <w:spacing w:after="0"/>
        <w:ind w:left="-360" w:firstLine="360"/>
        <w:jc w:val="right"/>
        <w:rPr>
          <w:rFonts w:ascii="Times New Roman" w:eastAsia="Times New Roman" w:hAnsi="Times New Roman" w:cs="Times New Roman"/>
        </w:rPr>
      </w:pPr>
    </w:p>
    <w:p w:rsidR="00B20C76" w:rsidRDefault="00B20C76" w:rsidP="00CB0135">
      <w:pPr>
        <w:spacing w:after="0"/>
        <w:ind w:left="-360" w:firstLine="360"/>
        <w:jc w:val="right"/>
        <w:rPr>
          <w:rFonts w:ascii="Times New Roman" w:eastAsia="Times New Roman" w:hAnsi="Times New Roman" w:cs="Times New Roman"/>
        </w:rPr>
      </w:pPr>
    </w:p>
    <w:p w:rsidR="00B20C76" w:rsidRPr="00E82BA7" w:rsidRDefault="00B20C76" w:rsidP="00CB0135">
      <w:pPr>
        <w:spacing w:after="0"/>
        <w:ind w:left="-360" w:firstLine="360"/>
        <w:jc w:val="right"/>
        <w:rPr>
          <w:rFonts w:ascii="Times New Roman" w:eastAsia="Times New Roman" w:hAnsi="Times New Roman" w:cs="Times New Roman"/>
        </w:rPr>
      </w:pPr>
    </w:p>
    <w:p w:rsidR="003A7722" w:rsidRPr="00E82BA7" w:rsidRDefault="003A7722" w:rsidP="00CB0135">
      <w:pPr>
        <w:spacing w:after="0"/>
        <w:ind w:left="-360" w:firstLine="360"/>
        <w:jc w:val="right"/>
        <w:rPr>
          <w:rFonts w:ascii="Times New Roman" w:eastAsia="Times New Roman" w:hAnsi="Times New Roman" w:cs="Times New Roman"/>
        </w:rPr>
      </w:pPr>
    </w:p>
    <w:p w:rsidR="003A7722" w:rsidRPr="00E82BA7" w:rsidRDefault="003A7722" w:rsidP="00CB0135">
      <w:pPr>
        <w:spacing w:after="0"/>
        <w:ind w:left="-360" w:firstLine="360"/>
        <w:jc w:val="right"/>
        <w:rPr>
          <w:rFonts w:ascii="Times New Roman" w:eastAsia="Times New Roman" w:hAnsi="Times New Roman" w:cs="Times New Roman"/>
        </w:rPr>
      </w:pPr>
    </w:p>
    <w:p w:rsidR="00CB0135" w:rsidRPr="00A429B6" w:rsidRDefault="00CB0135" w:rsidP="00CB0135">
      <w:pPr>
        <w:spacing w:after="0"/>
        <w:ind w:left="-360" w:firstLine="360"/>
        <w:jc w:val="right"/>
        <w:rPr>
          <w:rFonts w:ascii="Times New Roman" w:eastAsia="Times New Roman" w:hAnsi="Times New Roman" w:cs="Times New Roman"/>
        </w:rPr>
      </w:pPr>
      <w:r w:rsidRPr="00A429B6">
        <w:rPr>
          <w:rFonts w:ascii="Times New Roman" w:eastAsia="Times New Roman" w:hAnsi="Times New Roman" w:cs="Times New Roman"/>
        </w:rPr>
        <w:t xml:space="preserve">Приложение № 1 </w:t>
      </w:r>
    </w:p>
    <w:p w:rsidR="00CB0135" w:rsidRPr="00A429B6" w:rsidRDefault="00CB0135" w:rsidP="00CB0135">
      <w:pPr>
        <w:spacing w:after="0"/>
        <w:ind w:left="-360" w:firstLine="360"/>
        <w:jc w:val="right"/>
        <w:rPr>
          <w:rFonts w:ascii="Times New Roman" w:eastAsia="Times New Roman" w:hAnsi="Times New Roman" w:cs="Times New Roman"/>
        </w:rPr>
      </w:pPr>
      <w:r w:rsidRPr="00A429B6">
        <w:rPr>
          <w:rFonts w:ascii="Times New Roman" w:eastAsia="Times New Roman" w:hAnsi="Times New Roman" w:cs="Times New Roman"/>
        </w:rPr>
        <w:t>к Договору поставки №  от «</w:t>
      </w:r>
      <w:r w:rsidR="00F76EA4" w:rsidRPr="00A429B6">
        <w:rPr>
          <w:rFonts w:ascii="Times New Roman" w:eastAsia="Times New Roman" w:hAnsi="Times New Roman" w:cs="Times New Roman"/>
        </w:rPr>
        <w:t>__</w:t>
      </w:r>
      <w:r w:rsidRPr="00A429B6">
        <w:rPr>
          <w:rFonts w:ascii="Times New Roman" w:eastAsia="Times New Roman" w:hAnsi="Times New Roman" w:cs="Times New Roman"/>
        </w:rPr>
        <w:t xml:space="preserve">» </w:t>
      </w:r>
      <w:r w:rsidR="00F76EA4" w:rsidRPr="00A429B6">
        <w:rPr>
          <w:rFonts w:ascii="Times New Roman" w:eastAsia="Times New Roman" w:hAnsi="Times New Roman" w:cs="Times New Roman"/>
        </w:rPr>
        <w:t>____________</w:t>
      </w:r>
      <w:r w:rsidRPr="00A429B6">
        <w:rPr>
          <w:rFonts w:ascii="Times New Roman" w:eastAsia="Times New Roman" w:hAnsi="Times New Roman" w:cs="Times New Roman"/>
          <w:b/>
        </w:rPr>
        <w:t xml:space="preserve"> 201</w:t>
      </w:r>
      <w:r w:rsidR="00476373">
        <w:rPr>
          <w:rFonts w:ascii="Times New Roman" w:eastAsia="Times New Roman" w:hAnsi="Times New Roman" w:cs="Times New Roman"/>
          <w:b/>
        </w:rPr>
        <w:t>8</w:t>
      </w:r>
      <w:r w:rsidRPr="00A429B6">
        <w:rPr>
          <w:rFonts w:ascii="Times New Roman" w:eastAsia="Times New Roman" w:hAnsi="Times New Roman" w:cs="Times New Roman"/>
          <w:b/>
        </w:rPr>
        <w:t xml:space="preserve"> г.</w:t>
      </w:r>
    </w:p>
    <w:p w:rsidR="00CB0135" w:rsidRPr="00A429B6" w:rsidRDefault="00CB0135" w:rsidP="00CB0135">
      <w:pPr>
        <w:spacing w:after="0"/>
        <w:ind w:left="-360" w:firstLine="360"/>
        <w:rPr>
          <w:rFonts w:ascii="Times New Roman" w:eastAsia="Times New Roman" w:hAnsi="Times New Roman" w:cs="Times New Roman"/>
        </w:rPr>
      </w:pPr>
    </w:p>
    <w:p w:rsidR="00CB0135" w:rsidRPr="00A429B6" w:rsidRDefault="00CB0135" w:rsidP="00CB0135">
      <w:pPr>
        <w:spacing w:after="0"/>
        <w:ind w:left="348" w:hanging="64"/>
        <w:jc w:val="center"/>
        <w:rPr>
          <w:rFonts w:ascii="Times New Roman" w:eastAsia="Times New Roman" w:hAnsi="Times New Roman" w:cs="Times New Roman"/>
        </w:rPr>
      </w:pPr>
      <w:r w:rsidRPr="00A429B6">
        <w:rPr>
          <w:rFonts w:ascii="Times New Roman" w:eastAsia="Times New Roman" w:hAnsi="Times New Roman" w:cs="Times New Roman"/>
        </w:rPr>
        <w:t xml:space="preserve">Спецификация </w:t>
      </w:r>
    </w:p>
    <w:p w:rsidR="00CB0135" w:rsidRPr="00A429B6" w:rsidRDefault="00CB0135" w:rsidP="00CB0135">
      <w:pPr>
        <w:spacing w:after="0"/>
        <w:ind w:left="-360" w:firstLine="360"/>
        <w:rPr>
          <w:rFonts w:ascii="Times New Roman" w:eastAsia="Times New Roman" w:hAnsi="Times New Roman" w:cs="Times New Roman"/>
        </w:rPr>
      </w:pPr>
    </w:p>
    <w:p w:rsidR="00CB0135" w:rsidRPr="00A429B6" w:rsidRDefault="00CB0135" w:rsidP="00CB0135">
      <w:pPr>
        <w:spacing w:after="0"/>
        <w:rPr>
          <w:rFonts w:ascii="Times New Roman" w:eastAsia="Times New Roman" w:hAnsi="Times New Roman" w:cs="Times New Roman"/>
        </w:rPr>
      </w:pPr>
    </w:p>
    <w:p w:rsidR="00AF2E26" w:rsidRPr="00A429B6" w:rsidRDefault="00AF2E26" w:rsidP="00AF2E26">
      <w:pPr>
        <w:spacing w:after="0"/>
        <w:ind w:left="-360" w:firstLine="360"/>
        <w:rPr>
          <w:rFonts w:ascii="Times New Roman" w:eastAsia="Times New Roman" w:hAnsi="Times New Roman" w:cs="Times New Roman"/>
          <w:b/>
        </w:rPr>
      </w:pPr>
    </w:p>
    <w:p w:rsidR="007838EE" w:rsidRPr="007838EE" w:rsidRDefault="007838EE" w:rsidP="007838EE">
      <w:pPr>
        <w:spacing w:after="0"/>
        <w:ind w:right="-284"/>
        <w:jc w:val="center"/>
        <w:rPr>
          <w:rFonts w:ascii="Times New Roman" w:eastAsia="Times New Roman" w:hAnsi="Times New Roman" w:cs="Times New Roman"/>
          <w:b/>
          <w:sz w:val="24"/>
          <w:szCs w:val="20"/>
          <w:u w:val="single"/>
          <w:lang w:eastAsia="ru-RU"/>
        </w:rPr>
      </w:pPr>
    </w:p>
    <w:p w:rsidR="007838EE" w:rsidRPr="007838EE" w:rsidRDefault="007838EE" w:rsidP="00B20C76">
      <w:pPr>
        <w:spacing w:after="0"/>
        <w:ind w:right="-284"/>
        <w:rPr>
          <w:rFonts w:ascii="Times New Roman" w:eastAsia="Times New Roman" w:hAnsi="Times New Roman" w:cs="Times New Roman"/>
          <w:b/>
          <w:sz w:val="24"/>
          <w:szCs w:val="20"/>
          <w:lang w:eastAsia="ru-RU"/>
        </w:rPr>
      </w:pPr>
    </w:p>
    <w:tbl>
      <w:tblPr>
        <w:tblW w:w="9962" w:type="dxa"/>
        <w:jc w:val="center"/>
        <w:tblLook w:val="04A0" w:firstRow="1" w:lastRow="0" w:firstColumn="1" w:lastColumn="0" w:noHBand="0" w:noVBand="1"/>
      </w:tblPr>
      <w:tblGrid>
        <w:gridCol w:w="472"/>
        <w:gridCol w:w="2587"/>
        <w:gridCol w:w="1436"/>
        <w:gridCol w:w="2950"/>
        <w:gridCol w:w="2517"/>
      </w:tblGrid>
      <w:tr w:rsidR="007838EE" w:rsidRPr="007838EE" w:rsidTr="00964A1B">
        <w:trPr>
          <w:trHeight w:val="300"/>
          <w:jc w:val="center"/>
        </w:trPr>
        <w:tc>
          <w:tcPr>
            <w:tcW w:w="472" w:type="dxa"/>
            <w:tcBorders>
              <w:top w:val="single" w:sz="4" w:space="0" w:color="auto"/>
              <w:left w:val="single" w:sz="4" w:space="0" w:color="auto"/>
              <w:bottom w:val="single" w:sz="4" w:space="0" w:color="auto"/>
              <w:right w:val="single" w:sz="4" w:space="0" w:color="auto"/>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r w:rsidRPr="007838EE">
              <w:rPr>
                <w:rFonts w:ascii="Times New Roman" w:eastAsia="Times New Roman" w:hAnsi="Times New Roman" w:cs="Times New Roman"/>
                <w:bCs/>
                <w:color w:val="000000"/>
                <w:lang w:eastAsia="ru-RU"/>
              </w:rPr>
              <w:t>№ пп</w:t>
            </w:r>
          </w:p>
        </w:tc>
        <w:tc>
          <w:tcPr>
            <w:tcW w:w="2587" w:type="dxa"/>
            <w:tcBorders>
              <w:top w:val="single" w:sz="4" w:space="0" w:color="auto"/>
              <w:left w:val="single" w:sz="4" w:space="0" w:color="auto"/>
              <w:bottom w:val="single" w:sz="4" w:space="0" w:color="auto"/>
              <w:right w:val="single" w:sz="4" w:space="0" w:color="auto"/>
            </w:tcBorders>
            <w:noWrap/>
            <w:vAlign w:val="center"/>
            <w:hideMark/>
          </w:tcPr>
          <w:p w:rsidR="007838EE" w:rsidRPr="007838EE" w:rsidRDefault="007838EE" w:rsidP="00B20C76">
            <w:pPr>
              <w:spacing w:after="0"/>
              <w:rPr>
                <w:rFonts w:ascii="Times New Roman" w:eastAsia="Times New Roman" w:hAnsi="Times New Roman" w:cs="Times New Roman"/>
                <w:bCs/>
                <w:color w:val="000000"/>
                <w:lang w:eastAsia="ru-RU"/>
              </w:rPr>
            </w:pPr>
            <w:r w:rsidRPr="007838EE">
              <w:rPr>
                <w:rFonts w:ascii="Times New Roman" w:eastAsia="Times New Roman" w:hAnsi="Times New Roman" w:cs="Times New Roman"/>
                <w:bCs/>
                <w:color w:val="000000"/>
                <w:lang w:eastAsia="ru-RU"/>
              </w:rPr>
              <w:t>Наименование</w:t>
            </w:r>
          </w:p>
        </w:tc>
        <w:tc>
          <w:tcPr>
            <w:tcW w:w="1436" w:type="dxa"/>
            <w:tcBorders>
              <w:top w:val="single" w:sz="4" w:space="0" w:color="auto"/>
              <w:left w:val="nil"/>
              <w:bottom w:val="single" w:sz="4" w:space="0" w:color="auto"/>
              <w:right w:val="nil"/>
            </w:tcBorders>
          </w:tcPr>
          <w:p w:rsidR="007838EE" w:rsidRPr="007838EE" w:rsidRDefault="007838EE" w:rsidP="00B20C76">
            <w:pPr>
              <w:spacing w:after="0"/>
              <w:rPr>
                <w:rFonts w:ascii="Times New Roman" w:eastAsia="Times New Roman" w:hAnsi="Times New Roman" w:cs="Times New Roman"/>
                <w:bCs/>
                <w:color w:val="000000"/>
                <w:lang w:eastAsia="ru-RU"/>
              </w:rPr>
            </w:pPr>
          </w:p>
        </w:tc>
        <w:tc>
          <w:tcPr>
            <w:tcW w:w="2950" w:type="dxa"/>
            <w:tcBorders>
              <w:top w:val="single" w:sz="4" w:space="0" w:color="auto"/>
              <w:left w:val="nil"/>
              <w:bottom w:val="single" w:sz="4" w:space="0" w:color="auto"/>
              <w:right w:val="single" w:sz="4" w:space="0" w:color="auto"/>
            </w:tcBorders>
            <w:noWrap/>
            <w:vAlign w:val="center"/>
            <w:hideMark/>
          </w:tcPr>
          <w:p w:rsidR="007838EE" w:rsidRPr="007838EE" w:rsidRDefault="007838EE" w:rsidP="00B20C76">
            <w:pPr>
              <w:spacing w:after="0"/>
              <w:rPr>
                <w:rFonts w:ascii="Times New Roman" w:eastAsia="Times New Roman" w:hAnsi="Times New Roman" w:cs="Times New Roman"/>
                <w:bCs/>
                <w:color w:val="000000"/>
                <w:lang w:eastAsia="ru-RU"/>
              </w:rPr>
            </w:pPr>
            <w:r w:rsidRPr="007838EE">
              <w:rPr>
                <w:rFonts w:ascii="Times New Roman" w:eastAsia="Times New Roman" w:hAnsi="Times New Roman" w:cs="Times New Roman"/>
                <w:bCs/>
                <w:color w:val="000000"/>
                <w:lang w:eastAsia="ru-RU"/>
              </w:rPr>
              <w:t>Характеристика товара</w:t>
            </w:r>
          </w:p>
        </w:tc>
        <w:tc>
          <w:tcPr>
            <w:tcW w:w="2517" w:type="dxa"/>
            <w:tcBorders>
              <w:top w:val="single" w:sz="4" w:space="0" w:color="auto"/>
              <w:left w:val="nil"/>
              <w:bottom w:val="single" w:sz="4" w:space="0" w:color="auto"/>
              <w:right w:val="single" w:sz="4" w:space="0" w:color="auto"/>
            </w:tcBorders>
            <w:vAlign w:val="center"/>
            <w:hideMark/>
          </w:tcPr>
          <w:p w:rsidR="007838EE" w:rsidRPr="007838EE" w:rsidRDefault="007838EE" w:rsidP="007838EE">
            <w:pPr>
              <w:spacing w:after="0"/>
              <w:jc w:val="center"/>
              <w:rPr>
                <w:rFonts w:ascii="Times New Roman" w:eastAsia="Times New Roman" w:hAnsi="Times New Roman" w:cs="Times New Roman"/>
                <w:bCs/>
                <w:color w:val="000000"/>
                <w:lang w:eastAsia="ru-RU"/>
              </w:rPr>
            </w:pPr>
            <w:r w:rsidRPr="007838EE">
              <w:rPr>
                <w:rFonts w:ascii="Times New Roman" w:eastAsia="Times New Roman" w:hAnsi="Times New Roman" w:cs="Times New Roman"/>
                <w:bCs/>
                <w:color w:val="000000"/>
                <w:lang w:eastAsia="ru-RU"/>
              </w:rPr>
              <w:t xml:space="preserve">Цена за единицу, </w:t>
            </w:r>
          </w:p>
          <w:p w:rsidR="007838EE" w:rsidRPr="007838EE" w:rsidRDefault="007838EE" w:rsidP="007838EE">
            <w:pPr>
              <w:spacing w:after="0"/>
              <w:jc w:val="center"/>
              <w:rPr>
                <w:rFonts w:ascii="Times New Roman" w:eastAsia="Times New Roman" w:hAnsi="Times New Roman" w:cs="Times New Roman"/>
                <w:bCs/>
                <w:color w:val="000000"/>
                <w:lang w:eastAsia="ru-RU"/>
              </w:rPr>
            </w:pPr>
            <w:r w:rsidRPr="007838EE">
              <w:rPr>
                <w:rFonts w:ascii="Times New Roman" w:eastAsia="Times New Roman" w:hAnsi="Times New Roman" w:cs="Times New Roman"/>
                <w:bCs/>
                <w:color w:val="000000"/>
                <w:lang w:eastAsia="ru-RU"/>
              </w:rPr>
              <w:t xml:space="preserve">руб., </w:t>
            </w:r>
            <w:r w:rsidRPr="007838EE">
              <w:rPr>
                <w:rFonts w:ascii="Times New Roman" w:eastAsia="Times New Roman" w:hAnsi="Times New Roman" w:cs="Times New Roman"/>
                <w:bCs/>
                <w:i/>
                <w:color w:val="A6A6A6"/>
                <w:lang w:eastAsia="ru-RU"/>
              </w:rPr>
              <w:t>в т.ч. НДС</w:t>
            </w:r>
          </w:p>
        </w:tc>
      </w:tr>
      <w:tr w:rsidR="007838EE" w:rsidRPr="007838EE" w:rsidTr="00964A1B">
        <w:trPr>
          <w:trHeight w:val="315"/>
          <w:jc w:val="center"/>
        </w:trPr>
        <w:tc>
          <w:tcPr>
            <w:tcW w:w="472" w:type="dxa"/>
            <w:tcBorders>
              <w:top w:val="nil"/>
              <w:left w:val="single" w:sz="4" w:space="0" w:color="auto"/>
              <w:bottom w:val="single" w:sz="4" w:space="0" w:color="auto"/>
              <w:right w:val="single" w:sz="4" w:space="0" w:color="auto"/>
            </w:tcBorders>
          </w:tcPr>
          <w:p w:rsidR="007838EE" w:rsidRPr="007838EE" w:rsidRDefault="007838EE" w:rsidP="007838EE">
            <w:pPr>
              <w:numPr>
                <w:ilvl w:val="0"/>
                <w:numId w:val="5"/>
              </w:numPr>
              <w:spacing w:after="0" w:line="276" w:lineRule="auto"/>
              <w:ind w:left="260" w:hanging="215"/>
              <w:contextualSpacing/>
              <w:jc w:val="left"/>
              <w:rPr>
                <w:rFonts w:ascii="Calibri" w:eastAsia="Times New Roman" w:hAnsi="Calibri" w:cs="Times New Roman"/>
              </w:rPr>
            </w:pPr>
          </w:p>
        </w:tc>
        <w:tc>
          <w:tcPr>
            <w:tcW w:w="2587" w:type="dxa"/>
            <w:tcBorders>
              <w:top w:val="nil"/>
              <w:left w:val="single" w:sz="4" w:space="0" w:color="auto"/>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color w:val="000000"/>
                <w:lang w:eastAsia="ru-RU"/>
              </w:rPr>
            </w:pPr>
          </w:p>
        </w:tc>
        <w:tc>
          <w:tcPr>
            <w:tcW w:w="1436" w:type="dxa"/>
            <w:tcBorders>
              <w:top w:val="nil"/>
              <w:left w:val="nil"/>
              <w:bottom w:val="single" w:sz="4" w:space="0" w:color="auto"/>
              <w:right w:val="nil"/>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950" w:type="dxa"/>
            <w:tcBorders>
              <w:top w:val="nil"/>
              <w:left w:val="nil"/>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517" w:type="dxa"/>
            <w:tcBorders>
              <w:top w:val="nil"/>
              <w:left w:val="nil"/>
              <w:bottom w:val="single" w:sz="4" w:space="0" w:color="auto"/>
              <w:right w:val="single" w:sz="4" w:space="0" w:color="auto"/>
            </w:tcBorders>
            <w:noWrap/>
          </w:tcPr>
          <w:p w:rsidR="007838EE" w:rsidRPr="007838EE" w:rsidRDefault="007838EE" w:rsidP="007838EE">
            <w:pPr>
              <w:autoSpaceDE w:val="0"/>
              <w:autoSpaceDN w:val="0"/>
              <w:adjustRightInd w:val="0"/>
              <w:spacing w:after="0"/>
              <w:jc w:val="center"/>
              <w:rPr>
                <w:rFonts w:ascii="Times New Roman" w:eastAsia="Times New Roman" w:hAnsi="Times New Roman" w:cs="Times New Roman"/>
                <w:color w:val="000000"/>
                <w:sz w:val="24"/>
                <w:szCs w:val="24"/>
              </w:rPr>
            </w:pPr>
          </w:p>
        </w:tc>
      </w:tr>
      <w:tr w:rsidR="007838EE" w:rsidRPr="007838EE" w:rsidTr="00964A1B">
        <w:trPr>
          <w:trHeight w:val="315"/>
          <w:jc w:val="center"/>
        </w:trPr>
        <w:tc>
          <w:tcPr>
            <w:tcW w:w="472" w:type="dxa"/>
            <w:tcBorders>
              <w:top w:val="nil"/>
              <w:left w:val="single" w:sz="4" w:space="0" w:color="auto"/>
              <w:bottom w:val="single" w:sz="4" w:space="0" w:color="auto"/>
              <w:right w:val="single" w:sz="4" w:space="0" w:color="auto"/>
            </w:tcBorders>
          </w:tcPr>
          <w:p w:rsidR="007838EE" w:rsidRPr="007838EE" w:rsidRDefault="007838EE" w:rsidP="007838EE">
            <w:pPr>
              <w:numPr>
                <w:ilvl w:val="0"/>
                <w:numId w:val="5"/>
              </w:numPr>
              <w:spacing w:after="0" w:line="276" w:lineRule="auto"/>
              <w:ind w:left="260" w:hanging="215"/>
              <w:contextualSpacing/>
              <w:jc w:val="left"/>
              <w:rPr>
                <w:rFonts w:ascii="Calibri" w:eastAsia="Times New Roman" w:hAnsi="Calibri" w:cs="Times New Roman"/>
              </w:rPr>
            </w:pPr>
          </w:p>
        </w:tc>
        <w:tc>
          <w:tcPr>
            <w:tcW w:w="2587" w:type="dxa"/>
            <w:tcBorders>
              <w:top w:val="nil"/>
              <w:left w:val="single" w:sz="4" w:space="0" w:color="auto"/>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color w:val="000000"/>
                <w:lang w:eastAsia="ru-RU"/>
              </w:rPr>
            </w:pPr>
          </w:p>
        </w:tc>
        <w:tc>
          <w:tcPr>
            <w:tcW w:w="1436" w:type="dxa"/>
            <w:tcBorders>
              <w:top w:val="nil"/>
              <w:left w:val="nil"/>
              <w:bottom w:val="single" w:sz="4" w:space="0" w:color="auto"/>
              <w:right w:val="nil"/>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950" w:type="dxa"/>
            <w:tcBorders>
              <w:top w:val="nil"/>
              <w:left w:val="nil"/>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517" w:type="dxa"/>
            <w:tcBorders>
              <w:top w:val="nil"/>
              <w:left w:val="nil"/>
              <w:bottom w:val="single" w:sz="4" w:space="0" w:color="auto"/>
              <w:right w:val="single" w:sz="4" w:space="0" w:color="auto"/>
            </w:tcBorders>
            <w:noWrap/>
          </w:tcPr>
          <w:p w:rsidR="007838EE" w:rsidRPr="007838EE" w:rsidRDefault="007838EE" w:rsidP="007838EE">
            <w:pPr>
              <w:autoSpaceDE w:val="0"/>
              <w:autoSpaceDN w:val="0"/>
              <w:adjustRightInd w:val="0"/>
              <w:spacing w:after="0"/>
              <w:jc w:val="center"/>
              <w:rPr>
                <w:rFonts w:ascii="Times New Roman" w:eastAsia="Times New Roman" w:hAnsi="Times New Roman" w:cs="Times New Roman"/>
                <w:color w:val="000000"/>
                <w:sz w:val="24"/>
                <w:szCs w:val="24"/>
              </w:rPr>
            </w:pPr>
          </w:p>
        </w:tc>
      </w:tr>
      <w:tr w:rsidR="007838EE" w:rsidRPr="007838EE" w:rsidTr="00964A1B">
        <w:trPr>
          <w:trHeight w:val="315"/>
          <w:jc w:val="center"/>
        </w:trPr>
        <w:tc>
          <w:tcPr>
            <w:tcW w:w="472" w:type="dxa"/>
            <w:tcBorders>
              <w:top w:val="nil"/>
              <w:left w:val="single" w:sz="4" w:space="0" w:color="auto"/>
              <w:bottom w:val="single" w:sz="4" w:space="0" w:color="auto"/>
              <w:right w:val="single" w:sz="4" w:space="0" w:color="auto"/>
            </w:tcBorders>
          </w:tcPr>
          <w:p w:rsidR="007838EE" w:rsidRPr="007838EE" w:rsidRDefault="007838EE" w:rsidP="007838EE">
            <w:pPr>
              <w:numPr>
                <w:ilvl w:val="0"/>
                <w:numId w:val="5"/>
              </w:numPr>
              <w:spacing w:after="0" w:line="276" w:lineRule="auto"/>
              <w:ind w:left="260" w:hanging="215"/>
              <w:contextualSpacing/>
              <w:jc w:val="left"/>
              <w:rPr>
                <w:rFonts w:ascii="Calibri" w:eastAsia="Times New Roman" w:hAnsi="Calibri" w:cs="Times New Roman"/>
              </w:rPr>
            </w:pPr>
          </w:p>
        </w:tc>
        <w:tc>
          <w:tcPr>
            <w:tcW w:w="2587" w:type="dxa"/>
            <w:tcBorders>
              <w:top w:val="nil"/>
              <w:left w:val="single" w:sz="4" w:space="0" w:color="auto"/>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color w:val="000000"/>
                <w:lang w:eastAsia="ru-RU"/>
              </w:rPr>
            </w:pPr>
          </w:p>
        </w:tc>
        <w:tc>
          <w:tcPr>
            <w:tcW w:w="1436" w:type="dxa"/>
            <w:tcBorders>
              <w:top w:val="nil"/>
              <w:left w:val="nil"/>
              <w:bottom w:val="single" w:sz="4" w:space="0" w:color="auto"/>
              <w:right w:val="nil"/>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950" w:type="dxa"/>
            <w:tcBorders>
              <w:top w:val="nil"/>
              <w:left w:val="nil"/>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517" w:type="dxa"/>
            <w:tcBorders>
              <w:top w:val="nil"/>
              <w:left w:val="nil"/>
              <w:bottom w:val="single" w:sz="4" w:space="0" w:color="auto"/>
              <w:right w:val="single" w:sz="4" w:space="0" w:color="auto"/>
            </w:tcBorders>
            <w:noWrap/>
          </w:tcPr>
          <w:p w:rsidR="007838EE" w:rsidRPr="007838EE" w:rsidRDefault="007838EE" w:rsidP="007838EE">
            <w:pPr>
              <w:autoSpaceDE w:val="0"/>
              <w:autoSpaceDN w:val="0"/>
              <w:adjustRightInd w:val="0"/>
              <w:spacing w:after="0"/>
              <w:jc w:val="center"/>
              <w:rPr>
                <w:rFonts w:ascii="Times New Roman" w:eastAsia="Times New Roman" w:hAnsi="Times New Roman" w:cs="Times New Roman"/>
                <w:color w:val="000000"/>
                <w:sz w:val="24"/>
                <w:szCs w:val="24"/>
              </w:rPr>
            </w:pPr>
          </w:p>
        </w:tc>
      </w:tr>
      <w:tr w:rsidR="007838EE" w:rsidRPr="007838EE" w:rsidTr="00964A1B">
        <w:trPr>
          <w:trHeight w:val="315"/>
          <w:jc w:val="center"/>
        </w:trPr>
        <w:tc>
          <w:tcPr>
            <w:tcW w:w="472" w:type="dxa"/>
            <w:tcBorders>
              <w:top w:val="nil"/>
              <w:left w:val="single" w:sz="4" w:space="0" w:color="auto"/>
              <w:bottom w:val="single" w:sz="4" w:space="0" w:color="auto"/>
              <w:right w:val="single" w:sz="4" w:space="0" w:color="auto"/>
            </w:tcBorders>
          </w:tcPr>
          <w:p w:rsidR="007838EE" w:rsidRPr="007838EE" w:rsidRDefault="007838EE" w:rsidP="007838EE">
            <w:pPr>
              <w:numPr>
                <w:ilvl w:val="0"/>
                <w:numId w:val="5"/>
              </w:numPr>
              <w:spacing w:after="0" w:line="276" w:lineRule="auto"/>
              <w:ind w:left="260" w:hanging="215"/>
              <w:contextualSpacing/>
              <w:jc w:val="left"/>
              <w:rPr>
                <w:rFonts w:ascii="Calibri" w:eastAsia="Times New Roman" w:hAnsi="Calibri" w:cs="Times New Roman"/>
              </w:rPr>
            </w:pPr>
          </w:p>
        </w:tc>
        <w:tc>
          <w:tcPr>
            <w:tcW w:w="2587" w:type="dxa"/>
            <w:tcBorders>
              <w:top w:val="nil"/>
              <w:left w:val="single" w:sz="4" w:space="0" w:color="auto"/>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color w:val="000000"/>
                <w:lang w:eastAsia="ru-RU"/>
              </w:rPr>
            </w:pPr>
          </w:p>
        </w:tc>
        <w:tc>
          <w:tcPr>
            <w:tcW w:w="1436" w:type="dxa"/>
            <w:tcBorders>
              <w:top w:val="nil"/>
              <w:left w:val="nil"/>
              <w:bottom w:val="single" w:sz="4" w:space="0" w:color="auto"/>
              <w:right w:val="nil"/>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950" w:type="dxa"/>
            <w:tcBorders>
              <w:top w:val="nil"/>
              <w:left w:val="nil"/>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517" w:type="dxa"/>
            <w:tcBorders>
              <w:top w:val="nil"/>
              <w:left w:val="nil"/>
              <w:bottom w:val="single" w:sz="4" w:space="0" w:color="auto"/>
              <w:right w:val="single" w:sz="4" w:space="0" w:color="auto"/>
            </w:tcBorders>
            <w:noWrap/>
          </w:tcPr>
          <w:p w:rsidR="007838EE" w:rsidRPr="007838EE" w:rsidRDefault="007838EE" w:rsidP="007838EE">
            <w:pPr>
              <w:autoSpaceDE w:val="0"/>
              <w:autoSpaceDN w:val="0"/>
              <w:adjustRightInd w:val="0"/>
              <w:spacing w:after="0"/>
              <w:jc w:val="center"/>
              <w:rPr>
                <w:rFonts w:ascii="Times New Roman" w:eastAsia="Times New Roman" w:hAnsi="Times New Roman" w:cs="Times New Roman"/>
                <w:color w:val="000000"/>
                <w:sz w:val="24"/>
                <w:szCs w:val="24"/>
              </w:rPr>
            </w:pPr>
          </w:p>
        </w:tc>
      </w:tr>
      <w:tr w:rsidR="007838EE" w:rsidRPr="007838EE" w:rsidTr="00964A1B">
        <w:trPr>
          <w:trHeight w:val="315"/>
          <w:jc w:val="center"/>
        </w:trPr>
        <w:tc>
          <w:tcPr>
            <w:tcW w:w="472" w:type="dxa"/>
            <w:tcBorders>
              <w:top w:val="nil"/>
              <w:left w:val="single" w:sz="4" w:space="0" w:color="auto"/>
              <w:bottom w:val="single" w:sz="4" w:space="0" w:color="auto"/>
              <w:right w:val="single" w:sz="4" w:space="0" w:color="auto"/>
            </w:tcBorders>
          </w:tcPr>
          <w:p w:rsidR="007838EE" w:rsidRPr="007838EE" w:rsidRDefault="007838EE" w:rsidP="007838EE">
            <w:pPr>
              <w:numPr>
                <w:ilvl w:val="0"/>
                <w:numId w:val="5"/>
              </w:numPr>
              <w:spacing w:after="0" w:line="276" w:lineRule="auto"/>
              <w:ind w:left="260" w:hanging="215"/>
              <w:contextualSpacing/>
              <w:jc w:val="left"/>
              <w:rPr>
                <w:rFonts w:ascii="Calibri" w:eastAsia="Times New Roman" w:hAnsi="Calibri" w:cs="Times New Roman"/>
              </w:rPr>
            </w:pPr>
          </w:p>
        </w:tc>
        <w:tc>
          <w:tcPr>
            <w:tcW w:w="2587" w:type="dxa"/>
            <w:tcBorders>
              <w:top w:val="nil"/>
              <w:left w:val="single" w:sz="4" w:space="0" w:color="auto"/>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color w:val="000000"/>
                <w:lang w:eastAsia="ru-RU"/>
              </w:rPr>
            </w:pPr>
          </w:p>
        </w:tc>
        <w:tc>
          <w:tcPr>
            <w:tcW w:w="1436" w:type="dxa"/>
            <w:tcBorders>
              <w:top w:val="nil"/>
              <w:left w:val="nil"/>
              <w:bottom w:val="single" w:sz="4" w:space="0" w:color="auto"/>
              <w:right w:val="nil"/>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950" w:type="dxa"/>
            <w:tcBorders>
              <w:top w:val="nil"/>
              <w:left w:val="nil"/>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517" w:type="dxa"/>
            <w:tcBorders>
              <w:top w:val="nil"/>
              <w:left w:val="nil"/>
              <w:bottom w:val="single" w:sz="4" w:space="0" w:color="auto"/>
              <w:right w:val="single" w:sz="4" w:space="0" w:color="auto"/>
            </w:tcBorders>
            <w:noWrap/>
          </w:tcPr>
          <w:p w:rsidR="007838EE" w:rsidRPr="007838EE" w:rsidRDefault="007838EE" w:rsidP="007838EE">
            <w:pPr>
              <w:autoSpaceDE w:val="0"/>
              <w:autoSpaceDN w:val="0"/>
              <w:adjustRightInd w:val="0"/>
              <w:spacing w:after="0"/>
              <w:jc w:val="center"/>
              <w:rPr>
                <w:rFonts w:ascii="Times New Roman" w:eastAsia="Times New Roman" w:hAnsi="Times New Roman" w:cs="Times New Roman"/>
                <w:color w:val="000000"/>
                <w:sz w:val="24"/>
                <w:szCs w:val="24"/>
              </w:rPr>
            </w:pPr>
          </w:p>
        </w:tc>
      </w:tr>
      <w:tr w:rsidR="007838EE" w:rsidRPr="007838EE" w:rsidTr="00964A1B">
        <w:trPr>
          <w:trHeight w:val="315"/>
          <w:jc w:val="center"/>
        </w:trPr>
        <w:tc>
          <w:tcPr>
            <w:tcW w:w="472" w:type="dxa"/>
            <w:tcBorders>
              <w:top w:val="nil"/>
              <w:left w:val="single" w:sz="4" w:space="0" w:color="auto"/>
              <w:bottom w:val="single" w:sz="4" w:space="0" w:color="auto"/>
              <w:right w:val="single" w:sz="4" w:space="0" w:color="auto"/>
            </w:tcBorders>
          </w:tcPr>
          <w:p w:rsidR="007838EE" w:rsidRPr="007838EE" w:rsidRDefault="007838EE" w:rsidP="007838EE">
            <w:pPr>
              <w:numPr>
                <w:ilvl w:val="0"/>
                <w:numId w:val="5"/>
              </w:numPr>
              <w:spacing w:after="0" w:line="276" w:lineRule="auto"/>
              <w:ind w:left="260" w:hanging="215"/>
              <w:contextualSpacing/>
              <w:jc w:val="left"/>
              <w:rPr>
                <w:rFonts w:ascii="Calibri" w:eastAsia="Times New Roman" w:hAnsi="Calibri" w:cs="Times New Roman"/>
              </w:rPr>
            </w:pPr>
          </w:p>
        </w:tc>
        <w:tc>
          <w:tcPr>
            <w:tcW w:w="2587" w:type="dxa"/>
            <w:tcBorders>
              <w:top w:val="nil"/>
              <w:left w:val="single" w:sz="4" w:space="0" w:color="auto"/>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color w:val="000000"/>
                <w:lang w:eastAsia="ru-RU"/>
              </w:rPr>
            </w:pPr>
          </w:p>
        </w:tc>
        <w:tc>
          <w:tcPr>
            <w:tcW w:w="1436" w:type="dxa"/>
            <w:tcBorders>
              <w:top w:val="nil"/>
              <w:left w:val="nil"/>
              <w:bottom w:val="single" w:sz="4" w:space="0" w:color="auto"/>
              <w:right w:val="nil"/>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950" w:type="dxa"/>
            <w:tcBorders>
              <w:top w:val="nil"/>
              <w:left w:val="nil"/>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517" w:type="dxa"/>
            <w:tcBorders>
              <w:top w:val="nil"/>
              <w:left w:val="nil"/>
              <w:bottom w:val="single" w:sz="4" w:space="0" w:color="auto"/>
              <w:right w:val="single" w:sz="4" w:space="0" w:color="auto"/>
            </w:tcBorders>
            <w:noWrap/>
          </w:tcPr>
          <w:p w:rsidR="007838EE" w:rsidRPr="007838EE" w:rsidRDefault="007838EE" w:rsidP="007838EE">
            <w:pPr>
              <w:autoSpaceDE w:val="0"/>
              <w:autoSpaceDN w:val="0"/>
              <w:adjustRightInd w:val="0"/>
              <w:spacing w:after="0"/>
              <w:jc w:val="center"/>
              <w:rPr>
                <w:rFonts w:ascii="Times New Roman" w:eastAsia="Times New Roman" w:hAnsi="Times New Roman" w:cs="Times New Roman"/>
                <w:color w:val="000000"/>
                <w:sz w:val="24"/>
                <w:szCs w:val="24"/>
              </w:rPr>
            </w:pPr>
          </w:p>
        </w:tc>
      </w:tr>
      <w:tr w:rsidR="007838EE" w:rsidRPr="007838EE" w:rsidTr="00964A1B">
        <w:trPr>
          <w:trHeight w:val="315"/>
          <w:jc w:val="center"/>
        </w:trPr>
        <w:tc>
          <w:tcPr>
            <w:tcW w:w="472" w:type="dxa"/>
            <w:tcBorders>
              <w:top w:val="nil"/>
              <w:left w:val="single" w:sz="4" w:space="0" w:color="auto"/>
              <w:bottom w:val="single" w:sz="4" w:space="0" w:color="auto"/>
              <w:right w:val="single" w:sz="4" w:space="0" w:color="auto"/>
            </w:tcBorders>
          </w:tcPr>
          <w:p w:rsidR="007838EE" w:rsidRPr="007838EE" w:rsidRDefault="007838EE" w:rsidP="007838EE">
            <w:pPr>
              <w:numPr>
                <w:ilvl w:val="0"/>
                <w:numId w:val="5"/>
              </w:numPr>
              <w:spacing w:after="0" w:line="276" w:lineRule="auto"/>
              <w:ind w:left="260" w:hanging="215"/>
              <w:contextualSpacing/>
              <w:jc w:val="left"/>
              <w:rPr>
                <w:rFonts w:ascii="Calibri" w:eastAsia="Times New Roman" w:hAnsi="Calibri" w:cs="Times New Roman"/>
              </w:rPr>
            </w:pPr>
          </w:p>
        </w:tc>
        <w:tc>
          <w:tcPr>
            <w:tcW w:w="2587" w:type="dxa"/>
            <w:tcBorders>
              <w:top w:val="nil"/>
              <w:left w:val="single" w:sz="4" w:space="0" w:color="auto"/>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color w:val="000000"/>
                <w:lang w:eastAsia="ru-RU"/>
              </w:rPr>
            </w:pPr>
          </w:p>
        </w:tc>
        <w:tc>
          <w:tcPr>
            <w:tcW w:w="1436" w:type="dxa"/>
            <w:tcBorders>
              <w:top w:val="nil"/>
              <w:left w:val="nil"/>
              <w:bottom w:val="single" w:sz="4" w:space="0" w:color="auto"/>
              <w:right w:val="nil"/>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950" w:type="dxa"/>
            <w:tcBorders>
              <w:top w:val="nil"/>
              <w:left w:val="nil"/>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517" w:type="dxa"/>
            <w:tcBorders>
              <w:top w:val="nil"/>
              <w:left w:val="nil"/>
              <w:bottom w:val="single" w:sz="4" w:space="0" w:color="auto"/>
              <w:right w:val="single" w:sz="4" w:space="0" w:color="auto"/>
            </w:tcBorders>
            <w:noWrap/>
          </w:tcPr>
          <w:p w:rsidR="007838EE" w:rsidRPr="007838EE" w:rsidRDefault="007838EE" w:rsidP="007838EE">
            <w:pPr>
              <w:autoSpaceDE w:val="0"/>
              <w:autoSpaceDN w:val="0"/>
              <w:adjustRightInd w:val="0"/>
              <w:spacing w:after="0"/>
              <w:jc w:val="center"/>
              <w:rPr>
                <w:rFonts w:ascii="Times New Roman" w:eastAsia="Times New Roman" w:hAnsi="Times New Roman" w:cs="Times New Roman"/>
                <w:color w:val="000000"/>
                <w:sz w:val="24"/>
                <w:szCs w:val="24"/>
              </w:rPr>
            </w:pPr>
          </w:p>
        </w:tc>
      </w:tr>
      <w:tr w:rsidR="007838EE" w:rsidRPr="007838EE" w:rsidTr="00964A1B">
        <w:trPr>
          <w:trHeight w:val="315"/>
          <w:jc w:val="center"/>
        </w:trPr>
        <w:tc>
          <w:tcPr>
            <w:tcW w:w="472" w:type="dxa"/>
            <w:tcBorders>
              <w:top w:val="nil"/>
              <w:left w:val="single" w:sz="4" w:space="0" w:color="auto"/>
              <w:bottom w:val="single" w:sz="4" w:space="0" w:color="auto"/>
              <w:right w:val="single" w:sz="4" w:space="0" w:color="auto"/>
            </w:tcBorders>
          </w:tcPr>
          <w:p w:rsidR="007838EE" w:rsidRPr="007838EE" w:rsidRDefault="007838EE" w:rsidP="007838EE">
            <w:pPr>
              <w:numPr>
                <w:ilvl w:val="0"/>
                <w:numId w:val="5"/>
              </w:numPr>
              <w:spacing w:after="0" w:line="276" w:lineRule="auto"/>
              <w:ind w:left="260" w:hanging="215"/>
              <w:contextualSpacing/>
              <w:jc w:val="left"/>
              <w:rPr>
                <w:rFonts w:ascii="Calibri" w:eastAsia="Times New Roman" w:hAnsi="Calibri" w:cs="Times New Roman"/>
              </w:rPr>
            </w:pPr>
          </w:p>
        </w:tc>
        <w:tc>
          <w:tcPr>
            <w:tcW w:w="2587" w:type="dxa"/>
            <w:tcBorders>
              <w:top w:val="nil"/>
              <w:left w:val="single" w:sz="4" w:space="0" w:color="auto"/>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color w:val="000000"/>
                <w:lang w:eastAsia="ru-RU"/>
              </w:rPr>
            </w:pPr>
          </w:p>
        </w:tc>
        <w:tc>
          <w:tcPr>
            <w:tcW w:w="1436" w:type="dxa"/>
            <w:tcBorders>
              <w:top w:val="nil"/>
              <w:left w:val="nil"/>
              <w:bottom w:val="single" w:sz="4" w:space="0" w:color="auto"/>
              <w:right w:val="nil"/>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950" w:type="dxa"/>
            <w:tcBorders>
              <w:top w:val="nil"/>
              <w:left w:val="nil"/>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517" w:type="dxa"/>
            <w:tcBorders>
              <w:top w:val="nil"/>
              <w:left w:val="nil"/>
              <w:bottom w:val="single" w:sz="4" w:space="0" w:color="auto"/>
              <w:right w:val="single" w:sz="4" w:space="0" w:color="auto"/>
            </w:tcBorders>
            <w:noWrap/>
          </w:tcPr>
          <w:p w:rsidR="007838EE" w:rsidRPr="007838EE" w:rsidRDefault="007838EE" w:rsidP="007838EE">
            <w:pPr>
              <w:autoSpaceDE w:val="0"/>
              <w:autoSpaceDN w:val="0"/>
              <w:adjustRightInd w:val="0"/>
              <w:spacing w:after="0"/>
              <w:jc w:val="center"/>
              <w:rPr>
                <w:rFonts w:ascii="Times New Roman" w:eastAsia="Times New Roman" w:hAnsi="Times New Roman" w:cs="Times New Roman"/>
                <w:color w:val="000000"/>
                <w:sz w:val="24"/>
                <w:szCs w:val="24"/>
              </w:rPr>
            </w:pPr>
          </w:p>
        </w:tc>
      </w:tr>
      <w:tr w:rsidR="007838EE" w:rsidRPr="007838EE" w:rsidTr="00964A1B">
        <w:trPr>
          <w:trHeight w:val="315"/>
          <w:jc w:val="center"/>
        </w:trPr>
        <w:tc>
          <w:tcPr>
            <w:tcW w:w="472" w:type="dxa"/>
            <w:tcBorders>
              <w:top w:val="nil"/>
              <w:left w:val="single" w:sz="4" w:space="0" w:color="auto"/>
              <w:bottom w:val="single" w:sz="4" w:space="0" w:color="auto"/>
              <w:right w:val="single" w:sz="4" w:space="0" w:color="auto"/>
            </w:tcBorders>
          </w:tcPr>
          <w:p w:rsidR="007838EE" w:rsidRPr="007838EE" w:rsidRDefault="007838EE" w:rsidP="007838EE">
            <w:pPr>
              <w:numPr>
                <w:ilvl w:val="0"/>
                <w:numId w:val="5"/>
              </w:numPr>
              <w:spacing w:after="0" w:line="276" w:lineRule="auto"/>
              <w:ind w:left="260" w:hanging="215"/>
              <w:contextualSpacing/>
              <w:jc w:val="left"/>
              <w:rPr>
                <w:rFonts w:ascii="Calibri" w:eastAsia="Times New Roman" w:hAnsi="Calibri" w:cs="Times New Roman"/>
              </w:rPr>
            </w:pPr>
          </w:p>
        </w:tc>
        <w:tc>
          <w:tcPr>
            <w:tcW w:w="2587" w:type="dxa"/>
            <w:tcBorders>
              <w:top w:val="nil"/>
              <w:left w:val="single" w:sz="4" w:space="0" w:color="auto"/>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color w:val="000000"/>
                <w:lang w:eastAsia="ru-RU"/>
              </w:rPr>
            </w:pPr>
          </w:p>
        </w:tc>
        <w:tc>
          <w:tcPr>
            <w:tcW w:w="1436" w:type="dxa"/>
            <w:tcBorders>
              <w:top w:val="nil"/>
              <w:left w:val="nil"/>
              <w:bottom w:val="single" w:sz="4" w:space="0" w:color="auto"/>
              <w:right w:val="nil"/>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950" w:type="dxa"/>
            <w:tcBorders>
              <w:top w:val="nil"/>
              <w:left w:val="nil"/>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517" w:type="dxa"/>
            <w:tcBorders>
              <w:top w:val="nil"/>
              <w:left w:val="nil"/>
              <w:bottom w:val="single" w:sz="4" w:space="0" w:color="auto"/>
              <w:right w:val="single" w:sz="4" w:space="0" w:color="auto"/>
            </w:tcBorders>
            <w:noWrap/>
          </w:tcPr>
          <w:p w:rsidR="007838EE" w:rsidRPr="007838EE" w:rsidRDefault="007838EE" w:rsidP="007838EE">
            <w:pPr>
              <w:autoSpaceDE w:val="0"/>
              <w:autoSpaceDN w:val="0"/>
              <w:adjustRightInd w:val="0"/>
              <w:spacing w:after="0"/>
              <w:jc w:val="center"/>
              <w:rPr>
                <w:rFonts w:ascii="Times New Roman" w:eastAsia="Times New Roman" w:hAnsi="Times New Roman" w:cs="Times New Roman"/>
                <w:color w:val="000000"/>
                <w:sz w:val="24"/>
                <w:szCs w:val="24"/>
              </w:rPr>
            </w:pPr>
          </w:p>
        </w:tc>
      </w:tr>
      <w:tr w:rsidR="007838EE" w:rsidRPr="007838EE" w:rsidTr="00964A1B">
        <w:trPr>
          <w:trHeight w:val="315"/>
          <w:jc w:val="center"/>
        </w:trPr>
        <w:tc>
          <w:tcPr>
            <w:tcW w:w="472" w:type="dxa"/>
            <w:tcBorders>
              <w:top w:val="nil"/>
              <w:left w:val="single" w:sz="4" w:space="0" w:color="auto"/>
              <w:bottom w:val="single" w:sz="4" w:space="0" w:color="auto"/>
              <w:right w:val="single" w:sz="4" w:space="0" w:color="auto"/>
            </w:tcBorders>
          </w:tcPr>
          <w:p w:rsidR="007838EE" w:rsidRPr="007838EE" w:rsidRDefault="007838EE" w:rsidP="007838EE">
            <w:pPr>
              <w:numPr>
                <w:ilvl w:val="0"/>
                <w:numId w:val="5"/>
              </w:numPr>
              <w:spacing w:after="0" w:line="276" w:lineRule="auto"/>
              <w:ind w:left="260" w:hanging="215"/>
              <w:contextualSpacing/>
              <w:jc w:val="left"/>
              <w:rPr>
                <w:rFonts w:ascii="Calibri" w:eastAsia="Times New Roman" w:hAnsi="Calibri" w:cs="Times New Roman"/>
              </w:rPr>
            </w:pPr>
          </w:p>
        </w:tc>
        <w:tc>
          <w:tcPr>
            <w:tcW w:w="2587" w:type="dxa"/>
            <w:tcBorders>
              <w:top w:val="nil"/>
              <w:left w:val="single" w:sz="4" w:space="0" w:color="auto"/>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color w:val="000000"/>
                <w:lang w:eastAsia="ru-RU"/>
              </w:rPr>
            </w:pPr>
          </w:p>
        </w:tc>
        <w:tc>
          <w:tcPr>
            <w:tcW w:w="1436" w:type="dxa"/>
            <w:tcBorders>
              <w:top w:val="nil"/>
              <w:left w:val="nil"/>
              <w:bottom w:val="single" w:sz="4" w:space="0" w:color="auto"/>
              <w:right w:val="nil"/>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950" w:type="dxa"/>
            <w:tcBorders>
              <w:top w:val="nil"/>
              <w:left w:val="nil"/>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517" w:type="dxa"/>
            <w:tcBorders>
              <w:top w:val="nil"/>
              <w:left w:val="nil"/>
              <w:bottom w:val="single" w:sz="4" w:space="0" w:color="auto"/>
              <w:right w:val="single" w:sz="4" w:space="0" w:color="auto"/>
            </w:tcBorders>
            <w:noWrap/>
          </w:tcPr>
          <w:p w:rsidR="007838EE" w:rsidRPr="007838EE" w:rsidRDefault="007838EE" w:rsidP="007838EE">
            <w:pPr>
              <w:autoSpaceDE w:val="0"/>
              <w:autoSpaceDN w:val="0"/>
              <w:adjustRightInd w:val="0"/>
              <w:spacing w:after="0"/>
              <w:jc w:val="center"/>
              <w:rPr>
                <w:rFonts w:ascii="Times New Roman" w:eastAsia="Times New Roman" w:hAnsi="Times New Roman" w:cs="Times New Roman"/>
                <w:color w:val="000000"/>
                <w:sz w:val="24"/>
                <w:szCs w:val="24"/>
              </w:rPr>
            </w:pPr>
          </w:p>
        </w:tc>
      </w:tr>
      <w:tr w:rsidR="007838EE" w:rsidRPr="007838EE" w:rsidTr="00964A1B">
        <w:trPr>
          <w:trHeight w:val="315"/>
          <w:jc w:val="center"/>
        </w:trPr>
        <w:tc>
          <w:tcPr>
            <w:tcW w:w="472" w:type="dxa"/>
            <w:tcBorders>
              <w:top w:val="nil"/>
              <w:left w:val="single" w:sz="4" w:space="0" w:color="auto"/>
              <w:bottom w:val="single" w:sz="4" w:space="0" w:color="auto"/>
              <w:right w:val="single" w:sz="4" w:space="0" w:color="auto"/>
            </w:tcBorders>
          </w:tcPr>
          <w:p w:rsidR="007838EE" w:rsidRPr="007838EE" w:rsidRDefault="007838EE" w:rsidP="007838EE">
            <w:pPr>
              <w:numPr>
                <w:ilvl w:val="0"/>
                <w:numId w:val="5"/>
              </w:numPr>
              <w:spacing w:after="0" w:line="276" w:lineRule="auto"/>
              <w:ind w:left="260" w:hanging="215"/>
              <w:contextualSpacing/>
              <w:jc w:val="left"/>
              <w:rPr>
                <w:rFonts w:ascii="Calibri" w:eastAsia="Times New Roman" w:hAnsi="Calibri" w:cs="Times New Roman"/>
              </w:rPr>
            </w:pPr>
          </w:p>
        </w:tc>
        <w:tc>
          <w:tcPr>
            <w:tcW w:w="2587" w:type="dxa"/>
            <w:tcBorders>
              <w:top w:val="nil"/>
              <w:left w:val="single" w:sz="4" w:space="0" w:color="auto"/>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color w:val="000000"/>
                <w:lang w:eastAsia="ru-RU"/>
              </w:rPr>
            </w:pPr>
          </w:p>
        </w:tc>
        <w:tc>
          <w:tcPr>
            <w:tcW w:w="1436" w:type="dxa"/>
            <w:tcBorders>
              <w:top w:val="nil"/>
              <w:left w:val="nil"/>
              <w:bottom w:val="single" w:sz="4" w:space="0" w:color="auto"/>
              <w:right w:val="nil"/>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950" w:type="dxa"/>
            <w:tcBorders>
              <w:top w:val="nil"/>
              <w:left w:val="nil"/>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517" w:type="dxa"/>
            <w:tcBorders>
              <w:top w:val="nil"/>
              <w:left w:val="nil"/>
              <w:bottom w:val="single" w:sz="4" w:space="0" w:color="auto"/>
              <w:right w:val="single" w:sz="4" w:space="0" w:color="auto"/>
            </w:tcBorders>
            <w:noWrap/>
          </w:tcPr>
          <w:p w:rsidR="007838EE" w:rsidRPr="007838EE" w:rsidRDefault="007838EE" w:rsidP="007838EE">
            <w:pPr>
              <w:autoSpaceDE w:val="0"/>
              <w:autoSpaceDN w:val="0"/>
              <w:adjustRightInd w:val="0"/>
              <w:spacing w:after="0"/>
              <w:jc w:val="center"/>
              <w:rPr>
                <w:rFonts w:ascii="Times New Roman" w:eastAsia="Times New Roman" w:hAnsi="Times New Roman" w:cs="Times New Roman"/>
                <w:color w:val="000000"/>
                <w:sz w:val="24"/>
                <w:szCs w:val="24"/>
              </w:rPr>
            </w:pPr>
          </w:p>
        </w:tc>
      </w:tr>
      <w:tr w:rsidR="007838EE" w:rsidRPr="007838EE" w:rsidTr="00964A1B">
        <w:trPr>
          <w:trHeight w:val="315"/>
          <w:jc w:val="center"/>
        </w:trPr>
        <w:tc>
          <w:tcPr>
            <w:tcW w:w="472" w:type="dxa"/>
            <w:tcBorders>
              <w:top w:val="nil"/>
              <w:left w:val="single" w:sz="4" w:space="0" w:color="auto"/>
              <w:bottom w:val="single" w:sz="4" w:space="0" w:color="auto"/>
              <w:right w:val="single" w:sz="4" w:space="0" w:color="auto"/>
            </w:tcBorders>
          </w:tcPr>
          <w:p w:rsidR="007838EE" w:rsidRPr="007838EE" w:rsidRDefault="007838EE" w:rsidP="007838EE">
            <w:pPr>
              <w:numPr>
                <w:ilvl w:val="0"/>
                <w:numId w:val="5"/>
              </w:numPr>
              <w:spacing w:after="0" w:line="276" w:lineRule="auto"/>
              <w:ind w:left="260" w:hanging="215"/>
              <w:contextualSpacing/>
              <w:jc w:val="left"/>
              <w:rPr>
                <w:rFonts w:ascii="Calibri" w:eastAsia="Times New Roman" w:hAnsi="Calibri" w:cs="Times New Roman"/>
              </w:rPr>
            </w:pPr>
          </w:p>
        </w:tc>
        <w:tc>
          <w:tcPr>
            <w:tcW w:w="2587" w:type="dxa"/>
            <w:tcBorders>
              <w:top w:val="nil"/>
              <w:left w:val="single" w:sz="4" w:space="0" w:color="auto"/>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color w:val="000000"/>
                <w:lang w:eastAsia="ru-RU"/>
              </w:rPr>
            </w:pPr>
          </w:p>
        </w:tc>
        <w:tc>
          <w:tcPr>
            <w:tcW w:w="1436" w:type="dxa"/>
            <w:tcBorders>
              <w:top w:val="nil"/>
              <w:left w:val="nil"/>
              <w:bottom w:val="single" w:sz="4" w:space="0" w:color="auto"/>
              <w:right w:val="nil"/>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950" w:type="dxa"/>
            <w:tcBorders>
              <w:top w:val="nil"/>
              <w:left w:val="nil"/>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517" w:type="dxa"/>
            <w:tcBorders>
              <w:top w:val="nil"/>
              <w:left w:val="nil"/>
              <w:bottom w:val="single" w:sz="4" w:space="0" w:color="auto"/>
              <w:right w:val="single" w:sz="4" w:space="0" w:color="auto"/>
            </w:tcBorders>
            <w:noWrap/>
          </w:tcPr>
          <w:p w:rsidR="007838EE" w:rsidRPr="007838EE" w:rsidRDefault="007838EE" w:rsidP="007838EE">
            <w:pPr>
              <w:autoSpaceDE w:val="0"/>
              <w:autoSpaceDN w:val="0"/>
              <w:adjustRightInd w:val="0"/>
              <w:spacing w:after="0"/>
              <w:jc w:val="center"/>
              <w:rPr>
                <w:rFonts w:ascii="Times New Roman" w:eastAsia="Times New Roman" w:hAnsi="Times New Roman" w:cs="Times New Roman"/>
                <w:color w:val="000000"/>
                <w:sz w:val="24"/>
                <w:szCs w:val="24"/>
              </w:rPr>
            </w:pPr>
          </w:p>
        </w:tc>
      </w:tr>
      <w:tr w:rsidR="007838EE" w:rsidRPr="007838EE" w:rsidTr="00964A1B">
        <w:trPr>
          <w:trHeight w:val="315"/>
          <w:jc w:val="center"/>
        </w:trPr>
        <w:tc>
          <w:tcPr>
            <w:tcW w:w="472" w:type="dxa"/>
            <w:tcBorders>
              <w:top w:val="nil"/>
              <w:left w:val="single" w:sz="4" w:space="0" w:color="auto"/>
              <w:bottom w:val="single" w:sz="4" w:space="0" w:color="auto"/>
              <w:right w:val="single" w:sz="4" w:space="0" w:color="auto"/>
            </w:tcBorders>
          </w:tcPr>
          <w:p w:rsidR="007838EE" w:rsidRPr="007838EE" w:rsidRDefault="007838EE" w:rsidP="007838EE">
            <w:pPr>
              <w:numPr>
                <w:ilvl w:val="0"/>
                <w:numId w:val="5"/>
              </w:numPr>
              <w:spacing w:after="0" w:line="276" w:lineRule="auto"/>
              <w:ind w:left="260" w:hanging="215"/>
              <w:contextualSpacing/>
              <w:jc w:val="left"/>
              <w:rPr>
                <w:rFonts w:ascii="Calibri" w:eastAsia="Times New Roman" w:hAnsi="Calibri" w:cs="Times New Roman"/>
              </w:rPr>
            </w:pPr>
          </w:p>
        </w:tc>
        <w:tc>
          <w:tcPr>
            <w:tcW w:w="2587" w:type="dxa"/>
            <w:tcBorders>
              <w:top w:val="nil"/>
              <w:left w:val="single" w:sz="4" w:space="0" w:color="auto"/>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color w:val="000000"/>
                <w:lang w:eastAsia="ru-RU"/>
              </w:rPr>
            </w:pPr>
          </w:p>
        </w:tc>
        <w:tc>
          <w:tcPr>
            <w:tcW w:w="1436" w:type="dxa"/>
            <w:tcBorders>
              <w:top w:val="nil"/>
              <w:left w:val="nil"/>
              <w:bottom w:val="single" w:sz="4" w:space="0" w:color="auto"/>
              <w:right w:val="nil"/>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950" w:type="dxa"/>
            <w:tcBorders>
              <w:top w:val="nil"/>
              <w:left w:val="nil"/>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517" w:type="dxa"/>
            <w:tcBorders>
              <w:top w:val="nil"/>
              <w:left w:val="nil"/>
              <w:bottom w:val="single" w:sz="4" w:space="0" w:color="auto"/>
              <w:right w:val="single" w:sz="4" w:space="0" w:color="auto"/>
            </w:tcBorders>
            <w:noWrap/>
          </w:tcPr>
          <w:p w:rsidR="007838EE" w:rsidRPr="007838EE" w:rsidRDefault="007838EE" w:rsidP="007838EE">
            <w:pPr>
              <w:autoSpaceDE w:val="0"/>
              <w:autoSpaceDN w:val="0"/>
              <w:adjustRightInd w:val="0"/>
              <w:spacing w:after="0"/>
              <w:jc w:val="center"/>
              <w:rPr>
                <w:rFonts w:ascii="Times New Roman" w:eastAsia="Times New Roman" w:hAnsi="Times New Roman" w:cs="Times New Roman"/>
                <w:color w:val="000000"/>
                <w:sz w:val="24"/>
                <w:szCs w:val="24"/>
              </w:rPr>
            </w:pPr>
          </w:p>
        </w:tc>
      </w:tr>
      <w:tr w:rsidR="007838EE" w:rsidRPr="007838EE" w:rsidTr="00964A1B">
        <w:trPr>
          <w:trHeight w:val="315"/>
          <w:jc w:val="center"/>
        </w:trPr>
        <w:tc>
          <w:tcPr>
            <w:tcW w:w="472" w:type="dxa"/>
            <w:tcBorders>
              <w:top w:val="nil"/>
              <w:left w:val="single" w:sz="4" w:space="0" w:color="auto"/>
              <w:bottom w:val="single" w:sz="4" w:space="0" w:color="auto"/>
              <w:right w:val="single" w:sz="4" w:space="0" w:color="auto"/>
            </w:tcBorders>
          </w:tcPr>
          <w:p w:rsidR="007838EE" w:rsidRPr="007838EE" w:rsidRDefault="007838EE" w:rsidP="007838EE">
            <w:pPr>
              <w:numPr>
                <w:ilvl w:val="0"/>
                <w:numId w:val="5"/>
              </w:numPr>
              <w:spacing w:after="0" w:line="276" w:lineRule="auto"/>
              <w:ind w:left="260" w:hanging="215"/>
              <w:contextualSpacing/>
              <w:jc w:val="left"/>
              <w:rPr>
                <w:rFonts w:ascii="Calibri" w:eastAsia="Times New Roman" w:hAnsi="Calibri" w:cs="Times New Roman"/>
              </w:rPr>
            </w:pPr>
          </w:p>
        </w:tc>
        <w:tc>
          <w:tcPr>
            <w:tcW w:w="2587" w:type="dxa"/>
            <w:tcBorders>
              <w:top w:val="nil"/>
              <w:left w:val="single" w:sz="4" w:space="0" w:color="auto"/>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color w:val="000000"/>
                <w:lang w:eastAsia="ru-RU"/>
              </w:rPr>
            </w:pPr>
          </w:p>
        </w:tc>
        <w:tc>
          <w:tcPr>
            <w:tcW w:w="1436" w:type="dxa"/>
            <w:tcBorders>
              <w:top w:val="nil"/>
              <w:left w:val="nil"/>
              <w:bottom w:val="single" w:sz="4" w:space="0" w:color="auto"/>
              <w:right w:val="nil"/>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950" w:type="dxa"/>
            <w:tcBorders>
              <w:top w:val="nil"/>
              <w:left w:val="nil"/>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517" w:type="dxa"/>
            <w:tcBorders>
              <w:top w:val="nil"/>
              <w:left w:val="nil"/>
              <w:bottom w:val="single" w:sz="4" w:space="0" w:color="auto"/>
              <w:right w:val="single" w:sz="4" w:space="0" w:color="auto"/>
            </w:tcBorders>
            <w:noWrap/>
          </w:tcPr>
          <w:p w:rsidR="007838EE" w:rsidRPr="007838EE" w:rsidRDefault="007838EE" w:rsidP="007838EE">
            <w:pPr>
              <w:autoSpaceDE w:val="0"/>
              <w:autoSpaceDN w:val="0"/>
              <w:adjustRightInd w:val="0"/>
              <w:spacing w:after="0"/>
              <w:jc w:val="center"/>
              <w:rPr>
                <w:rFonts w:ascii="Times New Roman" w:eastAsia="Times New Roman" w:hAnsi="Times New Roman" w:cs="Times New Roman"/>
                <w:color w:val="000000"/>
                <w:sz w:val="24"/>
                <w:szCs w:val="24"/>
              </w:rPr>
            </w:pPr>
          </w:p>
        </w:tc>
      </w:tr>
      <w:tr w:rsidR="007838EE" w:rsidRPr="007838EE" w:rsidTr="00964A1B">
        <w:trPr>
          <w:trHeight w:val="315"/>
          <w:jc w:val="center"/>
        </w:trPr>
        <w:tc>
          <w:tcPr>
            <w:tcW w:w="472" w:type="dxa"/>
            <w:tcBorders>
              <w:top w:val="nil"/>
              <w:left w:val="single" w:sz="4" w:space="0" w:color="auto"/>
              <w:bottom w:val="single" w:sz="4" w:space="0" w:color="auto"/>
              <w:right w:val="single" w:sz="4" w:space="0" w:color="auto"/>
            </w:tcBorders>
          </w:tcPr>
          <w:p w:rsidR="007838EE" w:rsidRPr="007838EE" w:rsidRDefault="007838EE" w:rsidP="007838EE">
            <w:pPr>
              <w:numPr>
                <w:ilvl w:val="0"/>
                <w:numId w:val="5"/>
              </w:numPr>
              <w:spacing w:after="0" w:line="276" w:lineRule="auto"/>
              <w:ind w:left="260" w:hanging="215"/>
              <w:contextualSpacing/>
              <w:jc w:val="left"/>
              <w:rPr>
                <w:rFonts w:ascii="Calibri" w:eastAsia="Times New Roman" w:hAnsi="Calibri" w:cs="Times New Roman"/>
              </w:rPr>
            </w:pPr>
          </w:p>
        </w:tc>
        <w:tc>
          <w:tcPr>
            <w:tcW w:w="2587" w:type="dxa"/>
            <w:tcBorders>
              <w:top w:val="nil"/>
              <w:left w:val="single" w:sz="4" w:space="0" w:color="auto"/>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color w:val="000000"/>
                <w:lang w:eastAsia="ru-RU"/>
              </w:rPr>
            </w:pPr>
          </w:p>
        </w:tc>
        <w:tc>
          <w:tcPr>
            <w:tcW w:w="1436" w:type="dxa"/>
            <w:tcBorders>
              <w:top w:val="nil"/>
              <w:left w:val="nil"/>
              <w:bottom w:val="single" w:sz="4" w:space="0" w:color="auto"/>
              <w:right w:val="nil"/>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950" w:type="dxa"/>
            <w:tcBorders>
              <w:top w:val="nil"/>
              <w:left w:val="nil"/>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517" w:type="dxa"/>
            <w:tcBorders>
              <w:top w:val="nil"/>
              <w:left w:val="nil"/>
              <w:bottom w:val="single" w:sz="4" w:space="0" w:color="auto"/>
              <w:right w:val="single" w:sz="4" w:space="0" w:color="auto"/>
            </w:tcBorders>
            <w:noWrap/>
          </w:tcPr>
          <w:p w:rsidR="007838EE" w:rsidRPr="007838EE" w:rsidRDefault="007838EE" w:rsidP="007838EE">
            <w:pPr>
              <w:autoSpaceDE w:val="0"/>
              <w:autoSpaceDN w:val="0"/>
              <w:adjustRightInd w:val="0"/>
              <w:spacing w:after="0"/>
              <w:jc w:val="center"/>
              <w:rPr>
                <w:rFonts w:ascii="Times New Roman" w:eastAsia="Times New Roman" w:hAnsi="Times New Roman" w:cs="Times New Roman"/>
                <w:color w:val="000000"/>
                <w:sz w:val="24"/>
                <w:szCs w:val="24"/>
              </w:rPr>
            </w:pPr>
          </w:p>
        </w:tc>
      </w:tr>
      <w:tr w:rsidR="007838EE" w:rsidRPr="007838EE" w:rsidTr="00964A1B">
        <w:trPr>
          <w:trHeight w:val="315"/>
          <w:jc w:val="center"/>
        </w:trPr>
        <w:tc>
          <w:tcPr>
            <w:tcW w:w="472" w:type="dxa"/>
            <w:tcBorders>
              <w:top w:val="nil"/>
              <w:left w:val="single" w:sz="4" w:space="0" w:color="auto"/>
              <w:bottom w:val="single" w:sz="4" w:space="0" w:color="auto"/>
              <w:right w:val="single" w:sz="4" w:space="0" w:color="auto"/>
            </w:tcBorders>
          </w:tcPr>
          <w:p w:rsidR="007838EE" w:rsidRPr="007838EE" w:rsidRDefault="007838EE" w:rsidP="007838EE">
            <w:pPr>
              <w:numPr>
                <w:ilvl w:val="0"/>
                <w:numId w:val="5"/>
              </w:numPr>
              <w:spacing w:after="0" w:line="276" w:lineRule="auto"/>
              <w:ind w:left="260" w:hanging="215"/>
              <w:contextualSpacing/>
              <w:jc w:val="left"/>
              <w:rPr>
                <w:rFonts w:ascii="Calibri" w:eastAsia="Times New Roman" w:hAnsi="Calibri" w:cs="Times New Roman"/>
              </w:rPr>
            </w:pPr>
          </w:p>
        </w:tc>
        <w:tc>
          <w:tcPr>
            <w:tcW w:w="2587" w:type="dxa"/>
            <w:tcBorders>
              <w:top w:val="nil"/>
              <w:left w:val="single" w:sz="4" w:space="0" w:color="auto"/>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color w:val="000000"/>
                <w:lang w:eastAsia="ru-RU"/>
              </w:rPr>
            </w:pPr>
          </w:p>
        </w:tc>
        <w:tc>
          <w:tcPr>
            <w:tcW w:w="1436" w:type="dxa"/>
            <w:tcBorders>
              <w:top w:val="nil"/>
              <w:left w:val="nil"/>
              <w:bottom w:val="single" w:sz="4" w:space="0" w:color="auto"/>
              <w:right w:val="nil"/>
            </w:tcBorders>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950" w:type="dxa"/>
            <w:tcBorders>
              <w:top w:val="nil"/>
              <w:left w:val="nil"/>
              <w:bottom w:val="single" w:sz="4" w:space="0" w:color="auto"/>
              <w:right w:val="single" w:sz="4" w:space="0" w:color="auto"/>
            </w:tcBorders>
            <w:noWrap/>
            <w:vAlign w:val="center"/>
          </w:tcPr>
          <w:p w:rsidR="007838EE" w:rsidRPr="007838EE" w:rsidRDefault="007838EE" w:rsidP="007838EE">
            <w:pPr>
              <w:spacing w:after="0"/>
              <w:jc w:val="center"/>
              <w:rPr>
                <w:rFonts w:ascii="Times New Roman" w:eastAsia="Times New Roman" w:hAnsi="Times New Roman" w:cs="Times New Roman"/>
                <w:bCs/>
                <w:color w:val="000000"/>
                <w:lang w:eastAsia="ru-RU"/>
              </w:rPr>
            </w:pPr>
          </w:p>
        </w:tc>
        <w:tc>
          <w:tcPr>
            <w:tcW w:w="2517" w:type="dxa"/>
            <w:tcBorders>
              <w:top w:val="nil"/>
              <w:left w:val="nil"/>
              <w:bottom w:val="single" w:sz="4" w:space="0" w:color="auto"/>
              <w:right w:val="single" w:sz="4" w:space="0" w:color="auto"/>
            </w:tcBorders>
            <w:noWrap/>
          </w:tcPr>
          <w:p w:rsidR="007838EE" w:rsidRPr="007838EE" w:rsidRDefault="007838EE" w:rsidP="007838EE">
            <w:pPr>
              <w:autoSpaceDE w:val="0"/>
              <w:autoSpaceDN w:val="0"/>
              <w:adjustRightInd w:val="0"/>
              <w:spacing w:after="0"/>
              <w:jc w:val="center"/>
              <w:rPr>
                <w:rFonts w:ascii="Times New Roman" w:eastAsia="Times New Roman" w:hAnsi="Times New Roman" w:cs="Times New Roman"/>
                <w:color w:val="000000"/>
                <w:sz w:val="24"/>
                <w:szCs w:val="24"/>
              </w:rPr>
            </w:pPr>
          </w:p>
        </w:tc>
      </w:tr>
    </w:tbl>
    <w:p w:rsidR="007838EE" w:rsidRPr="007838EE" w:rsidRDefault="007838EE" w:rsidP="007838EE">
      <w:pPr>
        <w:keepNext/>
        <w:suppressAutoHyphens/>
        <w:spacing w:after="0"/>
        <w:ind w:left="6927" w:right="-144" w:firstLine="153"/>
        <w:jc w:val="left"/>
        <w:outlineLvl w:val="1"/>
        <w:rPr>
          <w:rFonts w:ascii="Times New Roman" w:eastAsia="Times New Roman" w:hAnsi="Times New Roman" w:cs="Times New Roman"/>
          <w:kern w:val="28"/>
          <w:lang w:eastAsia="ru-RU"/>
        </w:rPr>
      </w:pPr>
    </w:p>
    <w:tbl>
      <w:tblPr>
        <w:tblW w:w="10438" w:type="dxa"/>
        <w:tblLook w:val="01E0" w:firstRow="1" w:lastRow="1" w:firstColumn="1" w:lastColumn="1" w:noHBand="0" w:noVBand="0"/>
      </w:tblPr>
      <w:tblGrid>
        <w:gridCol w:w="5219"/>
        <w:gridCol w:w="5219"/>
      </w:tblGrid>
      <w:tr w:rsidR="00B20C76" w:rsidRPr="00A429B6" w:rsidTr="006742B3">
        <w:trPr>
          <w:trHeight w:val="2750"/>
        </w:trPr>
        <w:tc>
          <w:tcPr>
            <w:tcW w:w="5219" w:type="dxa"/>
          </w:tcPr>
          <w:p w:rsidR="00B20C76" w:rsidRPr="00A429B6" w:rsidRDefault="00B20C76" w:rsidP="006742B3">
            <w:pPr>
              <w:spacing w:after="0"/>
              <w:ind w:left="-360" w:firstLine="360"/>
              <w:rPr>
                <w:rFonts w:ascii="Times New Roman" w:eastAsia="Times New Roman" w:hAnsi="Times New Roman" w:cs="Times New Roman"/>
                <w:b/>
              </w:rPr>
            </w:pPr>
            <w:r w:rsidRPr="00A429B6">
              <w:rPr>
                <w:rFonts w:ascii="Times New Roman" w:eastAsia="Times New Roman" w:hAnsi="Times New Roman" w:cs="Times New Roman"/>
                <w:b/>
              </w:rPr>
              <w:t>Поставщик:</w:t>
            </w:r>
          </w:p>
          <w:p w:rsidR="00B20C76" w:rsidRPr="00A429B6" w:rsidRDefault="00B20C76" w:rsidP="006742B3">
            <w:pPr>
              <w:spacing w:after="0"/>
              <w:ind w:left="-360" w:firstLine="360"/>
              <w:rPr>
                <w:rFonts w:ascii="Times New Roman" w:eastAsia="Times New Roman" w:hAnsi="Times New Roman" w:cs="Times New Roman"/>
                <w:b/>
              </w:rPr>
            </w:pPr>
          </w:p>
          <w:p w:rsidR="00B20C76" w:rsidRPr="00A429B6" w:rsidRDefault="00B20C76" w:rsidP="006742B3">
            <w:pPr>
              <w:spacing w:after="0"/>
              <w:ind w:left="-360" w:firstLine="360"/>
              <w:rPr>
                <w:rFonts w:ascii="Times New Roman" w:eastAsia="Times New Roman" w:hAnsi="Times New Roman" w:cs="Times New Roman"/>
                <w:bCs/>
              </w:rPr>
            </w:pPr>
            <w:r w:rsidRPr="00A429B6">
              <w:rPr>
                <w:rFonts w:ascii="Times New Roman" w:eastAsia="Times New Roman" w:hAnsi="Times New Roman" w:cs="Times New Roman"/>
                <w:b/>
              </w:rPr>
              <w:t>______________________</w:t>
            </w:r>
            <w:r w:rsidRPr="00A429B6">
              <w:rPr>
                <w:rFonts w:ascii="Times New Roman" w:eastAsia="Times New Roman" w:hAnsi="Times New Roman" w:cs="Times New Roman"/>
                <w:bCs/>
              </w:rPr>
              <w:t>/                               /</w:t>
            </w:r>
          </w:p>
          <w:p w:rsidR="00B20C76" w:rsidRPr="00A429B6" w:rsidRDefault="00B20C76" w:rsidP="006742B3">
            <w:pPr>
              <w:spacing w:after="0"/>
              <w:ind w:left="-360" w:firstLine="360"/>
              <w:rPr>
                <w:rFonts w:ascii="Times New Roman" w:eastAsia="Times New Roman" w:hAnsi="Times New Roman" w:cs="Times New Roman"/>
                <w:b/>
              </w:rPr>
            </w:pPr>
            <w:r w:rsidRPr="00A429B6">
              <w:rPr>
                <w:rFonts w:ascii="Times New Roman" w:eastAsia="Times New Roman" w:hAnsi="Times New Roman" w:cs="Times New Roman"/>
                <w:b/>
                <w:bCs/>
              </w:rPr>
              <w:t>М.П.</w:t>
            </w:r>
          </w:p>
        </w:tc>
        <w:tc>
          <w:tcPr>
            <w:tcW w:w="5219" w:type="dxa"/>
          </w:tcPr>
          <w:p w:rsidR="00B20C76" w:rsidRPr="00A429B6" w:rsidRDefault="00B20C76" w:rsidP="006742B3">
            <w:pPr>
              <w:spacing w:after="0"/>
              <w:ind w:left="-360" w:firstLine="360"/>
              <w:rPr>
                <w:rFonts w:ascii="Times New Roman" w:eastAsia="Times New Roman" w:hAnsi="Times New Roman" w:cs="Times New Roman"/>
                <w:b/>
              </w:rPr>
            </w:pPr>
            <w:r w:rsidRPr="00A429B6">
              <w:rPr>
                <w:rFonts w:ascii="Times New Roman" w:eastAsia="Times New Roman" w:hAnsi="Times New Roman" w:cs="Times New Roman"/>
                <w:b/>
              </w:rPr>
              <w:t>Покупатель:</w:t>
            </w:r>
          </w:p>
          <w:p w:rsidR="00B20C76" w:rsidRPr="00A429B6" w:rsidRDefault="00B20C76" w:rsidP="006742B3">
            <w:pPr>
              <w:spacing w:after="0"/>
              <w:ind w:left="-360" w:firstLine="360"/>
              <w:rPr>
                <w:rFonts w:ascii="Times New Roman" w:eastAsia="Times New Roman" w:hAnsi="Times New Roman" w:cs="Times New Roman"/>
                <w:b/>
              </w:rPr>
            </w:pPr>
          </w:p>
          <w:p w:rsidR="00B20C76" w:rsidRPr="00A429B6" w:rsidRDefault="00B20C76" w:rsidP="006742B3">
            <w:pPr>
              <w:spacing w:after="0"/>
              <w:ind w:left="-360" w:firstLine="360"/>
              <w:rPr>
                <w:rFonts w:ascii="Times New Roman" w:eastAsia="Times New Roman" w:hAnsi="Times New Roman" w:cs="Times New Roman"/>
                <w:bCs/>
              </w:rPr>
            </w:pPr>
            <w:r w:rsidRPr="00A429B6">
              <w:rPr>
                <w:rFonts w:ascii="Times New Roman" w:eastAsia="Times New Roman" w:hAnsi="Times New Roman" w:cs="Times New Roman"/>
                <w:bCs/>
              </w:rPr>
              <w:t>____________________/А.А.Ахметов/</w:t>
            </w:r>
          </w:p>
          <w:p w:rsidR="00B20C76" w:rsidRPr="00A429B6" w:rsidRDefault="00B20C76" w:rsidP="006742B3">
            <w:pPr>
              <w:spacing w:after="0"/>
              <w:ind w:left="-360" w:firstLine="360"/>
              <w:rPr>
                <w:rFonts w:ascii="Times New Roman" w:eastAsia="Times New Roman" w:hAnsi="Times New Roman" w:cs="Times New Roman"/>
                <w:b/>
                <w:bCs/>
              </w:rPr>
            </w:pPr>
            <w:r w:rsidRPr="00A429B6">
              <w:rPr>
                <w:rFonts w:ascii="Times New Roman" w:eastAsia="Times New Roman" w:hAnsi="Times New Roman" w:cs="Times New Roman"/>
                <w:b/>
                <w:bCs/>
              </w:rPr>
              <w:t>М.П.</w:t>
            </w:r>
          </w:p>
        </w:tc>
      </w:tr>
    </w:tbl>
    <w:p w:rsidR="007838EE" w:rsidRPr="007838EE" w:rsidRDefault="007838EE" w:rsidP="007838EE">
      <w:pPr>
        <w:spacing w:after="0"/>
        <w:jc w:val="left"/>
        <w:rPr>
          <w:rFonts w:ascii="Times New Roman" w:eastAsia="Times New Roman" w:hAnsi="Times New Roman" w:cs="Times New Roman"/>
          <w:sz w:val="24"/>
          <w:szCs w:val="24"/>
          <w:lang w:eastAsia="ru-RU"/>
        </w:rPr>
      </w:pPr>
    </w:p>
    <w:p w:rsidR="00AF2E26" w:rsidRPr="00A429B6" w:rsidRDefault="00AF2E26" w:rsidP="00AF2E26">
      <w:pPr>
        <w:spacing w:after="0"/>
        <w:ind w:left="-360" w:firstLine="360"/>
        <w:rPr>
          <w:rFonts w:ascii="Times New Roman" w:eastAsia="Times New Roman" w:hAnsi="Times New Roman" w:cs="Times New Roman"/>
          <w:b/>
        </w:rPr>
      </w:pPr>
    </w:p>
    <w:p w:rsidR="00AF2E26" w:rsidRPr="00A429B6" w:rsidRDefault="00AF2E26" w:rsidP="00AF2E26">
      <w:pPr>
        <w:spacing w:after="0"/>
        <w:ind w:left="-360" w:firstLine="360"/>
        <w:rPr>
          <w:rFonts w:ascii="Times New Roman" w:eastAsia="Times New Roman" w:hAnsi="Times New Roman" w:cs="Times New Roman"/>
          <w:b/>
        </w:rPr>
      </w:pPr>
    </w:p>
    <w:p w:rsidR="00CB0135" w:rsidRPr="00CB0135" w:rsidRDefault="00CB0135" w:rsidP="00CB0135">
      <w:pPr>
        <w:spacing w:after="0"/>
        <w:ind w:left="-360" w:firstLine="360"/>
        <w:rPr>
          <w:rFonts w:ascii="Calibri" w:eastAsia="Times New Roman" w:hAnsi="Calibri" w:cs="Times New Roman"/>
        </w:rPr>
      </w:pPr>
    </w:p>
    <w:sectPr w:rsidR="00CB0135" w:rsidRPr="00CB0135" w:rsidSect="00F92560">
      <w:footerReference w:type="default" r:id="rId7"/>
      <w:pgSz w:w="11906" w:h="16838"/>
      <w:pgMar w:top="993" w:right="84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557" w:rsidRDefault="00861557">
      <w:pPr>
        <w:spacing w:after="0"/>
      </w:pPr>
      <w:r>
        <w:separator/>
      </w:r>
    </w:p>
  </w:endnote>
  <w:endnote w:type="continuationSeparator" w:id="0">
    <w:p w:rsidR="00861557" w:rsidRDefault="008615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079" w:rsidRPr="00E16C7A" w:rsidRDefault="00895079">
    <w:pPr>
      <w:pStyle w:val="a3"/>
      <w:jc w:val="right"/>
      <w:rPr>
        <w:rFonts w:ascii="Times New Roman" w:hAnsi="Times New Roman"/>
      </w:rPr>
    </w:pPr>
    <w:r w:rsidRPr="00E16C7A">
      <w:rPr>
        <w:rFonts w:ascii="Times New Roman" w:hAnsi="Times New Roman"/>
      </w:rPr>
      <w:fldChar w:fldCharType="begin"/>
    </w:r>
    <w:r w:rsidRPr="00E16C7A">
      <w:rPr>
        <w:rFonts w:ascii="Times New Roman" w:hAnsi="Times New Roman"/>
      </w:rPr>
      <w:instrText>PAGE   \* MERGEFORMAT</w:instrText>
    </w:r>
    <w:r w:rsidRPr="00E16C7A">
      <w:rPr>
        <w:rFonts w:ascii="Times New Roman" w:hAnsi="Times New Roman"/>
      </w:rPr>
      <w:fldChar w:fldCharType="separate"/>
    </w:r>
    <w:r w:rsidR="002B3791">
      <w:rPr>
        <w:rFonts w:ascii="Times New Roman" w:hAnsi="Times New Roman"/>
        <w:noProof/>
      </w:rPr>
      <w:t>6</w:t>
    </w:r>
    <w:r w:rsidRPr="00E16C7A">
      <w:rPr>
        <w:rFonts w:ascii="Times New Roman" w:hAnsi="Times New Roman"/>
      </w:rPr>
      <w:fldChar w:fldCharType="end"/>
    </w:r>
  </w:p>
  <w:p w:rsidR="00895079" w:rsidRDefault="0089507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557" w:rsidRDefault="00861557">
      <w:pPr>
        <w:spacing w:after="0"/>
      </w:pPr>
      <w:r>
        <w:separator/>
      </w:r>
    </w:p>
  </w:footnote>
  <w:footnote w:type="continuationSeparator" w:id="0">
    <w:p w:rsidR="00861557" w:rsidRDefault="008615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D"/>
    <w:multiLevelType w:val="multilevel"/>
    <w:tmpl w:val="C0F4E28E"/>
    <w:name w:val="WW8Num66"/>
    <w:lvl w:ilvl="0">
      <w:start w:val="3"/>
      <w:numFmt w:val="decimal"/>
      <w:lvlText w:val="%1."/>
      <w:lvlJc w:val="left"/>
      <w:pPr>
        <w:tabs>
          <w:tab w:val="num" w:pos="900"/>
        </w:tabs>
        <w:ind w:left="900" w:hanging="360"/>
      </w:pPr>
      <w:rPr>
        <w:rFonts w:cs="Times New Roman"/>
      </w:rPr>
    </w:lvl>
    <w:lvl w:ilvl="1">
      <w:start w:val="1"/>
      <w:numFmt w:val="decimal"/>
      <w:lvlText w:val="%1.%2."/>
      <w:lvlJc w:val="left"/>
      <w:pPr>
        <w:tabs>
          <w:tab w:val="num" w:pos="792"/>
        </w:tabs>
        <w:ind w:left="792" w:hanging="432"/>
      </w:pPr>
      <w:rPr>
        <w:rFonts w:ascii="Times New Roman" w:hAnsi="Times New Roman" w:cs="Times New Roman"/>
        <w:b w:val="0"/>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15FC0680"/>
    <w:multiLevelType w:val="hybridMultilevel"/>
    <w:tmpl w:val="2F7ACBAA"/>
    <w:lvl w:ilvl="0" w:tplc="E7C4000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B70FE7"/>
    <w:multiLevelType w:val="hybridMultilevel"/>
    <w:tmpl w:val="4EBE578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86F4A788">
      <w:start w:val="1"/>
      <w:numFmt w:val="decimal"/>
      <w:lvlText w:val="%4.2"/>
      <w:lvlJc w:val="left"/>
      <w:pPr>
        <w:ind w:left="2520" w:hanging="360"/>
      </w:pPr>
      <w:rPr>
        <w:rFonts w:cs="Times New Roman" w:hint="default"/>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3FC40C3E"/>
    <w:multiLevelType w:val="hybridMultilevel"/>
    <w:tmpl w:val="ECAAD9F4"/>
    <w:lvl w:ilvl="0" w:tplc="B77C8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B214AE6"/>
    <w:multiLevelType w:val="hybridMultilevel"/>
    <w:tmpl w:val="204450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135"/>
    <w:rsid w:val="00022FF5"/>
    <w:rsid w:val="000526AA"/>
    <w:rsid w:val="00062B72"/>
    <w:rsid w:val="000865D8"/>
    <w:rsid w:val="00086FA1"/>
    <w:rsid w:val="000A75E9"/>
    <w:rsid w:val="000E4684"/>
    <w:rsid w:val="000F00EB"/>
    <w:rsid w:val="001129FA"/>
    <w:rsid w:val="00112AEF"/>
    <w:rsid w:val="00130A6E"/>
    <w:rsid w:val="001455F9"/>
    <w:rsid w:val="001462A9"/>
    <w:rsid w:val="00146C33"/>
    <w:rsid w:val="00191A8D"/>
    <w:rsid w:val="001B110A"/>
    <w:rsid w:val="001C2D9D"/>
    <w:rsid w:val="001C3FDF"/>
    <w:rsid w:val="001E10EE"/>
    <w:rsid w:val="001F0BDC"/>
    <w:rsid w:val="001F7C0C"/>
    <w:rsid w:val="00200D71"/>
    <w:rsid w:val="0020393B"/>
    <w:rsid w:val="00255168"/>
    <w:rsid w:val="0026260E"/>
    <w:rsid w:val="002736C3"/>
    <w:rsid w:val="00276718"/>
    <w:rsid w:val="002A1808"/>
    <w:rsid w:val="002B1FBC"/>
    <w:rsid w:val="002B3791"/>
    <w:rsid w:val="002D7BE7"/>
    <w:rsid w:val="002F207E"/>
    <w:rsid w:val="0030553F"/>
    <w:rsid w:val="00373D2A"/>
    <w:rsid w:val="003A7722"/>
    <w:rsid w:val="003B4FB4"/>
    <w:rsid w:val="003B62A4"/>
    <w:rsid w:val="003C177F"/>
    <w:rsid w:val="003D4DDE"/>
    <w:rsid w:val="00402A84"/>
    <w:rsid w:val="00404230"/>
    <w:rsid w:val="004070CF"/>
    <w:rsid w:val="00441CAD"/>
    <w:rsid w:val="004553C4"/>
    <w:rsid w:val="00476373"/>
    <w:rsid w:val="00486C88"/>
    <w:rsid w:val="004B41B8"/>
    <w:rsid w:val="004B7CEE"/>
    <w:rsid w:val="0050755A"/>
    <w:rsid w:val="00530DE8"/>
    <w:rsid w:val="00555FF3"/>
    <w:rsid w:val="005803F2"/>
    <w:rsid w:val="005951A5"/>
    <w:rsid w:val="005A5C40"/>
    <w:rsid w:val="005D26CD"/>
    <w:rsid w:val="005D3D13"/>
    <w:rsid w:val="0061552C"/>
    <w:rsid w:val="0062087C"/>
    <w:rsid w:val="00625E99"/>
    <w:rsid w:val="0065481F"/>
    <w:rsid w:val="0065756B"/>
    <w:rsid w:val="006B1B15"/>
    <w:rsid w:val="006B73B8"/>
    <w:rsid w:val="006C1803"/>
    <w:rsid w:val="007012EA"/>
    <w:rsid w:val="007132C5"/>
    <w:rsid w:val="007162E6"/>
    <w:rsid w:val="007173B2"/>
    <w:rsid w:val="00722BAE"/>
    <w:rsid w:val="00742A94"/>
    <w:rsid w:val="007838EE"/>
    <w:rsid w:val="007976E6"/>
    <w:rsid w:val="007A1499"/>
    <w:rsid w:val="007D1CBF"/>
    <w:rsid w:val="007E0CAB"/>
    <w:rsid w:val="007E1DCE"/>
    <w:rsid w:val="007E2F7F"/>
    <w:rsid w:val="00803235"/>
    <w:rsid w:val="0081190E"/>
    <w:rsid w:val="00833678"/>
    <w:rsid w:val="00861557"/>
    <w:rsid w:val="0086412F"/>
    <w:rsid w:val="00883C12"/>
    <w:rsid w:val="00895079"/>
    <w:rsid w:val="00904E62"/>
    <w:rsid w:val="009432E6"/>
    <w:rsid w:val="0094770D"/>
    <w:rsid w:val="009514F7"/>
    <w:rsid w:val="0096017D"/>
    <w:rsid w:val="0096020D"/>
    <w:rsid w:val="0096127F"/>
    <w:rsid w:val="00964255"/>
    <w:rsid w:val="009B5BA7"/>
    <w:rsid w:val="009C556A"/>
    <w:rsid w:val="009E2720"/>
    <w:rsid w:val="00A16288"/>
    <w:rsid w:val="00A429B6"/>
    <w:rsid w:val="00A62ECC"/>
    <w:rsid w:val="00A66923"/>
    <w:rsid w:val="00A744CC"/>
    <w:rsid w:val="00A82172"/>
    <w:rsid w:val="00A950D6"/>
    <w:rsid w:val="00AF2E26"/>
    <w:rsid w:val="00B10E26"/>
    <w:rsid w:val="00B1147D"/>
    <w:rsid w:val="00B16F3F"/>
    <w:rsid w:val="00B17047"/>
    <w:rsid w:val="00B17D9D"/>
    <w:rsid w:val="00B20C76"/>
    <w:rsid w:val="00B42BA8"/>
    <w:rsid w:val="00B924CE"/>
    <w:rsid w:val="00BB655A"/>
    <w:rsid w:val="00BD2193"/>
    <w:rsid w:val="00BE6685"/>
    <w:rsid w:val="00BF59D9"/>
    <w:rsid w:val="00C03BBB"/>
    <w:rsid w:val="00C148CD"/>
    <w:rsid w:val="00C22811"/>
    <w:rsid w:val="00C228F5"/>
    <w:rsid w:val="00C53F16"/>
    <w:rsid w:val="00C57C05"/>
    <w:rsid w:val="00C57E42"/>
    <w:rsid w:val="00C96AFA"/>
    <w:rsid w:val="00CB0135"/>
    <w:rsid w:val="00CE5C60"/>
    <w:rsid w:val="00D607C0"/>
    <w:rsid w:val="00D64193"/>
    <w:rsid w:val="00D838F0"/>
    <w:rsid w:val="00DB2A92"/>
    <w:rsid w:val="00DD1C3F"/>
    <w:rsid w:val="00DF484B"/>
    <w:rsid w:val="00E12ED9"/>
    <w:rsid w:val="00E323BF"/>
    <w:rsid w:val="00E43289"/>
    <w:rsid w:val="00E5195B"/>
    <w:rsid w:val="00E56FB5"/>
    <w:rsid w:val="00E67B08"/>
    <w:rsid w:val="00E82BA7"/>
    <w:rsid w:val="00E87E42"/>
    <w:rsid w:val="00E97E36"/>
    <w:rsid w:val="00EA15A3"/>
    <w:rsid w:val="00EA44FD"/>
    <w:rsid w:val="00EA5DDB"/>
    <w:rsid w:val="00EB2A50"/>
    <w:rsid w:val="00EC206C"/>
    <w:rsid w:val="00ED7B0A"/>
    <w:rsid w:val="00EE28F5"/>
    <w:rsid w:val="00EE519E"/>
    <w:rsid w:val="00EF54DF"/>
    <w:rsid w:val="00F659EC"/>
    <w:rsid w:val="00F76EA4"/>
    <w:rsid w:val="00F92560"/>
    <w:rsid w:val="00FD10C1"/>
    <w:rsid w:val="00FD2ADB"/>
    <w:rsid w:val="00FE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CA77"/>
  <w15:docId w15:val="{EAEEBE5B-BE80-44B7-AA98-5CDD7EB5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2E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B0135"/>
    <w:pPr>
      <w:tabs>
        <w:tab w:val="center" w:pos="4677"/>
        <w:tab w:val="right" w:pos="9355"/>
      </w:tabs>
      <w:spacing w:after="0"/>
      <w:jc w:val="left"/>
    </w:pPr>
    <w:rPr>
      <w:rFonts w:ascii="Calibri" w:eastAsia="Times New Roman" w:hAnsi="Calibri" w:cs="Times New Roman"/>
    </w:rPr>
  </w:style>
  <w:style w:type="character" w:customStyle="1" w:styleId="a4">
    <w:name w:val="Нижний колонтитул Знак"/>
    <w:basedOn w:val="a0"/>
    <w:link w:val="a3"/>
    <w:uiPriority w:val="99"/>
    <w:rsid w:val="00CB0135"/>
    <w:rPr>
      <w:rFonts w:ascii="Calibri" w:eastAsia="Times New Roman" w:hAnsi="Calibri" w:cs="Times New Roman"/>
    </w:rPr>
  </w:style>
  <w:style w:type="paragraph" w:styleId="a5">
    <w:name w:val="List Paragraph"/>
    <w:basedOn w:val="a"/>
    <w:uiPriority w:val="34"/>
    <w:qFormat/>
    <w:rsid w:val="00F659EC"/>
    <w:pPr>
      <w:ind w:left="720"/>
      <w:contextualSpacing/>
    </w:pPr>
  </w:style>
  <w:style w:type="table" w:customStyle="1" w:styleId="1">
    <w:name w:val="Сетка таблицы1"/>
    <w:basedOn w:val="a1"/>
    <w:next w:val="a6"/>
    <w:uiPriority w:val="39"/>
    <w:rsid w:val="007838EE"/>
    <w:pPr>
      <w:spacing w:after="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7838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E10EE"/>
    <w:pPr>
      <w:spacing w:after="0"/>
    </w:pPr>
    <w:rPr>
      <w:rFonts w:ascii="Tahoma" w:hAnsi="Tahoma" w:cs="Tahoma"/>
      <w:sz w:val="16"/>
      <w:szCs w:val="16"/>
    </w:rPr>
  </w:style>
  <w:style w:type="character" w:customStyle="1" w:styleId="a8">
    <w:name w:val="Текст выноски Знак"/>
    <w:basedOn w:val="a0"/>
    <w:link w:val="a7"/>
    <w:uiPriority w:val="99"/>
    <w:semiHidden/>
    <w:rsid w:val="001E1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C8235CBB</Template>
  <TotalTime>536</TotalTime>
  <Pages>6</Pages>
  <Words>3252</Words>
  <Characters>18540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2018-02-14T13:58:00Z</cp:lastPrinted>
  <dcterms:created xsi:type="dcterms:W3CDTF">2016-12-14T18:24:00Z</dcterms:created>
  <dcterms:modified xsi:type="dcterms:W3CDTF">2018-03-27T11:48:00Z</dcterms:modified>
</cp:coreProperties>
</file>