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E6BCD16" w:rsidR="00BF73AA" w:rsidRPr="00F94C17" w:rsidRDefault="000F753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Смирнов В.О.</w:t>
            </w:r>
            <w:r w:rsidR="00520CCF">
              <w:rPr>
                <w:rFonts w:ascii="Times New Roman" w:hAnsi="Times New Roman" w:cs="Times New Roman"/>
                <w:bCs/>
              </w:rPr>
              <w:t xml:space="preserve"> </w:t>
            </w:r>
          </w:p>
          <w:p w14:paraId="5381922E" w14:textId="35B45742" w:rsidR="00844438" w:rsidRPr="00B90AFA" w:rsidRDefault="000F753F"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11 февраля</w:t>
            </w:r>
            <w:r w:rsidR="00AA22B9" w:rsidRPr="00F94C17">
              <w:rPr>
                <w:rFonts w:ascii="Times New Roman" w:hAnsi="Times New Roman" w:cs="Times New Roman"/>
                <w:bCs/>
              </w:rPr>
              <w:t xml:space="preserve"> 202</w:t>
            </w:r>
            <w:r w:rsidR="00BA191A">
              <w:rPr>
                <w:rFonts w:ascii="Times New Roman" w:hAnsi="Times New Roman" w:cs="Times New Roman"/>
                <w:bCs/>
              </w:rPr>
              <w:t>1</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2C2DBC0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w:t>
      </w:r>
      <w:r w:rsidR="00BA191A">
        <w:rPr>
          <w:rFonts w:ascii="Times New Roman" w:eastAsia="Times New Roman" w:hAnsi="Times New Roman" w:cs="Times New Roman"/>
          <w:bCs/>
          <w:sz w:val="24"/>
          <w:szCs w:val="28"/>
          <w:lang w:eastAsia="ru-RU"/>
        </w:rPr>
        <w:t xml:space="preserve">переезда </w:t>
      </w:r>
      <w:r w:rsidR="00BA191A" w:rsidRPr="00BA191A">
        <w:rPr>
          <w:rFonts w:ascii="Times New Roman" w:eastAsia="Times New Roman" w:hAnsi="Times New Roman" w:cs="Times New Roman"/>
          <w:bCs/>
          <w:sz w:val="24"/>
          <w:szCs w:val="28"/>
          <w:lang w:eastAsia="ru-RU"/>
        </w:rPr>
        <w:t xml:space="preserve">межпоселковой дороги на </w:t>
      </w:r>
      <w:r w:rsidR="003648DD" w:rsidRPr="003648DD">
        <w:rPr>
          <w:rFonts w:ascii="Times New Roman" w:eastAsia="Times New Roman" w:hAnsi="Times New Roman" w:cs="Times New Roman"/>
          <w:bCs/>
          <w:sz w:val="24"/>
          <w:szCs w:val="28"/>
          <w:lang w:eastAsia="ru-RU"/>
        </w:rPr>
        <w:t xml:space="preserve">94,8 </w:t>
      </w:r>
      <w:r w:rsidR="00BA191A" w:rsidRPr="00BA191A">
        <w:rPr>
          <w:rFonts w:ascii="Times New Roman" w:eastAsia="Times New Roman" w:hAnsi="Times New Roman" w:cs="Times New Roman"/>
          <w:bCs/>
          <w:sz w:val="24"/>
          <w:szCs w:val="28"/>
          <w:lang w:eastAsia="ru-RU"/>
        </w:rPr>
        <w:t>км через магистральный газопровод-отвод "Острогожск-Лебединский ГОК"</w:t>
      </w:r>
      <w:r w:rsidR="002A2DFA">
        <w:rPr>
          <w:rFonts w:ascii="Times New Roman" w:eastAsia="Times New Roman" w:hAnsi="Times New Roman" w:cs="Times New Roman"/>
          <w:bCs/>
          <w:sz w:val="24"/>
          <w:szCs w:val="28"/>
          <w:lang w:eastAsia="ru-RU"/>
        </w:rPr>
        <w:t xml:space="preserve"> и</w:t>
      </w:r>
      <w:r w:rsidR="00BA191A" w:rsidRPr="00BA191A">
        <w:rPr>
          <w:rFonts w:ascii="Times New Roman" w:eastAsia="Times New Roman" w:hAnsi="Times New Roman" w:cs="Times New Roman"/>
          <w:bCs/>
          <w:sz w:val="24"/>
          <w:szCs w:val="28"/>
          <w:lang w:eastAsia="ru-RU"/>
        </w:rPr>
        <w:t xml:space="preserve"> </w:t>
      </w:r>
      <w:r w:rsidR="00C43916" w:rsidRPr="00C43916">
        <w:rPr>
          <w:rFonts w:ascii="Times New Roman" w:eastAsia="Times New Roman" w:hAnsi="Times New Roman" w:cs="Times New Roman"/>
          <w:bCs/>
          <w:sz w:val="24"/>
          <w:szCs w:val="28"/>
          <w:lang w:eastAsia="ru-RU"/>
        </w:rPr>
        <w:t>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4AA3" w14:textId="77777777" w:rsidR="00E934CB" w:rsidRDefault="00E934CB" w:rsidP="003351F5">
      <w:pPr>
        <w:spacing w:after="0" w:line="240" w:lineRule="auto"/>
      </w:pPr>
      <w:r>
        <w:separator/>
      </w:r>
    </w:p>
  </w:endnote>
  <w:endnote w:type="continuationSeparator" w:id="0">
    <w:p w14:paraId="2D06C17B" w14:textId="77777777" w:rsidR="00E934CB" w:rsidRDefault="00E934C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0BEB77A3" w:rsidR="00BE398F" w:rsidRDefault="00BE398F">
        <w:pPr>
          <w:pStyle w:val="af3"/>
          <w:jc w:val="center"/>
        </w:pPr>
        <w:r>
          <w:fldChar w:fldCharType="begin"/>
        </w:r>
        <w:r>
          <w:instrText>PAGE   \* MERGEFORMAT</w:instrText>
        </w:r>
        <w:r>
          <w:fldChar w:fldCharType="separate"/>
        </w:r>
        <w:r w:rsidR="001722D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C8B90" w14:textId="77777777" w:rsidR="00E934CB" w:rsidRDefault="00E934CB" w:rsidP="003351F5">
      <w:pPr>
        <w:spacing w:after="0" w:line="240" w:lineRule="auto"/>
      </w:pPr>
      <w:r>
        <w:separator/>
      </w:r>
    </w:p>
  </w:footnote>
  <w:footnote w:type="continuationSeparator" w:id="0">
    <w:p w14:paraId="78C79AB2" w14:textId="77777777" w:rsidR="00E934CB" w:rsidRDefault="00E934C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3F"/>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2DFA"/>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2798-0276-435C-9E4F-BD26F24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10</Pages>
  <Words>4155</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346</cp:revision>
  <cp:lastPrinted>2019-12-12T14:02:00Z</cp:lastPrinted>
  <dcterms:created xsi:type="dcterms:W3CDTF">2014-10-16T07:09:00Z</dcterms:created>
  <dcterms:modified xsi:type="dcterms:W3CDTF">2021-02-11T11:39:00Z</dcterms:modified>
</cp:coreProperties>
</file>