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71109"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36755B04" w14:textId="77777777" w:rsidR="00D60BE3" w:rsidRPr="00E236F5" w:rsidRDefault="00FC3C80" w:rsidP="00287D14">
      <w:pPr>
        <w:tabs>
          <w:tab w:val="center" w:pos="4677"/>
          <w:tab w:val="right" w:pos="9355"/>
        </w:tabs>
        <w:spacing w:line="276" w:lineRule="auto"/>
        <w:ind w:right="-143"/>
        <w:jc w:val="right"/>
        <w:rPr>
          <w:szCs w:val="22"/>
          <w:lang w:eastAsia="en-US"/>
        </w:rPr>
      </w:pPr>
      <w:r w:rsidRPr="00E236F5">
        <w:rPr>
          <w:szCs w:val="22"/>
          <w:lang w:eastAsia="en-US"/>
        </w:rPr>
        <w:t xml:space="preserve">                                                                                                   </w:t>
      </w:r>
      <w:r w:rsidR="00287D14" w:rsidRPr="00E236F5">
        <w:rPr>
          <w:szCs w:val="22"/>
          <w:lang w:eastAsia="en-US"/>
        </w:rPr>
        <w:t>Г</w:t>
      </w:r>
      <w:r w:rsidR="00D60BE3" w:rsidRPr="00E236F5">
        <w:rPr>
          <w:szCs w:val="22"/>
          <w:lang w:eastAsia="en-US"/>
        </w:rPr>
        <w:t>енеральн</w:t>
      </w:r>
      <w:r w:rsidR="00287D14" w:rsidRPr="00E236F5">
        <w:rPr>
          <w:szCs w:val="22"/>
          <w:lang w:eastAsia="en-US"/>
        </w:rPr>
        <w:t>ый</w:t>
      </w:r>
      <w:r w:rsidR="00D60BE3" w:rsidRPr="00E236F5">
        <w:rPr>
          <w:szCs w:val="22"/>
          <w:lang w:eastAsia="en-US"/>
        </w:rPr>
        <w:t xml:space="preserve"> директор</w:t>
      </w:r>
    </w:p>
    <w:p w14:paraId="4F316CA3"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ООО «</w:t>
      </w:r>
      <w:proofErr w:type="spellStart"/>
      <w:r w:rsidR="007C06D0" w:rsidRPr="00E236F5">
        <w:rPr>
          <w:szCs w:val="22"/>
          <w:lang w:eastAsia="en-US"/>
        </w:rPr>
        <w:t>С</w:t>
      </w:r>
      <w:r w:rsidR="006951E4" w:rsidRPr="00E236F5">
        <w:rPr>
          <w:szCs w:val="22"/>
          <w:lang w:eastAsia="en-US"/>
        </w:rPr>
        <w:t>итэк</w:t>
      </w:r>
      <w:proofErr w:type="spellEnd"/>
      <w:r w:rsidRPr="00E236F5">
        <w:rPr>
          <w:szCs w:val="22"/>
          <w:lang w:eastAsia="en-US"/>
        </w:rPr>
        <w:t>»</w:t>
      </w:r>
    </w:p>
    <w:p w14:paraId="36218E4B" w14:textId="77777777" w:rsidR="00D60BE3" w:rsidRPr="00E236F5" w:rsidRDefault="00D60BE3" w:rsidP="00566934">
      <w:pPr>
        <w:tabs>
          <w:tab w:val="center" w:pos="4677"/>
          <w:tab w:val="right" w:pos="9355"/>
        </w:tabs>
        <w:spacing w:after="200" w:line="276" w:lineRule="auto"/>
        <w:ind w:right="-143"/>
        <w:jc w:val="right"/>
        <w:rPr>
          <w:szCs w:val="22"/>
          <w:lang w:eastAsia="en-US"/>
        </w:rPr>
      </w:pPr>
    </w:p>
    <w:p w14:paraId="405CAE5C" w14:textId="77777777" w:rsidR="00D60BE3" w:rsidRPr="00E236F5" w:rsidRDefault="00D60BE3" w:rsidP="00566934">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3E99D477" w14:textId="77777777" w:rsidR="00D60BE3" w:rsidRPr="00E236F5" w:rsidRDefault="00D60BE3" w:rsidP="00566934">
      <w:pPr>
        <w:tabs>
          <w:tab w:val="center" w:pos="4677"/>
          <w:tab w:val="right" w:pos="9355"/>
        </w:tabs>
        <w:spacing w:line="276" w:lineRule="auto"/>
        <w:ind w:right="-143"/>
        <w:jc w:val="right"/>
        <w:rPr>
          <w:b/>
          <w:szCs w:val="20"/>
          <w:lang w:eastAsia="en-US"/>
        </w:rPr>
      </w:pPr>
      <w:r w:rsidRPr="00E236F5">
        <w:rPr>
          <w:szCs w:val="20"/>
          <w:lang w:eastAsia="en-US"/>
        </w:rPr>
        <w:t xml:space="preserve">                                                                                                                                     </w:t>
      </w:r>
      <w:r w:rsidR="00287D14" w:rsidRPr="00E236F5">
        <w:rPr>
          <w:szCs w:val="20"/>
          <w:lang w:eastAsia="en-US"/>
        </w:rPr>
        <w:t>А.А. Ахметов</w:t>
      </w:r>
    </w:p>
    <w:p w14:paraId="2E78B94A" w14:textId="403152F3" w:rsidR="00D60BE3" w:rsidRPr="00E236F5" w:rsidRDefault="00A641FD" w:rsidP="00566934">
      <w:pPr>
        <w:pStyle w:val="afff7"/>
        <w:jc w:val="right"/>
        <w:rPr>
          <w:b w:val="0"/>
          <w:sz w:val="24"/>
          <w:szCs w:val="24"/>
          <w:lang w:eastAsia="en-US"/>
        </w:rPr>
      </w:pPr>
      <w:r>
        <w:rPr>
          <w:b w:val="0"/>
          <w:sz w:val="24"/>
          <w:szCs w:val="24"/>
          <w:lang w:eastAsia="en-US"/>
        </w:rPr>
        <w:t>1</w:t>
      </w:r>
      <w:r w:rsidR="00786DD9">
        <w:rPr>
          <w:b w:val="0"/>
          <w:sz w:val="24"/>
          <w:szCs w:val="24"/>
          <w:lang w:eastAsia="en-US"/>
        </w:rPr>
        <w:t>6</w:t>
      </w:r>
      <w:r w:rsidR="003B5A3A">
        <w:rPr>
          <w:b w:val="0"/>
          <w:sz w:val="24"/>
          <w:szCs w:val="24"/>
          <w:lang w:eastAsia="en-US"/>
        </w:rPr>
        <w:t xml:space="preserve"> января</w:t>
      </w:r>
      <w:r w:rsidR="004F2019" w:rsidRPr="00E236F5">
        <w:rPr>
          <w:b w:val="0"/>
          <w:sz w:val="24"/>
          <w:szCs w:val="24"/>
          <w:lang w:eastAsia="en-US"/>
        </w:rPr>
        <w:t xml:space="preserve"> </w:t>
      </w:r>
      <w:r w:rsidR="00D60BE3" w:rsidRPr="00E236F5">
        <w:rPr>
          <w:b w:val="0"/>
          <w:sz w:val="24"/>
          <w:szCs w:val="24"/>
          <w:lang w:eastAsia="en-US"/>
        </w:rPr>
        <w:t>201</w:t>
      </w:r>
      <w:r w:rsidR="003B5A3A">
        <w:rPr>
          <w:b w:val="0"/>
          <w:sz w:val="24"/>
          <w:szCs w:val="24"/>
          <w:lang w:eastAsia="en-US"/>
        </w:rPr>
        <w:t>9</w:t>
      </w:r>
      <w:r w:rsidR="00A92979" w:rsidRPr="00E236F5">
        <w:rPr>
          <w:b w:val="0"/>
          <w:sz w:val="24"/>
          <w:szCs w:val="24"/>
          <w:lang w:eastAsia="en-US"/>
        </w:rPr>
        <w:t xml:space="preserve"> </w:t>
      </w:r>
      <w:r w:rsidR="00BC6649" w:rsidRPr="00E236F5">
        <w:rPr>
          <w:b w:val="0"/>
          <w:sz w:val="24"/>
          <w:szCs w:val="24"/>
          <w:lang w:eastAsia="en-US"/>
        </w:rPr>
        <w:t>г.</w:t>
      </w: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77777777"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p>
    <w:p w14:paraId="47FEA5E7" w14:textId="77777777" w:rsidR="00807BA2" w:rsidRPr="00E236F5" w:rsidRDefault="00807BA2" w:rsidP="00566934">
      <w:pPr>
        <w:ind w:left="567"/>
      </w:pPr>
    </w:p>
    <w:p w14:paraId="0F2F71D4" w14:textId="77777777" w:rsidR="006951E4" w:rsidRPr="00E236F5" w:rsidRDefault="0047134D" w:rsidP="00566934">
      <w:pPr>
        <w:pStyle w:val="afff9"/>
      </w:pPr>
      <w:r w:rsidRPr="00E236F5">
        <w:t>Запрос оферт</w:t>
      </w:r>
      <w:r w:rsidR="00807BA2" w:rsidRPr="00E236F5">
        <w:t xml:space="preserve"> </w:t>
      </w:r>
    </w:p>
    <w:p w14:paraId="2A2E7C80" w14:textId="77777777" w:rsidR="004F2019" w:rsidRPr="00E236F5"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546B13F7" w14:textId="77777777" w:rsidR="004F2019" w:rsidRPr="00E236F5" w:rsidRDefault="004F2019" w:rsidP="003279AF">
      <w:pPr>
        <w:jc w:val="center"/>
        <w:rPr>
          <w:sz w:val="28"/>
          <w:szCs w:val="28"/>
        </w:rPr>
      </w:pPr>
    </w:p>
    <w:p w14:paraId="25330F10" w14:textId="3AAA2B60" w:rsidR="00D94D99" w:rsidRPr="005B2A40" w:rsidRDefault="00D94D99" w:rsidP="00D94D99">
      <w:pPr>
        <w:jc w:val="center"/>
        <w:rPr>
          <w:b/>
          <w:sz w:val="28"/>
          <w:szCs w:val="28"/>
        </w:rPr>
      </w:pPr>
      <w:r w:rsidRPr="009A7949">
        <w:rPr>
          <w:sz w:val="28"/>
          <w:szCs w:val="28"/>
        </w:rPr>
        <w:t>«</w:t>
      </w:r>
      <w:r w:rsidR="00786DD9" w:rsidRPr="00786DD9">
        <w:rPr>
          <w:sz w:val="28"/>
          <w:szCs w:val="28"/>
        </w:rPr>
        <w:t>Восстановительный ремонт подъездной дороги к площадке КУ №11 газопровода-отвода к Калининградской ТЭЦ-2</w:t>
      </w:r>
      <w:r w:rsidRPr="009A7949">
        <w:rPr>
          <w:sz w:val="28"/>
          <w:szCs w:val="28"/>
        </w:rPr>
        <w:t>».</w:t>
      </w:r>
    </w:p>
    <w:p w14:paraId="32D5B0DB" w14:textId="77777777" w:rsidR="00D94D99" w:rsidRPr="00215488" w:rsidRDefault="00D94D99" w:rsidP="00D94D99">
      <w:pPr>
        <w:jc w:val="both"/>
        <w:rPr>
          <w:b/>
          <w:sz w:val="28"/>
          <w:szCs w:val="28"/>
        </w:rPr>
      </w:pPr>
      <w:r>
        <w:rPr>
          <w:b/>
          <w:sz w:val="28"/>
          <w:szCs w:val="28"/>
        </w:rPr>
        <w:t xml:space="preserve"> </w:t>
      </w:r>
    </w:p>
    <w:p w14:paraId="5E2AB5E1" w14:textId="77777777" w:rsidR="00807BA2" w:rsidRPr="00E236F5" w:rsidRDefault="00807BA2" w:rsidP="00566934">
      <w:pPr>
        <w:pStyle w:val="aa"/>
      </w:pPr>
    </w:p>
    <w:p w14:paraId="27905F2B" w14:textId="77777777" w:rsidR="00807BA2" w:rsidRPr="00E236F5" w:rsidRDefault="00807BA2" w:rsidP="00566934">
      <w:pPr>
        <w:pStyle w:val="aa"/>
      </w:pPr>
    </w:p>
    <w:p w14:paraId="689FB3B5" w14:textId="77777777" w:rsidR="00807BA2" w:rsidRPr="00E236F5" w:rsidRDefault="00807BA2" w:rsidP="00566934">
      <w:pPr>
        <w:pStyle w:val="aa"/>
      </w:pPr>
    </w:p>
    <w:p w14:paraId="51BE24B5" w14:textId="77777777" w:rsidR="00807BA2" w:rsidRPr="00E236F5" w:rsidRDefault="00807BA2" w:rsidP="00566934">
      <w:pPr>
        <w:pStyle w:val="aa"/>
      </w:pPr>
    </w:p>
    <w:p w14:paraId="06931A8F" w14:textId="77777777" w:rsidR="00807BA2" w:rsidRPr="00E236F5" w:rsidRDefault="00807BA2" w:rsidP="00566934">
      <w:pPr>
        <w:pStyle w:val="aa"/>
      </w:pPr>
    </w:p>
    <w:p w14:paraId="546E9B84" w14:textId="77777777" w:rsidR="00807BA2" w:rsidRPr="00E236F5" w:rsidRDefault="00807BA2" w:rsidP="00566934">
      <w:pPr>
        <w:pStyle w:val="aa"/>
      </w:pPr>
    </w:p>
    <w:p w14:paraId="3251004E" w14:textId="77777777" w:rsidR="00807BA2" w:rsidRPr="00E236F5" w:rsidRDefault="00807BA2" w:rsidP="00566934">
      <w:pPr>
        <w:pStyle w:val="aa"/>
      </w:pPr>
    </w:p>
    <w:p w14:paraId="688572A5" w14:textId="77777777" w:rsidR="00807BA2" w:rsidRPr="00E236F5" w:rsidRDefault="00807BA2" w:rsidP="00566934">
      <w:pPr>
        <w:pStyle w:val="aa"/>
      </w:pPr>
    </w:p>
    <w:p w14:paraId="628C1AA0" w14:textId="77777777" w:rsidR="00807BA2" w:rsidRPr="00E236F5" w:rsidRDefault="00807BA2" w:rsidP="00566934">
      <w:pPr>
        <w:pStyle w:val="aa"/>
      </w:pPr>
    </w:p>
    <w:p w14:paraId="33E6618A" w14:textId="77777777" w:rsidR="00807BA2" w:rsidRPr="00E236F5" w:rsidRDefault="00807BA2" w:rsidP="00566934">
      <w:pPr>
        <w:pStyle w:val="aa"/>
      </w:pPr>
    </w:p>
    <w:p w14:paraId="2838B6D0" w14:textId="77777777" w:rsidR="00807BA2" w:rsidRPr="00E236F5" w:rsidRDefault="00807BA2" w:rsidP="00566934">
      <w:pPr>
        <w:pStyle w:val="aa"/>
      </w:pPr>
    </w:p>
    <w:p w14:paraId="22CA0E93" w14:textId="77777777" w:rsidR="00807BA2" w:rsidRPr="00E236F5" w:rsidRDefault="00807BA2" w:rsidP="00566934">
      <w:pPr>
        <w:pStyle w:val="aa"/>
      </w:pPr>
    </w:p>
    <w:p w14:paraId="3C9DDC0B" w14:textId="77777777" w:rsidR="00FB7274" w:rsidRPr="00E236F5" w:rsidRDefault="00FB7274" w:rsidP="00566934">
      <w:pPr>
        <w:pStyle w:val="aa"/>
      </w:pPr>
    </w:p>
    <w:p w14:paraId="0F0F6625" w14:textId="77777777" w:rsidR="00FB7274" w:rsidRPr="00E236F5" w:rsidRDefault="00FB7274" w:rsidP="00566934">
      <w:pPr>
        <w:pStyle w:val="aa"/>
      </w:pPr>
    </w:p>
    <w:p w14:paraId="5CCE4C3E" w14:textId="77777777" w:rsidR="00FB7274" w:rsidRPr="00E236F5" w:rsidRDefault="00FB7274" w:rsidP="00566934">
      <w:pPr>
        <w:pStyle w:val="aa"/>
      </w:pPr>
    </w:p>
    <w:p w14:paraId="714FC634" w14:textId="77777777" w:rsidR="00101148" w:rsidRPr="00E236F5" w:rsidRDefault="00101148" w:rsidP="00566934">
      <w:pPr>
        <w:pStyle w:val="aa"/>
      </w:pPr>
    </w:p>
    <w:p w14:paraId="1C73B75F" w14:textId="77777777" w:rsidR="00101148" w:rsidRPr="00E236F5" w:rsidRDefault="00101148" w:rsidP="00566934">
      <w:pPr>
        <w:pStyle w:val="aa"/>
      </w:pPr>
    </w:p>
    <w:p w14:paraId="1E4E825E" w14:textId="77777777" w:rsidR="004F2019" w:rsidRPr="00E236F5" w:rsidRDefault="004F2019"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0D3B9CE" w14:textId="77777777" w:rsidR="00807BA2" w:rsidRPr="00E236F5" w:rsidRDefault="00807BA2" w:rsidP="00566934">
      <w:pPr>
        <w:jc w:val="center"/>
      </w:pPr>
      <w:r w:rsidRPr="00E236F5">
        <w:t xml:space="preserve">г. </w:t>
      </w:r>
      <w:r w:rsidR="002C50BD" w:rsidRPr="00E236F5">
        <w:t>Москва</w:t>
      </w:r>
    </w:p>
    <w:p w14:paraId="158BED61" w14:textId="59109CBC" w:rsidR="00807BA2" w:rsidRPr="00E236F5" w:rsidRDefault="00807BA2" w:rsidP="00566934">
      <w:pPr>
        <w:jc w:val="center"/>
      </w:pPr>
      <w:r w:rsidRPr="00E236F5">
        <w:t>201</w:t>
      </w:r>
      <w:r w:rsidR="003B5A3A">
        <w:t>9</w:t>
      </w:r>
      <w:r w:rsidRPr="00E236F5">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250DFEB7" w14:textId="77777777" w:rsidR="003F0BC0" w:rsidRDefault="00786DD9" w:rsidP="003F0BC0">
      <w:pPr>
        <w:pStyle w:val="13"/>
        <w:tabs>
          <w:tab w:val="right" w:leader="dot" w:pos="9627"/>
        </w:tabs>
        <w:rPr>
          <w:rFonts w:ascii="Calibri" w:hAnsi="Calibri"/>
          <w:b w:val="0"/>
          <w:bCs w:val="0"/>
          <w:caps w:val="0"/>
          <w:noProof/>
          <w:sz w:val="22"/>
          <w:szCs w:val="22"/>
        </w:rPr>
      </w:pPr>
      <w:hyperlink r:id="rId11" w:anchor="_Toc388268489" w:history="1">
        <w:r w:rsidR="003F0BC0">
          <w:rPr>
            <w:rStyle w:val="a7"/>
            <w:noProof/>
            <w:color w:val="auto"/>
          </w:rPr>
          <w:t>ТЕРМИНЫ И ОПРЕДЕЛЕНИЯ</w:t>
        </w:r>
        <w:r w:rsidR="003F0BC0">
          <w:rPr>
            <w:rStyle w:val="a7"/>
            <w:noProof/>
            <w:webHidden/>
            <w:color w:val="auto"/>
            <w:u w:val="none"/>
          </w:rPr>
          <w:tab/>
          <w:t>4</w:t>
        </w:r>
      </w:hyperlink>
    </w:p>
    <w:p w14:paraId="24F181FB" w14:textId="77777777" w:rsidR="003F0BC0" w:rsidRDefault="00786DD9" w:rsidP="003F0BC0">
      <w:pPr>
        <w:pStyle w:val="13"/>
        <w:tabs>
          <w:tab w:val="right" w:leader="dot" w:pos="9627"/>
        </w:tabs>
        <w:rPr>
          <w:rFonts w:ascii="Calibri" w:hAnsi="Calibri"/>
          <w:b w:val="0"/>
          <w:bCs w:val="0"/>
          <w:caps w:val="0"/>
          <w:noProof/>
          <w:sz w:val="22"/>
          <w:szCs w:val="22"/>
        </w:rPr>
      </w:pPr>
      <w:hyperlink r:id="rId12" w:anchor="_Toc388268490" w:history="1">
        <w:r w:rsidR="003F0BC0">
          <w:rPr>
            <w:rStyle w:val="a7"/>
            <w:noProof/>
            <w:color w:val="auto"/>
          </w:rPr>
          <w:t>1 Общие положения</w:t>
        </w:r>
        <w:r w:rsidR="003F0BC0">
          <w:rPr>
            <w:rStyle w:val="a7"/>
            <w:noProof/>
            <w:webHidden/>
            <w:color w:val="auto"/>
            <w:u w:val="none"/>
          </w:rPr>
          <w:tab/>
          <w:t>6</w:t>
        </w:r>
      </w:hyperlink>
    </w:p>
    <w:p w14:paraId="6014494E" w14:textId="77777777" w:rsidR="003F0BC0" w:rsidRDefault="00786DD9" w:rsidP="003F0BC0">
      <w:pPr>
        <w:pStyle w:val="22"/>
        <w:tabs>
          <w:tab w:val="right" w:leader="dot" w:pos="9627"/>
        </w:tabs>
        <w:rPr>
          <w:rFonts w:ascii="Calibri" w:hAnsi="Calibri"/>
          <w:noProof/>
          <w:sz w:val="22"/>
          <w:szCs w:val="22"/>
        </w:rPr>
      </w:pPr>
      <w:hyperlink r:id="rId13" w:anchor="_Toc388268491" w:history="1">
        <w:r w:rsidR="003F0BC0">
          <w:rPr>
            <w:rStyle w:val="a7"/>
            <w:noProof/>
            <w:color w:val="auto"/>
          </w:rPr>
          <w:t>1.1 Общие сведения о Запросе оферт</w:t>
        </w:r>
        <w:r w:rsidR="003F0BC0">
          <w:rPr>
            <w:rStyle w:val="a7"/>
            <w:noProof/>
            <w:webHidden/>
            <w:color w:val="auto"/>
            <w:u w:val="none"/>
          </w:rPr>
          <w:tab/>
          <w:t>6</w:t>
        </w:r>
      </w:hyperlink>
    </w:p>
    <w:p w14:paraId="054D2E59" w14:textId="77777777" w:rsidR="003F0BC0" w:rsidRDefault="00786DD9" w:rsidP="003F0BC0">
      <w:pPr>
        <w:pStyle w:val="22"/>
        <w:tabs>
          <w:tab w:val="right" w:leader="dot" w:pos="9627"/>
        </w:tabs>
        <w:rPr>
          <w:rFonts w:ascii="Calibri" w:hAnsi="Calibri"/>
          <w:noProof/>
          <w:sz w:val="22"/>
          <w:szCs w:val="22"/>
        </w:rPr>
      </w:pPr>
      <w:hyperlink r:id="rId14" w:anchor="_Toc388268492" w:history="1">
        <w:r w:rsidR="003F0BC0">
          <w:rPr>
            <w:rStyle w:val="a7"/>
            <w:noProof/>
            <w:color w:val="auto"/>
          </w:rPr>
          <w:t>1.2 Структура настоящей Документации о Запросе оферт</w:t>
        </w:r>
        <w:r w:rsidR="003F0BC0">
          <w:rPr>
            <w:rStyle w:val="a7"/>
            <w:noProof/>
            <w:webHidden/>
            <w:color w:val="auto"/>
            <w:u w:val="none"/>
          </w:rPr>
          <w:tab/>
          <w:t>6</w:t>
        </w:r>
      </w:hyperlink>
    </w:p>
    <w:p w14:paraId="7CF7CD37" w14:textId="77777777" w:rsidR="003F0BC0" w:rsidRDefault="00786DD9" w:rsidP="003F0BC0">
      <w:pPr>
        <w:pStyle w:val="22"/>
        <w:tabs>
          <w:tab w:val="right" w:leader="dot" w:pos="9627"/>
        </w:tabs>
        <w:rPr>
          <w:rFonts w:ascii="Calibri" w:hAnsi="Calibri"/>
          <w:noProof/>
          <w:sz w:val="22"/>
          <w:szCs w:val="22"/>
        </w:rPr>
      </w:pPr>
      <w:hyperlink r:id="rId15" w:anchor="_Toc388268493" w:history="1">
        <w:r w:rsidR="003F0BC0">
          <w:rPr>
            <w:rStyle w:val="a7"/>
            <w:noProof/>
            <w:color w:val="auto"/>
          </w:rPr>
          <w:t>1.3 Требования к Участникам Запроса оферт</w:t>
        </w:r>
        <w:r w:rsidR="003F0BC0">
          <w:rPr>
            <w:rStyle w:val="a7"/>
            <w:noProof/>
            <w:webHidden/>
            <w:color w:val="auto"/>
            <w:u w:val="none"/>
          </w:rPr>
          <w:tab/>
          <w:t>6</w:t>
        </w:r>
      </w:hyperlink>
    </w:p>
    <w:p w14:paraId="4988C2B9" w14:textId="77777777" w:rsidR="003F0BC0" w:rsidRDefault="00786DD9" w:rsidP="003F0BC0">
      <w:pPr>
        <w:pStyle w:val="22"/>
        <w:tabs>
          <w:tab w:val="right" w:leader="dot" w:pos="9627"/>
        </w:tabs>
        <w:rPr>
          <w:rFonts w:ascii="Calibri" w:hAnsi="Calibri"/>
          <w:noProof/>
          <w:sz w:val="22"/>
          <w:szCs w:val="22"/>
        </w:rPr>
      </w:pPr>
      <w:hyperlink r:id="rId16" w:anchor="_Toc388268494" w:history="1">
        <w:r w:rsidR="003F0BC0">
          <w:rPr>
            <w:rStyle w:val="a7"/>
            <w:noProof/>
            <w:color w:val="auto"/>
          </w:rPr>
          <w:t>1.4 Документы, подтверждающие соответствие Участников установленным требованиям</w:t>
        </w:r>
        <w:r w:rsidR="003F0BC0">
          <w:rPr>
            <w:rStyle w:val="a7"/>
            <w:noProof/>
            <w:webHidden/>
            <w:color w:val="auto"/>
            <w:u w:val="none"/>
          </w:rPr>
          <w:tab/>
          <w:t>8</w:t>
        </w:r>
      </w:hyperlink>
    </w:p>
    <w:p w14:paraId="1EA303E8" w14:textId="77777777" w:rsidR="003F0BC0" w:rsidRDefault="00786DD9" w:rsidP="003F0BC0">
      <w:pPr>
        <w:pStyle w:val="22"/>
        <w:tabs>
          <w:tab w:val="right" w:leader="dot" w:pos="9627"/>
        </w:tabs>
        <w:rPr>
          <w:rFonts w:ascii="Calibri" w:hAnsi="Calibri"/>
          <w:noProof/>
          <w:sz w:val="22"/>
          <w:szCs w:val="22"/>
        </w:rPr>
      </w:pPr>
      <w:hyperlink r:id="rId17" w:anchor="_Toc388268495" w:history="1">
        <w:r w:rsidR="003F0BC0">
          <w:rPr>
            <w:rStyle w:val="a7"/>
            <w:noProof/>
            <w:color w:val="auto"/>
          </w:rPr>
          <w:t>1.5 Обжалование</w:t>
        </w:r>
        <w:r w:rsidR="003F0BC0">
          <w:rPr>
            <w:rStyle w:val="a7"/>
            <w:noProof/>
            <w:webHidden/>
            <w:color w:val="auto"/>
            <w:u w:val="none"/>
          </w:rPr>
          <w:tab/>
          <w:t>11</w:t>
        </w:r>
      </w:hyperlink>
    </w:p>
    <w:p w14:paraId="6ED9A6CE" w14:textId="77777777" w:rsidR="003F0BC0" w:rsidRDefault="00786DD9" w:rsidP="003F0BC0">
      <w:pPr>
        <w:pStyle w:val="22"/>
        <w:tabs>
          <w:tab w:val="right" w:leader="dot" w:pos="9627"/>
        </w:tabs>
        <w:rPr>
          <w:rFonts w:ascii="Calibri" w:hAnsi="Calibri"/>
          <w:noProof/>
          <w:sz w:val="22"/>
          <w:szCs w:val="22"/>
        </w:rPr>
      </w:pPr>
      <w:hyperlink r:id="rId18" w:anchor="_Toc388268496" w:history="1">
        <w:r w:rsidR="003F0BC0">
          <w:rPr>
            <w:rStyle w:val="a7"/>
            <w:noProof/>
            <w:color w:val="auto"/>
          </w:rPr>
          <w:t>1.6 Прочие положения</w:t>
        </w:r>
        <w:r w:rsidR="003F0BC0">
          <w:rPr>
            <w:rStyle w:val="a7"/>
            <w:noProof/>
            <w:webHidden/>
            <w:color w:val="auto"/>
            <w:u w:val="none"/>
          </w:rPr>
          <w:tab/>
          <w:t>11</w:t>
        </w:r>
      </w:hyperlink>
    </w:p>
    <w:p w14:paraId="2EE130A3" w14:textId="77777777" w:rsidR="003F0BC0" w:rsidRDefault="00786DD9" w:rsidP="003F0BC0">
      <w:pPr>
        <w:pStyle w:val="13"/>
        <w:tabs>
          <w:tab w:val="right" w:leader="dot" w:pos="9627"/>
        </w:tabs>
        <w:rPr>
          <w:rFonts w:ascii="Calibri" w:hAnsi="Calibri"/>
          <w:b w:val="0"/>
          <w:bCs w:val="0"/>
          <w:caps w:val="0"/>
          <w:noProof/>
          <w:sz w:val="22"/>
          <w:szCs w:val="22"/>
        </w:rPr>
      </w:pPr>
      <w:hyperlink r:id="rId19" w:anchor="_Toc388268497" w:history="1">
        <w:r w:rsidR="003F0BC0">
          <w:rPr>
            <w:rStyle w:val="a7"/>
            <w:noProof/>
            <w:color w:val="auto"/>
          </w:rPr>
          <w:t>2 Порядок проведения Запроса оферт. Инструкции по подготовке заявок на участие в Запросе оферт</w:t>
        </w:r>
        <w:r w:rsidR="003F0BC0">
          <w:rPr>
            <w:rStyle w:val="a7"/>
            <w:noProof/>
            <w:webHidden/>
            <w:color w:val="auto"/>
            <w:u w:val="none"/>
          </w:rPr>
          <w:tab/>
          <w:t>1</w:t>
        </w:r>
      </w:hyperlink>
      <w:r w:rsidR="003F0BC0">
        <w:rPr>
          <w:noProof/>
        </w:rPr>
        <w:t>2</w:t>
      </w:r>
    </w:p>
    <w:p w14:paraId="1013A42D" w14:textId="77777777" w:rsidR="003F0BC0" w:rsidRDefault="00786DD9" w:rsidP="003F0BC0">
      <w:pPr>
        <w:pStyle w:val="22"/>
        <w:tabs>
          <w:tab w:val="right" w:leader="dot" w:pos="9627"/>
        </w:tabs>
        <w:rPr>
          <w:rFonts w:ascii="Calibri" w:hAnsi="Calibri"/>
          <w:noProof/>
          <w:sz w:val="22"/>
          <w:szCs w:val="22"/>
        </w:rPr>
      </w:pPr>
      <w:hyperlink r:id="rId20" w:anchor="_Toc388268498" w:history="1">
        <w:r w:rsidR="003F0BC0">
          <w:rPr>
            <w:rStyle w:val="a7"/>
            <w:noProof/>
            <w:color w:val="auto"/>
          </w:rPr>
          <w:t>2.1 Извещение о проведении Запроса оферт</w:t>
        </w:r>
        <w:r w:rsidR="003F0BC0">
          <w:rPr>
            <w:rStyle w:val="a7"/>
            <w:noProof/>
            <w:webHidden/>
            <w:color w:val="auto"/>
            <w:u w:val="none"/>
          </w:rPr>
          <w:tab/>
          <w:t>1</w:t>
        </w:r>
      </w:hyperlink>
      <w:r w:rsidR="003F0BC0">
        <w:rPr>
          <w:noProof/>
        </w:rPr>
        <w:t>2</w:t>
      </w:r>
    </w:p>
    <w:p w14:paraId="5C8E0659" w14:textId="77777777" w:rsidR="003F0BC0" w:rsidRDefault="00786DD9" w:rsidP="003F0BC0">
      <w:pPr>
        <w:pStyle w:val="22"/>
        <w:tabs>
          <w:tab w:val="right" w:leader="dot" w:pos="9627"/>
        </w:tabs>
        <w:rPr>
          <w:rFonts w:ascii="Calibri" w:hAnsi="Calibri"/>
          <w:noProof/>
          <w:sz w:val="22"/>
          <w:szCs w:val="22"/>
        </w:rPr>
      </w:pPr>
      <w:hyperlink r:id="rId21" w:anchor="_Toc388268499" w:history="1">
        <w:r w:rsidR="003F0BC0">
          <w:rPr>
            <w:rStyle w:val="a7"/>
            <w:noProof/>
            <w:color w:val="auto"/>
          </w:rPr>
          <w:t>2.2 Предоставление Документации о Запросе оферт</w:t>
        </w:r>
        <w:r w:rsidR="003F0BC0">
          <w:rPr>
            <w:rStyle w:val="a7"/>
            <w:noProof/>
            <w:webHidden/>
            <w:color w:val="auto"/>
            <w:u w:val="none"/>
          </w:rPr>
          <w:tab/>
          <w:t>1</w:t>
        </w:r>
      </w:hyperlink>
      <w:r w:rsidR="003F0BC0">
        <w:rPr>
          <w:noProof/>
        </w:rPr>
        <w:t>2</w:t>
      </w:r>
    </w:p>
    <w:p w14:paraId="4F96606B" w14:textId="77777777" w:rsidR="003F0BC0" w:rsidRDefault="00786DD9" w:rsidP="003F0BC0">
      <w:pPr>
        <w:pStyle w:val="22"/>
        <w:tabs>
          <w:tab w:val="right" w:leader="dot" w:pos="9627"/>
        </w:tabs>
        <w:rPr>
          <w:rFonts w:ascii="Calibri" w:hAnsi="Calibri"/>
          <w:noProof/>
          <w:sz w:val="22"/>
          <w:szCs w:val="22"/>
        </w:rPr>
      </w:pPr>
      <w:hyperlink r:id="rId22" w:anchor="_Toc388268500" w:history="1">
        <w:r w:rsidR="003F0BC0">
          <w:rPr>
            <w:rStyle w:val="a7"/>
            <w:noProof/>
            <w:color w:val="auto"/>
          </w:rPr>
          <w:t>2.3 Подготовка Заявок на участие в Запросе оферт</w:t>
        </w:r>
        <w:r w:rsidR="003F0BC0">
          <w:rPr>
            <w:rStyle w:val="a7"/>
            <w:noProof/>
            <w:webHidden/>
            <w:color w:val="auto"/>
            <w:u w:val="none"/>
          </w:rPr>
          <w:tab/>
          <w:t>1</w:t>
        </w:r>
      </w:hyperlink>
      <w:r w:rsidR="003F0BC0">
        <w:rPr>
          <w:noProof/>
        </w:rPr>
        <w:t>2</w:t>
      </w:r>
    </w:p>
    <w:p w14:paraId="56FDCBC6" w14:textId="77777777" w:rsidR="003F0BC0" w:rsidRDefault="00786DD9" w:rsidP="003F0BC0">
      <w:pPr>
        <w:pStyle w:val="33"/>
        <w:tabs>
          <w:tab w:val="right" w:leader="dot" w:pos="9627"/>
        </w:tabs>
        <w:rPr>
          <w:rFonts w:ascii="Calibri" w:hAnsi="Calibri"/>
          <w:i w:val="0"/>
          <w:iCs w:val="0"/>
          <w:noProof/>
          <w:sz w:val="22"/>
          <w:szCs w:val="22"/>
        </w:rPr>
      </w:pPr>
      <w:hyperlink r:id="rId23" w:anchor="_Toc388268501" w:history="1">
        <w:r w:rsidR="003F0BC0">
          <w:rPr>
            <w:rStyle w:val="a7"/>
            <w:noProof/>
            <w:color w:val="auto"/>
          </w:rPr>
          <w:t>2.3.1Общие требования к Заявке на участие в Запросе оферт</w:t>
        </w:r>
        <w:r w:rsidR="003F0BC0">
          <w:rPr>
            <w:rStyle w:val="a7"/>
            <w:noProof/>
            <w:webHidden/>
            <w:color w:val="auto"/>
            <w:u w:val="none"/>
          </w:rPr>
          <w:tab/>
        </w:r>
        <w:r w:rsidR="003F0BC0">
          <w:rPr>
            <w:rStyle w:val="a7"/>
            <w:i w:val="0"/>
            <w:noProof/>
            <w:webHidden/>
            <w:color w:val="auto"/>
            <w:u w:val="none"/>
          </w:rPr>
          <w:t>1</w:t>
        </w:r>
      </w:hyperlink>
      <w:r w:rsidR="003F0BC0">
        <w:rPr>
          <w:i w:val="0"/>
          <w:noProof/>
        </w:rPr>
        <w:t>2</w:t>
      </w:r>
    </w:p>
    <w:p w14:paraId="617F6224" w14:textId="77777777" w:rsidR="003F0BC0" w:rsidRDefault="00786DD9" w:rsidP="003F0BC0">
      <w:pPr>
        <w:pStyle w:val="33"/>
        <w:tabs>
          <w:tab w:val="right" w:leader="dot" w:pos="9627"/>
        </w:tabs>
        <w:rPr>
          <w:rFonts w:ascii="Calibri" w:hAnsi="Calibri"/>
          <w:i w:val="0"/>
          <w:iCs w:val="0"/>
          <w:noProof/>
          <w:sz w:val="22"/>
          <w:szCs w:val="22"/>
        </w:rPr>
      </w:pPr>
      <w:hyperlink r:id="rId24" w:anchor="_Toc388268503" w:history="1">
        <w:r w:rsidR="003F0BC0">
          <w:rPr>
            <w:rStyle w:val="a7"/>
            <w:noProof/>
            <w:color w:val="auto"/>
          </w:rPr>
          <w:t>2.3.2 Требования к сроку действия Заявки</w:t>
        </w:r>
        <w:r w:rsidR="003F0BC0">
          <w:rPr>
            <w:rStyle w:val="a7"/>
            <w:noProof/>
            <w:webHidden/>
            <w:color w:val="auto"/>
            <w:u w:val="none"/>
          </w:rPr>
          <w:tab/>
        </w:r>
        <w:r w:rsidR="003F0BC0">
          <w:rPr>
            <w:rStyle w:val="a7"/>
            <w:i w:val="0"/>
            <w:noProof/>
            <w:webHidden/>
            <w:color w:val="auto"/>
            <w:u w:val="none"/>
          </w:rPr>
          <w:t>1</w:t>
        </w:r>
      </w:hyperlink>
      <w:r w:rsidR="003F0BC0">
        <w:rPr>
          <w:i w:val="0"/>
          <w:noProof/>
        </w:rPr>
        <w:t>3</w:t>
      </w:r>
    </w:p>
    <w:p w14:paraId="6EE4D88A" w14:textId="77777777" w:rsidR="003F0BC0" w:rsidRDefault="00786DD9" w:rsidP="003F0BC0">
      <w:pPr>
        <w:pStyle w:val="33"/>
        <w:tabs>
          <w:tab w:val="right" w:leader="dot" w:pos="9627"/>
        </w:tabs>
        <w:rPr>
          <w:rFonts w:ascii="Calibri" w:hAnsi="Calibri"/>
          <w:i w:val="0"/>
          <w:iCs w:val="0"/>
          <w:noProof/>
          <w:sz w:val="22"/>
          <w:szCs w:val="22"/>
        </w:rPr>
      </w:pPr>
      <w:hyperlink r:id="rId25" w:anchor="_Toc388268504" w:history="1">
        <w:r w:rsidR="003F0BC0">
          <w:rPr>
            <w:rStyle w:val="a7"/>
            <w:noProof/>
            <w:color w:val="auto"/>
          </w:rPr>
          <w:t>2.3.3 Требования к языку Заявки</w:t>
        </w:r>
        <w:r w:rsidR="003F0BC0">
          <w:rPr>
            <w:rStyle w:val="a7"/>
            <w:noProof/>
            <w:webHidden/>
            <w:color w:val="auto"/>
            <w:u w:val="none"/>
          </w:rPr>
          <w:tab/>
        </w:r>
        <w:r w:rsidR="003F0BC0">
          <w:rPr>
            <w:rStyle w:val="a7"/>
            <w:i w:val="0"/>
            <w:noProof/>
            <w:webHidden/>
            <w:color w:val="auto"/>
            <w:u w:val="none"/>
          </w:rPr>
          <w:t>1</w:t>
        </w:r>
      </w:hyperlink>
      <w:r w:rsidR="003F0BC0">
        <w:rPr>
          <w:i w:val="0"/>
          <w:noProof/>
        </w:rPr>
        <w:t>3</w:t>
      </w:r>
    </w:p>
    <w:p w14:paraId="5C5421B0" w14:textId="77777777" w:rsidR="003F0BC0" w:rsidRDefault="00786DD9" w:rsidP="003F0BC0">
      <w:pPr>
        <w:pStyle w:val="33"/>
        <w:tabs>
          <w:tab w:val="right" w:leader="dot" w:pos="9627"/>
        </w:tabs>
        <w:rPr>
          <w:rFonts w:ascii="Calibri" w:hAnsi="Calibri"/>
          <w:i w:val="0"/>
          <w:iCs w:val="0"/>
          <w:noProof/>
          <w:sz w:val="22"/>
          <w:szCs w:val="22"/>
        </w:rPr>
      </w:pPr>
      <w:hyperlink r:id="rId26" w:anchor="_Toc388268505" w:history="1">
        <w:r w:rsidR="003F0BC0">
          <w:rPr>
            <w:rStyle w:val="a7"/>
            <w:noProof/>
            <w:color w:val="auto"/>
          </w:rPr>
          <w:t>2.3.4 Требования к валюте Заявки</w:t>
        </w:r>
        <w:r w:rsidR="003F0BC0">
          <w:rPr>
            <w:rStyle w:val="a7"/>
            <w:noProof/>
            <w:webHidden/>
            <w:color w:val="auto"/>
            <w:u w:val="none"/>
          </w:rPr>
          <w:tab/>
        </w:r>
        <w:r w:rsidR="003F0BC0">
          <w:rPr>
            <w:rStyle w:val="a7"/>
            <w:i w:val="0"/>
            <w:noProof/>
            <w:webHidden/>
            <w:color w:val="auto"/>
            <w:u w:val="none"/>
          </w:rPr>
          <w:t>1</w:t>
        </w:r>
      </w:hyperlink>
      <w:r w:rsidR="003F0BC0">
        <w:rPr>
          <w:i w:val="0"/>
          <w:noProof/>
        </w:rPr>
        <w:t>3</w:t>
      </w:r>
    </w:p>
    <w:p w14:paraId="229D4B02" w14:textId="77777777" w:rsidR="003F0BC0" w:rsidRDefault="00786DD9" w:rsidP="003F0BC0">
      <w:pPr>
        <w:pStyle w:val="33"/>
        <w:tabs>
          <w:tab w:val="right" w:leader="dot" w:pos="9627"/>
        </w:tabs>
        <w:rPr>
          <w:rFonts w:ascii="Calibri" w:hAnsi="Calibri"/>
          <w:i w:val="0"/>
          <w:iCs w:val="0"/>
          <w:noProof/>
          <w:sz w:val="22"/>
          <w:szCs w:val="22"/>
        </w:rPr>
      </w:pPr>
      <w:hyperlink r:id="rId27" w:anchor="_Toc388268506" w:history="1">
        <w:r w:rsidR="003F0BC0">
          <w:rPr>
            <w:rStyle w:val="a7"/>
            <w:noProof/>
            <w:color w:val="auto"/>
          </w:rPr>
          <w:t>2.3.5 Начальная (максимальная) цена предмета закупки</w:t>
        </w:r>
        <w:r w:rsidR="003F0BC0">
          <w:rPr>
            <w:rStyle w:val="a7"/>
            <w:noProof/>
            <w:webHidden/>
            <w:color w:val="auto"/>
            <w:u w:val="none"/>
          </w:rPr>
          <w:tab/>
        </w:r>
        <w:r w:rsidR="003F0BC0">
          <w:rPr>
            <w:rStyle w:val="a7"/>
            <w:i w:val="0"/>
            <w:noProof/>
            <w:webHidden/>
            <w:color w:val="auto"/>
            <w:u w:val="none"/>
          </w:rPr>
          <w:t>1</w:t>
        </w:r>
      </w:hyperlink>
      <w:r w:rsidR="003F0BC0">
        <w:rPr>
          <w:i w:val="0"/>
          <w:noProof/>
        </w:rPr>
        <w:t>4</w:t>
      </w:r>
    </w:p>
    <w:p w14:paraId="07535F0D" w14:textId="77777777" w:rsidR="003F0BC0" w:rsidRDefault="00786DD9" w:rsidP="003F0BC0">
      <w:pPr>
        <w:pStyle w:val="22"/>
        <w:tabs>
          <w:tab w:val="right" w:leader="dot" w:pos="9627"/>
        </w:tabs>
        <w:rPr>
          <w:rFonts w:ascii="Calibri" w:hAnsi="Calibri"/>
          <w:noProof/>
          <w:sz w:val="22"/>
          <w:szCs w:val="22"/>
        </w:rPr>
      </w:pPr>
      <w:hyperlink r:id="rId28" w:anchor="_Toc388268508" w:history="1">
        <w:r w:rsidR="003F0BC0">
          <w:rPr>
            <w:rStyle w:val="a7"/>
            <w:noProof/>
            <w:color w:val="auto"/>
          </w:rPr>
          <w:t>2.4 Разъяснение Документации о Запросе оферт</w:t>
        </w:r>
        <w:r w:rsidR="003F0BC0">
          <w:rPr>
            <w:rStyle w:val="a7"/>
            <w:noProof/>
            <w:webHidden/>
            <w:color w:val="auto"/>
            <w:u w:val="none"/>
          </w:rPr>
          <w:tab/>
          <w:t>1</w:t>
        </w:r>
      </w:hyperlink>
      <w:r w:rsidR="003F0BC0">
        <w:rPr>
          <w:noProof/>
        </w:rPr>
        <w:t>4</w:t>
      </w:r>
    </w:p>
    <w:p w14:paraId="2472289A" w14:textId="77777777" w:rsidR="003F0BC0" w:rsidRDefault="00786DD9" w:rsidP="003F0BC0">
      <w:pPr>
        <w:pStyle w:val="22"/>
        <w:tabs>
          <w:tab w:val="right" w:leader="dot" w:pos="9627"/>
        </w:tabs>
        <w:rPr>
          <w:rFonts w:ascii="Calibri" w:hAnsi="Calibri"/>
          <w:noProof/>
          <w:sz w:val="22"/>
          <w:szCs w:val="22"/>
        </w:rPr>
      </w:pPr>
      <w:hyperlink r:id="rId29" w:anchor="_Toc388268509" w:history="1">
        <w:r w:rsidR="003F0BC0">
          <w:rPr>
            <w:rStyle w:val="a7"/>
            <w:noProof/>
            <w:color w:val="auto"/>
          </w:rPr>
          <w:t>2.5 Внесение изменений в Документацию о Запросе оферт</w:t>
        </w:r>
        <w:r w:rsidR="003F0BC0">
          <w:rPr>
            <w:rStyle w:val="a7"/>
            <w:noProof/>
            <w:webHidden/>
            <w:color w:val="auto"/>
            <w:u w:val="none"/>
          </w:rPr>
          <w:tab/>
          <w:t>1</w:t>
        </w:r>
      </w:hyperlink>
      <w:r w:rsidR="003F0BC0">
        <w:rPr>
          <w:noProof/>
        </w:rPr>
        <w:t>4</w:t>
      </w:r>
    </w:p>
    <w:p w14:paraId="4A8C5C3C" w14:textId="77777777" w:rsidR="003F0BC0" w:rsidRDefault="00786DD9" w:rsidP="003F0BC0">
      <w:pPr>
        <w:pStyle w:val="22"/>
        <w:tabs>
          <w:tab w:val="right" w:leader="dot" w:pos="9627"/>
        </w:tabs>
        <w:rPr>
          <w:rFonts w:ascii="Calibri" w:hAnsi="Calibri"/>
          <w:noProof/>
          <w:sz w:val="22"/>
          <w:szCs w:val="22"/>
        </w:rPr>
      </w:pPr>
      <w:hyperlink r:id="rId30" w:anchor="_Toc388268510" w:history="1">
        <w:r w:rsidR="003F0BC0">
          <w:rPr>
            <w:rStyle w:val="a7"/>
            <w:noProof/>
            <w:color w:val="auto"/>
          </w:rPr>
          <w:t>2.6 Отказ от проведения процедуры Запроса оферт</w:t>
        </w:r>
        <w:r w:rsidR="003F0BC0">
          <w:rPr>
            <w:rStyle w:val="a7"/>
            <w:noProof/>
            <w:webHidden/>
            <w:color w:val="auto"/>
            <w:u w:val="none"/>
          </w:rPr>
          <w:tab/>
          <w:t>1</w:t>
        </w:r>
      </w:hyperlink>
      <w:r w:rsidR="003F0BC0">
        <w:rPr>
          <w:noProof/>
        </w:rPr>
        <w:t>5</w:t>
      </w:r>
    </w:p>
    <w:p w14:paraId="05BB3DCC" w14:textId="77777777" w:rsidR="003F0BC0" w:rsidRDefault="00786DD9" w:rsidP="003F0BC0">
      <w:pPr>
        <w:pStyle w:val="22"/>
        <w:tabs>
          <w:tab w:val="right" w:leader="dot" w:pos="9627"/>
        </w:tabs>
        <w:rPr>
          <w:rFonts w:ascii="Calibri" w:hAnsi="Calibri"/>
          <w:noProof/>
          <w:sz w:val="22"/>
          <w:szCs w:val="22"/>
        </w:rPr>
      </w:pPr>
      <w:hyperlink r:id="rId31" w:anchor="_Toc388268511" w:history="1">
        <w:r w:rsidR="003F0BC0">
          <w:rPr>
            <w:rStyle w:val="a7"/>
            <w:noProof/>
            <w:color w:val="auto"/>
          </w:rPr>
          <w:t>2.7 Подача заявок на участие в Запросе оферт и их прием</w:t>
        </w:r>
        <w:r w:rsidR="003F0BC0">
          <w:rPr>
            <w:rStyle w:val="a7"/>
            <w:noProof/>
            <w:webHidden/>
            <w:color w:val="auto"/>
            <w:u w:val="none"/>
          </w:rPr>
          <w:tab/>
        </w:r>
      </w:hyperlink>
      <w:r w:rsidR="003F0BC0">
        <w:rPr>
          <w:rStyle w:val="a7"/>
          <w:noProof/>
          <w:color w:val="auto"/>
          <w:u w:val="none"/>
        </w:rPr>
        <w:t>15</w:t>
      </w:r>
    </w:p>
    <w:p w14:paraId="7B3E5FF9" w14:textId="77777777" w:rsidR="003F0BC0" w:rsidRDefault="00786DD9" w:rsidP="003F0BC0">
      <w:pPr>
        <w:pStyle w:val="33"/>
        <w:tabs>
          <w:tab w:val="right" w:leader="dot" w:pos="9627"/>
        </w:tabs>
        <w:rPr>
          <w:rFonts w:ascii="Calibri" w:hAnsi="Calibri"/>
          <w:i w:val="0"/>
          <w:iCs w:val="0"/>
          <w:noProof/>
          <w:sz w:val="22"/>
          <w:szCs w:val="22"/>
        </w:rPr>
      </w:pPr>
      <w:hyperlink r:id="rId32" w:anchor="_Toc388268512" w:history="1">
        <w:r w:rsidR="003F0BC0">
          <w:rPr>
            <w:rStyle w:val="a7"/>
            <w:noProof/>
            <w:color w:val="auto"/>
          </w:rPr>
          <w:t>2.7.1 Общие положения</w:t>
        </w:r>
        <w:r w:rsidR="003F0BC0">
          <w:rPr>
            <w:rStyle w:val="a7"/>
            <w:noProof/>
            <w:webHidden/>
            <w:color w:val="auto"/>
            <w:u w:val="none"/>
          </w:rPr>
          <w:tab/>
        </w:r>
        <w:r w:rsidR="003F0BC0">
          <w:rPr>
            <w:rStyle w:val="a7"/>
            <w:i w:val="0"/>
            <w:noProof/>
            <w:webHidden/>
            <w:color w:val="auto"/>
            <w:u w:val="none"/>
          </w:rPr>
          <w:t>1</w:t>
        </w:r>
      </w:hyperlink>
      <w:r w:rsidR="003F0BC0">
        <w:rPr>
          <w:i w:val="0"/>
          <w:noProof/>
        </w:rPr>
        <w:t>5</w:t>
      </w:r>
    </w:p>
    <w:p w14:paraId="22F4BB62" w14:textId="77777777" w:rsidR="003F0BC0" w:rsidRDefault="00786DD9" w:rsidP="003F0BC0">
      <w:pPr>
        <w:pStyle w:val="22"/>
        <w:tabs>
          <w:tab w:val="right" w:leader="dot" w:pos="9627"/>
        </w:tabs>
        <w:rPr>
          <w:rFonts w:ascii="Calibri" w:hAnsi="Calibri"/>
          <w:noProof/>
          <w:sz w:val="22"/>
          <w:szCs w:val="22"/>
        </w:rPr>
      </w:pPr>
      <w:hyperlink r:id="rId33" w:anchor="_Toc388268513" w:history="1">
        <w:r w:rsidR="003F0BC0">
          <w:rPr>
            <w:rStyle w:val="a7"/>
            <w:noProof/>
            <w:color w:val="auto"/>
          </w:rPr>
          <w:t>2.8 Открытие доступа к Заявкам на участие в Запросе оферт</w:t>
        </w:r>
        <w:r w:rsidR="003F0BC0">
          <w:rPr>
            <w:rStyle w:val="a7"/>
            <w:noProof/>
            <w:webHidden/>
            <w:color w:val="auto"/>
            <w:u w:val="none"/>
          </w:rPr>
          <w:tab/>
        </w:r>
      </w:hyperlink>
      <w:r w:rsidR="003F0BC0">
        <w:rPr>
          <w:rStyle w:val="a7"/>
          <w:noProof/>
          <w:color w:val="auto"/>
          <w:u w:val="none"/>
        </w:rPr>
        <w:t>16</w:t>
      </w:r>
    </w:p>
    <w:p w14:paraId="21C5760C" w14:textId="77777777" w:rsidR="003F0BC0" w:rsidRDefault="00786DD9" w:rsidP="003F0BC0">
      <w:pPr>
        <w:pStyle w:val="22"/>
        <w:tabs>
          <w:tab w:val="right" w:leader="dot" w:pos="9627"/>
        </w:tabs>
        <w:rPr>
          <w:rFonts w:ascii="Calibri" w:hAnsi="Calibri"/>
          <w:noProof/>
          <w:sz w:val="22"/>
          <w:szCs w:val="22"/>
        </w:rPr>
      </w:pPr>
      <w:hyperlink r:id="rId34" w:anchor="_Toc388268514" w:history="1">
        <w:r w:rsidR="003F0BC0">
          <w:rPr>
            <w:rStyle w:val="a7"/>
            <w:noProof/>
            <w:color w:val="auto"/>
          </w:rPr>
          <w:t>2.9 Рассмотрение, оценка и сопоставление заявок  на участие в Запросе оферт.</w:t>
        </w:r>
        <w:r w:rsidR="003F0BC0">
          <w:rPr>
            <w:rStyle w:val="a7"/>
            <w:noProof/>
            <w:webHidden/>
            <w:color w:val="auto"/>
            <w:u w:val="none"/>
          </w:rPr>
          <w:tab/>
        </w:r>
      </w:hyperlink>
      <w:r w:rsidR="003F0BC0">
        <w:rPr>
          <w:rStyle w:val="a7"/>
          <w:noProof/>
          <w:color w:val="auto"/>
          <w:u w:val="none"/>
        </w:rPr>
        <w:t>16</w:t>
      </w:r>
    </w:p>
    <w:p w14:paraId="2F4E5CDD" w14:textId="77777777" w:rsidR="003F0BC0" w:rsidRDefault="00786DD9" w:rsidP="003F0BC0">
      <w:pPr>
        <w:pStyle w:val="33"/>
        <w:tabs>
          <w:tab w:val="right" w:leader="dot" w:pos="9627"/>
        </w:tabs>
        <w:rPr>
          <w:rFonts w:ascii="Calibri" w:hAnsi="Calibri"/>
          <w:i w:val="0"/>
          <w:iCs w:val="0"/>
          <w:noProof/>
          <w:sz w:val="22"/>
          <w:szCs w:val="22"/>
        </w:rPr>
      </w:pPr>
      <w:hyperlink r:id="rId35" w:anchor="_Toc388268515" w:history="1">
        <w:r w:rsidR="003F0BC0">
          <w:rPr>
            <w:rStyle w:val="a7"/>
            <w:noProof/>
            <w:color w:val="auto"/>
          </w:rPr>
          <w:t>2.9.1 Общие положения</w:t>
        </w:r>
        <w:r w:rsidR="003F0BC0">
          <w:rPr>
            <w:rStyle w:val="a7"/>
            <w:noProof/>
            <w:webHidden/>
            <w:color w:val="auto"/>
            <w:u w:val="none"/>
          </w:rPr>
          <w:tab/>
        </w:r>
        <w:r w:rsidR="003F0BC0">
          <w:rPr>
            <w:rStyle w:val="a7"/>
            <w:i w:val="0"/>
            <w:noProof/>
            <w:webHidden/>
            <w:color w:val="auto"/>
            <w:u w:val="none"/>
          </w:rPr>
          <w:t>1</w:t>
        </w:r>
      </w:hyperlink>
      <w:r w:rsidR="003F0BC0">
        <w:rPr>
          <w:i w:val="0"/>
          <w:noProof/>
        </w:rPr>
        <w:t>6</w:t>
      </w:r>
    </w:p>
    <w:p w14:paraId="6C4D4E18" w14:textId="77777777" w:rsidR="003F0BC0" w:rsidRDefault="00786DD9" w:rsidP="003F0BC0">
      <w:pPr>
        <w:pStyle w:val="33"/>
        <w:tabs>
          <w:tab w:val="right" w:leader="dot" w:pos="9627"/>
        </w:tabs>
        <w:rPr>
          <w:rFonts w:ascii="Calibri" w:hAnsi="Calibri"/>
          <w:i w:val="0"/>
          <w:iCs w:val="0"/>
          <w:noProof/>
          <w:sz w:val="22"/>
          <w:szCs w:val="22"/>
        </w:rPr>
      </w:pPr>
      <w:hyperlink r:id="rId36" w:anchor="_Toc388268516" w:history="1">
        <w:r w:rsidR="003F0BC0">
          <w:rPr>
            <w:rStyle w:val="a7"/>
            <w:noProof/>
            <w:color w:val="auto"/>
          </w:rPr>
          <w:t>2.9.2 Порядок рассмотрения Заявок на участие в Запросе оферт</w:t>
        </w:r>
        <w:r w:rsidR="003F0BC0">
          <w:rPr>
            <w:rStyle w:val="a7"/>
            <w:noProof/>
            <w:webHidden/>
            <w:color w:val="auto"/>
            <w:u w:val="none"/>
          </w:rPr>
          <w:tab/>
        </w:r>
        <w:r w:rsidR="003F0BC0">
          <w:rPr>
            <w:rStyle w:val="a7"/>
            <w:i w:val="0"/>
            <w:noProof/>
            <w:webHidden/>
            <w:color w:val="auto"/>
            <w:u w:val="none"/>
          </w:rPr>
          <w:t>1</w:t>
        </w:r>
      </w:hyperlink>
      <w:r w:rsidR="003F0BC0">
        <w:rPr>
          <w:i w:val="0"/>
          <w:noProof/>
        </w:rPr>
        <w:t>7</w:t>
      </w:r>
    </w:p>
    <w:p w14:paraId="6CB9D751" w14:textId="77777777" w:rsidR="003F0BC0" w:rsidRDefault="00786DD9" w:rsidP="003F0BC0">
      <w:pPr>
        <w:pStyle w:val="33"/>
        <w:tabs>
          <w:tab w:val="right" w:leader="dot" w:pos="9627"/>
        </w:tabs>
        <w:rPr>
          <w:rFonts w:ascii="Calibri" w:hAnsi="Calibri"/>
          <w:i w:val="0"/>
          <w:iCs w:val="0"/>
          <w:noProof/>
          <w:sz w:val="22"/>
          <w:szCs w:val="22"/>
        </w:rPr>
      </w:pPr>
      <w:hyperlink r:id="rId37" w:anchor="_Toc388268517" w:history="1">
        <w:r w:rsidR="003F0BC0">
          <w:rPr>
            <w:rStyle w:val="a7"/>
            <w:noProof/>
            <w:color w:val="auto"/>
          </w:rPr>
          <w:t>2.9.3 Порядок оценки Заявок на участие в Запросе оферт</w:t>
        </w:r>
        <w:r w:rsidR="003F0BC0">
          <w:rPr>
            <w:rStyle w:val="a7"/>
            <w:noProof/>
            <w:webHidden/>
            <w:color w:val="auto"/>
            <w:u w:val="none"/>
          </w:rPr>
          <w:tab/>
        </w:r>
      </w:hyperlink>
      <w:r w:rsidR="003F0BC0">
        <w:rPr>
          <w:i w:val="0"/>
          <w:noProof/>
        </w:rPr>
        <w:t>21</w:t>
      </w:r>
    </w:p>
    <w:p w14:paraId="30862E25" w14:textId="77777777" w:rsidR="003F0BC0" w:rsidRDefault="00786DD9" w:rsidP="003F0BC0">
      <w:pPr>
        <w:pStyle w:val="22"/>
        <w:tabs>
          <w:tab w:val="right" w:leader="dot" w:pos="9627"/>
        </w:tabs>
        <w:rPr>
          <w:rFonts w:ascii="Calibri" w:hAnsi="Calibri"/>
          <w:noProof/>
          <w:sz w:val="22"/>
          <w:szCs w:val="22"/>
        </w:rPr>
      </w:pPr>
      <w:hyperlink r:id="rId38" w:anchor="_Toc388268518" w:history="1">
        <w:r w:rsidR="003F0BC0">
          <w:rPr>
            <w:rStyle w:val="a7"/>
            <w:noProof/>
            <w:color w:val="auto"/>
          </w:rPr>
          <w:t>2.10 Принятие решения о результатах Запроса оферт</w:t>
        </w:r>
        <w:r w:rsidR="003F0BC0">
          <w:rPr>
            <w:rStyle w:val="a7"/>
            <w:noProof/>
            <w:webHidden/>
            <w:color w:val="auto"/>
            <w:u w:val="none"/>
          </w:rPr>
          <w:tab/>
        </w:r>
      </w:hyperlink>
      <w:r w:rsidR="003F0BC0">
        <w:rPr>
          <w:noProof/>
        </w:rPr>
        <w:t>21</w:t>
      </w:r>
    </w:p>
    <w:p w14:paraId="26A514B0" w14:textId="77777777" w:rsidR="003F0BC0" w:rsidRDefault="00786DD9" w:rsidP="003F0BC0">
      <w:pPr>
        <w:pStyle w:val="22"/>
        <w:tabs>
          <w:tab w:val="right" w:leader="dot" w:pos="9627"/>
        </w:tabs>
        <w:rPr>
          <w:rFonts w:ascii="Calibri" w:hAnsi="Calibri"/>
          <w:noProof/>
          <w:sz w:val="22"/>
          <w:szCs w:val="22"/>
        </w:rPr>
      </w:pPr>
      <w:hyperlink r:id="rId39" w:anchor="_Toc388268519" w:history="1">
        <w:r w:rsidR="003F0BC0">
          <w:rPr>
            <w:rStyle w:val="a7"/>
            <w:noProof/>
            <w:color w:val="auto"/>
          </w:rPr>
          <w:t>2.11 Подписание Договора</w:t>
        </w:r>
        <w:r w:rsidR="003F0BC0">
          <w:rPr>
            <w:rStyle w:val="a7"/>
            <w:noProof/>
            <w:webHidden/>
            <w:color w:val="auto"/>
            <w:u w:val="none"/>
          </w:rPr>
          <w:tab/>
        </w:r>
      </w:hyperlink>
      <w:r w:rsidR="003F0BC0">
        <w:rPr>
          <w:noProof/>
        </w:rPr>
        <w:t>23</w:t>
      </w:r>
    </w:p>
    <w:p w14:paraId="26177636" w14:textId="77777777" w:rsidR="003F0BC0" w:rsidRDefault="00786DD9" w:rsidP="003F0BC0">
      <w:pPr>
        <w:pStyle w:val="22"/>
        <w:tabs>
          <w:tab w:val="right" w:leader="dot" w:pos="9627"/>
        </w:tabs>
        <w:rPr>
          <w:rFonts w:ascii="Calibri" w:hAnsi="Calibri"/>
          <w:noProof/>
          <w:sz w:val="22"/>
          <w:szCs w:val="22"/>
        </w:rPr>
      </w:pPr>
      <w:hyperlink r:id="rId40" w:anchor="_Toc388268520" w:history="1">
        <w:r w:rsidR="003F0BC0">
          <w:rPr>
            <w:rStyle w:val="a7"/>
            <w:noProof/>
            <w:color w:val="auto"/>
          </w:rPr>
          <w:t>2.12 Предоставление обеспечения исполнения Договора</w:t>
        </w:r>
        <w:r w:rsidR="003F0BC0">
          <w:rPr>
            <w:rStyle w:val="a7"/>
            <w:noProof/>
            <w:webHidden/>
            <w:color w:val="auto"/>
            <w:u w:val="none"/>
          </w:rPr>
          <w:tab/>
          <w:t>2</w:t>
        </w:r>
      </w:hyperlink>
      <w:r w:rsidR="003F0BC0">
        <w:rPr>
          <w:noProof/>
        </w:rPr>
        <w:t>4</w:t>
      </w:r>
    </w:p>
    <w:p w14:paraId="6D1EBA06" w14:textId="77777777" w:rsidR="003F0BC0" w:rsidRDefault="00786DD9" w:rsidP="003F0BC0">
      <w:pPr>
        <w:pStyle w:val="13"/>
        <w:tabs>
          <w:tab w:val="right" w:leader="dot" w:pos="9627"/>
        </w:tabs>
        <w:rPr>
          <w:rFonts w:ascii="Calibri" w:hAnsi="Calibri"/>
          <w:b w:val="0"/>
          <w:bCs w:val="0"/>
          <w:caps w:val="0"/>
          <w:noProof/>
          <w:sz w:val="22"/>
          <w:szCs w:val="22"/>
        </w:rPr>
      </w:pPr>
      <w:hyperlink r:id="rId41" w:anchor="_Toc388268521" w:history="1">
        <w:r w:rsidR="003F0BC0">
          <w:rPr>
            <w:rStyle w:val="a7"/>
            <w:noProof/>
            <w:color w:val="auto"/>
          </w:rPr>
          <w:t>3 Информационная карта Запроса оферт</w:t>
        </w:r>
        <w:r w:rsidR="003F0BC0">
          <w:rPr>
            <w:rStyle w:val="a7"/>
            <w:noProof/>
            <w:webHidden/>
            <w:color w:val="auto"/>
            <w:u w:val="none"/>
          </w:rPr>
          <w:tab/>
          <w:t>2</w:t>
        </w:r>
      </w:hyperlink>
      <w:r w:rsidR="003F0BC0">
        <w:rPr>
          <w:noProof/>
        </w:rPr>
        <w:t>5</w:t>
      </w:r>
    </w:p>
    <w:p w14:paraId="342A638C" w14:textId="77777777" w:rsidR="004770D4" w:rsidRPr="00E236F5" w:rsidRDefault="00786DD9"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786DD9"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786DD9"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786DD9"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786DD9"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786DD9"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786DD9"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786DD9"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786DD9"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786DD9"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786DD9"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786DD9"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786DD9"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786DD9"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786DD9"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786DD9"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786DD9"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77777777" w:rsidR="004770D4" w:rsidRPr="00E236F5" w:rsidRDefault="00786DD9"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материально-технических ресурсах</w:t>
        </w:r>
        <w:r w:rsidR="004770D4" w:rsidRPr="00E236F5">
          <w:rPr>
            <w:noProof/>
            <w:webHidden/>
          </w:rPr>
          <w:tab/>
        </w:r>
      </w:hyperlink>
      <w:r w:rsidR="004770D4" w:rsidRPr="00E236F5">
        <w:rPr>
          <w:noProof/>
        </w:rPr>
        <w:t>43</w:t>
      </w:r>
    </w:p>
    <w:p w14:paraId="374E70E1" w14:textId="77777777" w:rsidR="004770D4" w:rsidRPr="00E236F5" w:rsidRDefault="00786DD9"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материально-технических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786DD9"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786DD9"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786DD9"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786DD9"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786DD9"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786DD9"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786DD9"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786DD9"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786DD9"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786DD9"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786DD9"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786DD9"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786DD9"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786DD9"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77777777" w:rsidR="00CA3EFA" w:rsidRPr="00E236F5" w:rsidRDefault="00786DD9" w:rsidP="004770D4">
      <w:hyperlink w:anchor="_Toc388268562" w:history="1">
        <w:r w:rsidR="004770D4" w:rsidRPr="00E236F5">
          <w:rPr>
            <w:rStyle w:val="a7"/>
            <w:noProof/>
            <w:color w:val="auto"/>
          </w:rPr>
          <w:t>6.11.2 Инструкции по заполнению</w:t>
        </w:r>
        <w:r w:rsidR="004770D4" w:rsidRPr="00E236F5">
          <w:rPr>
            <w:noProof/>
            <w:webHidden/>
          </w:rPr>
          <w:tab/>
        </w:r>
      </w:hyperlink>
      <w:r w:rsidR="004770D4" w:rsidRPr="00E236F5">
        <w:rPr>
          <w:noProof/>
        </w:rPr>
        <w:t>4</w:t>
      </w:r>
      <w:r w:rsidR="004770D4" w:rsidRPr="00E236F5">
        <w:rPr>
          <w:i/>
          <w:noProof/>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proofErr w:type="spellStart"/>
      <w:r w:rsidRPr="00E236F5">
        <w:rPr>
          <w:b/>
        </w:rPr>
        <w:t>Уторговывание</w:t>
      </w:r>
      <w:proofErr w:type="spellEnd"/>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65CBD42F"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материально-технических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08190CFB" w:rsidR="00343CB3" w:rsidRPr="00E236F5" w:rsidRDefault="00343CB3" w:rsidP="00566934">
      <w:pPr>
        <w:pStyle w:val="afff0"/>
      </w:pPr>
      <w:r w:rsidRPr="00E236F5">
        <w:t xml:space="preserve">а) </w:t>
      </w:r>
      <w:r w:rsidR="004C18DF" w:rsidRPr="00E236F5">
        <w:t xml:space="preserve">полученная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77777777" w:rsidR="00343CB3" w:rsidRPr="00E236F5" w:rsidRDefault="00343CB3" w:rsidP="00566934">
      <w:pPr>
        <w:pStyle w:val="afff0"/>
      </w:pPr>
      <w:r w:rsidRPr="00E236F5">
        <w:t xml:space="preserve">е) сведения о </w:t>
      </w:r>
      <w:r w:rsidR="0076282F" w:rsidRPr="00E236F5">
        <w:t>материально-технических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ООО «</w:t>
      </w:r>
      <w:proofErr w:type="spellStart"/>
      <w:r w:rsidR="0057128C" w:rsidRPr="00E236F5">
        <w:t>Ситэк</w:t>
      </w:r>
      <w:proofErr w:type="spellEnd"/>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51226942" w:rsidR="00343CB3" w:rsidRPr="00E236F5" w:rsidRDefault="00343CB3" w:rsidP="00566934">
      <w:pPr>
        <w:pStyle w:val="af2"/>
      </w:pPr>
      <w:r w:rsidRPr="00E236F5">
        <w:t xml:space="preserve">2.4.3 Организатор размещает ответ (без указания источника Запроса) на сайте </w:t>
      </w:r>
      <w:hyperlink r:id="rId42"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6A754E9E" w14:textId="7FE06592" w:rsidR="008D00C3" w:rsidRDefault="00343CB3" w:rsidP="003B5A3A">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8D00C3">
        <w:t>«</w:t>
      </w:r>
      <w:r w:rsidR="00786DD9" w:rsidRPr="00786DD9">
        <w:t>Восстановительный ремонт подъездной дороги к площадке КУ №</w:t>
      </w:r>
      <w:r w:rsidR="00786DD9">
        <w:t xml:space="preserve"> </w:t>
      </w:r>
      <w:r w:rsidR="00786DD9" w:rsidRPr="00786DD9">
        <w:t>11 газопровода-отвода к Калининградской ТЭЦ-2</w:t>
      </w:r>
      <w:r w:rsidR="008D00C3">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E236F5" w14:paraId="2207522E" w14:textId="77777777" w:rsidTr="00F176CD">
        <w:tc>
          <w:tcPr>
            <w:tcW w:w="924" w:type="dxa"/>
          </w:tcPr>
          <w:p w14:paraId="79C16DE1" w14:textId="77777777" w:rsidR="00343CB3" w:rsidRPr="00E236F5" w:rsidRDefault="00343CB3" w:rsidP="00566934">
            <w:pPr>
              <w:pStyle w:val="aff9"/>
            </w:pPr>
            <w:r w:rsidRPr="00E236F5">
              <w:t>№ п/п</w:t>
            </w:r>
          </w:p>
        </w:tc>
        <w:tc>
          <w:tcPr>
            <w:tcW w:w="8432" w:type="dxa"/>
          </w:tcPr>
          <w:p w14:paraId="0CA14601" w14:textId="77777777" w:rsidR="00343CB3" w:rsidRPr="00E236F5" w:rsidRDefault="00343CB3" w:rsidP="00566934">
            <w:pPr>
              <w:pStyle w:val="aff9"/>
            </w:pPr>
            <w:r w:rsidRPr="00E236F5">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5E476592" w:rsidR="00995F06" w:rsidRPr="00E236F5"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открытого </w:t>
      </w:r>
      <w:r w:rsidR="0047134D" w:rsidRPr="00E236F5">
        <w:t>Запроса оферт</w:t>
      </w:r>
      <w:r w:rsidRPr="00E236F5">
        <w:t xml:space="preserve"> и в Документацию, в том числе продлить срок окончания подачи Заявок на участие в </w:t>
      </w:r>
      <w:r w:rsidR="0047134D" w:rsidRPr="00E236F5">
        <w:t>Запросе оферт</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77777777" w:rsidR="00995F06" w:rsidRPr="00E236F5" w:rsidRDefault="00995F06" w:rsidP="00566934">
      <w:pPr>
        <w:pStyle w:val="30"/>
      </w:pPr>
      <w:r w:rsidRPr="00E236F5">
        <w:t xml:space="preserve">2.5.3 Изменения, вносимые в Извещение о проведении открытого </w:t>
      </w:r>
      <w:r w:rsidR="0047134D" w:rsidRPr="00E236F5">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77777777"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открытого </w:t>
      </w:r>
      <w:r w:rsidR="0047134D" w:rsidRPr="00E236F5">
        <w:t>Запроса оферт</w:t>
      </w:r>
      <w:r w:rsidRPr="00E236F5">
        <w:t xml:space="preserve"> либо в Документацию. </w:t>
      </w:r>
    </w:p>
    <w:p w14:paraId="59688F7E" w14:textId="77777777"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w:t>
      </w:r>
      <w:r w:rsidR="0047134D" w:rsidRPr="00E236F5">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09D00DFA" w:rsidR="00995F06" w:rsidRPr="00E236F5" w:rsidRDefault="00995F06" w:rsidP="00566934">
      <w:pPr>
        <w:pStyle w:val="30"/>
      </w:pPr>
      <w:r w:rsidRPr="00E236F5">
        <w:t xml:space="preserve">2.6.2 Извещение об отказе от проведения открытого </w:t>
      </w:r>
      <w:r w:rsidR="0047134D" w:rsidRPr="00E236F5">
        <w:t>Запроса оферт</w:t>
      </w:r>
      <w:r w:rsidRPr="00E236F5">
        <w:t xml:space="preserve"> 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открытого </w:t>
      </w:r>
      <w:r w:rsidR="0047134D" w:rsidRPr="00E236F5">
        <w:t>Запроса оферт</w:t>
      </w:r>
      <w:r w:rsidRPr="00E236F5">
        <w:t>.</w:t>
      </w:r>
    </w:p>
    <w:p w14:paraId="6DABE1C0" w14:textId="77777777" w:rsidR="00995F06" w:rsidRPr="00E236F5" w:rsidRDefault="00995F06" w:rsidP="00566934">
      <w:pPr>
        <w:pStyle w:val="30"/>
      </w:pPr>
      <w:r w:rsidRPr="00E236F5">
        <w:t xml:space="preserve">2.6.3 После размещения Извещения об отказе от проведения открытого </w:t>
      </w:r>
      <w:r w:rsidR="0047134D" w:rsidRPr="00E236F5">
        <w:t>Запроса оферт</w:t>
      </w:r>
      <w:r w:rsidRPr="00E236F5">
        <w:t xml:space="preserve"> 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566934">
      <w:pPr>
        <w:pStyle w:val="34"/>
        <w:tabs>
          <w:tab w:val="clear" w:pos="227"/>
        </w:tabs>
        <w:spacing w:before="0" w:after="60"/>
        <w:ind w:firstLine="720"/>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77777777" w:rsidR="00CF3E22" w:rsidRPr="00E236F5" w:rsidRDefault="00CF3E22" w:rsidP="00566934">
      <w:pPr>
        <w:pStyle w:val="34"/>
        <w:rPr>
          <w:szCs w:val="24"/>
        </w:rPr>
      </w:pPr>
      <w:r w:rsidRPr="00E236F5">
        <w:tab/>
      </w:r>
      <w:r w:rsidRPr="00E236F5">
        <w:tab/>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29FCF63A" w:rsidR="00CF3E22" w:rsidRPr="00E236F5" w:rsidRDefault="00CF3E22" w:rsidP="00566934">
      <w:pPr>
        <w:pStyle w:val="34"/>
        <w:rPr>
          <w:i/>
        </w:rPr>
      </w:pPr>
      <w:r w:rsidRPr="00E236F5">
        <w:rPr>
          <w:szCs w:val="24"/>
        </w:rPr>
        <w:tab/>
      </w:r>
      <w:r w:rsidRPr="00E236F5">
        <w:rPr>
          <w:szCs w:val="24"/>
        </w:rPr>
        <w:tab/>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32806DDE" w:rsidR="001C389E" w:rsidRDefault="001C389E">
      <w:pPr>
        <w:rPr>
          <w:szCs w:val="20"/>
        </w:rPr>
      </w:pPr>
      <w:r>
        <w:br w:type="page"/>
      </w:r>
    </w:p>
    <w:p w14:paraId="04039C98"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Кому: ООО «</w:t>
            </w:r>
            <w:proofErr w:type="spellStart"/>
            <w:r w:rsidRPr="00E236F5">
              <w:rPr>
                <w:szCs w:val="24"/>
              </w:rPr>
              <w:t>Ситэк</w:t>
            </w:r>
            <w:proofErr w:type="spellEnd"/>
            <w:r w:rsidRPr="00E236F5">
              <w:rPr>
                <w:szCs w:val="24"/>
              </w:rPr>
              <w:t>»</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0EDE2B25" w14:textId="7006C518" w:rsidR="008D00C3" w:rsidRPr="008D00C3" w:rsidRDefault="00343CB3" w:rsidP="008D00C3">
            <w:pPr>
              <w:jc w:val="both"/>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722060" w:rsidRPr="00E236F5">
              <w:rPr>
                <w:sz w:val="22"/>
                <w:szCs w:val="22"/>
              </w:rPr>
              <w:t>контракта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8D00C3" w:rsidRPr="008D00C3">
              <w:rPr>
                <w:sz w:val="22"/>
                <w:szCs w:val="22"/>
              </w:rPr>
              <w:t>«</w:t>
            </w:r>
            <w:r w:rsidR="00786DD9" w:rsidRPr="00786DD9">
              <w:rPr>
                <w:sz w:val="22"/>
                <w:szCs w:val="22"/>
              </w:rPr>
              <w:t>Восстановительный ремонт подъездной дороги к площадке КУ №</w:t>
            </w:r>
            <w:r w:rsidR="00786DD9">
              <w:rPr>
                <w:sz w:val="22"/>
                <w:szCs w:val="22"/>
              </w:rPr>
              <w:t xml:space="preserve"> </w:t>
            </w:r>
            <w:r w:rsidR="00786DD9" w:rsidRPr="00786DD9">
              <w:rPr>
                <w:sz w:val="22"/>
                <w:szCs w:val="22"/>
              </w:rPr>
              <w:t>11 газопровода-отвода к Калининградской ТЭЦ-2</w:t>
            </w:r>
            <w:r w:rsidR="008D00C3" w:rsidRPr="008D00C3">
              <w:rPr>
                <w:sz w:val="22"/>
                <w:szCs w:val="22"/>
              </w:rPr>
              <w:t>».</w:t>
            </w:r>
          </w:p>
          <w:p w14:paraId="4C5FEC50" w14:textId="7C29D9CB" w:rsidR="00343CB3" w:rsidRPr="00E236F5" w:rsidRDefault="008D00C3" w:rsidP="008D00C3">
            <w:pPr>
              <w:pStyle w:val="34"/>
              <w:tabs>
                <w:tab w:val="clear" w:pos="227"/>
              </w:tabs>
              <w:spacing w:before="0" w:after="60"/>
              <w:jc w:val="left"/>
              <w:rPr>
                <w:szCs w:val="24"/>
              </w:rPr>
            </w:pPr>
            <w:r w:rsidRPr="008D00C3">
              <w:rPr>
                <w:sz w:val="22"/>
                <w:szCs w:val="22"/>
              </w:rPr>
              <w:t xml:space="preserve"> </w:t>
            </w:r>
            <w:r w:rsidR="00343CB3" w:rsidRPr="00E236F5">
              <w:rPr>
                <w:szCs w:val="24"/>
              </w:rPr>
              <w:t xml:space="preserve">    НЕ ВСКРЫВАТЬ ДО ___________(время местное)  ___.____.201</w:t>
            </w:r>
            <w:r w:rsidR="005D0A64" w:rsidRPr="00E236F5">
              <w:rPr>
                <w:szCs w:val="24"/>
              </w:rPr>
              <w:t>9</w:t>
            </w:r>
            <w:r w:rsidR="00343CB3"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77777777" w:rsidR="00995F06" w:rsidRPr="00E236F5" w:rsidRDefault="00995F06" w:rsidP="00566934">
      <w:pPr>
        <w:tabs>
          <w:tab w:val="num" w:pos="360"/>
        </w:tabs>
        <w:spacing w:after="60"/>
        <w:jc w:val="both"/>
      </w:pPr>
      <w:r w:rsidRPr="00E236F5">
        <w:tab/>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3AA43E53" w:rsidR="00995F06" w:rsidRPr="00E236F5" w:rsidRDefault="00995F06" w:rsidP="00566934">
      <w:pPr>
        <w:tabs>
          <w:tab w:val="num" w:pos="360"/>
        </w:tabs>
        <w:spacing w:after="60"/>
        <w:jc w:val="both"/>
      </w:pPr>
      <w:r w:rsidRPr="00E236F5">
        <w:tab/>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49F7C640" w:rsidR="00995F06" w:rsidRPr="00E236F5" w:rsidRDefault="00995F06" w:rsidP="00566934">
      <w:pPr>
        <w:tabs>
          <w:tab w:val="num" w:pos="360"/>
        </w:tabs>
        <w:spacing w:after="60"/>
        <w:jc w:val="both"/>
      </w:pPr>
      <w:r w:rsidRPr="00E236F5">
        <w:tab/>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открытого </w:t>
      </w:r>
      <w:r w:rsidR="0047134D" w:rsidRPr="00E236F5">
        <w:t>Запроса оферт</w:t>
      </w:r>
      <w:r w:rsidRPr="00E236F5">
        <w:t xml:space="preserve"> 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0EAF23D1"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 определенных настоящей Документацией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E236F5" w:rsidRDefault="00995F06" w:rsidP="005773F8">
            <w:pPr>
              <w:pStyle w:val="afff0"/>
              <w:ind w:firstLine="0"/>
              <w:rPr>
                <w:i/>
                <w:sz w:val="22"/>
                <w:szCs w:val="22"/>
              </w:rPr>
            </w:pPr>
            <w:r w:rsidRPr="00E236F5">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E236F5" w:rsidRDefault="00995F06" w:rsidP="005773F8">
            <w:pPr>
              <w:pStyle w:val="afff0"/>
              <w:ind w:firstLine="0"/>
              <w:rPr>
                <w:i/>
                <w:sz w:val="22"/>
                <w:szCs w:val="22"/>
              </w:rPr>
            </w:pPr>
            <w:r w:rsidRPr="00E236F5">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77777777" w:rsidR="00995F06" w:rsidRPr="00E236F5" w:rsidRDefault="00995F06" w:rsidP="00566934">
            <w:pPr>
              <w:pStyle w:val="afff0"/>
              <w:ind w:firstLine="0"/>
              <w:rPr>
                <w:i/>
                <w:sz w:val="22"/>
                <w:szCs w:val="22"/>
              </w:rPr>
            </w:pPr>
            <w:r w:rsidRPr="00E236F5">
              <w:rPr>
                <w:i/>
                <w:sz w:val="22"/>
                <w:szCs w:val="22"/>
              </w:rPr>
              <w:t>Сведения о материально-технических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lastRenderedPageBreak/>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34E67593"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lastRenderedPageBreak/>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lastRenderedPageBreak/>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Ц</w:t>
      </w:r>
      <w:r w:rsidRPr="00E236F5">
        <w:rPr>
          <w:b/>
          <w:i/>
          <w:sz w:val="22"/>
          <w:szCs w:val="22"/>
          <w:lang w:eastAsia="en-US"/>
        </w:rPr>
        <w:t xml:space="preserve">нач.* </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lastRenderedPageBreak/>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E236F5">
              <w:rPr>
                <w:sz w:val="24"/>
                <w:szCs w:val="24"/>
              </w:rPr>
              <w:t>ООО "</w:t>
            </w:r>
            <w:proofErr w:type="spellStart"/>
            <w:r w:rsidRPr="00E236F5">
              <w:rPr>
                <w:sz w:val="24"/>
                <w:szCs w:val="24"/>
              </w:rPr>
              <w:t>Ситэк</w:t>
            </w:r>
            <w:proofErr w:type="spellEnd"/>
            <w:r w:rsidRPr="00E236F5">
              <w:rPr>
                <w:sz w:val="24"/>
                <w:szCs w:val="24"/>
              </w:rPr>
              <w:t>"</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 xml:space="preserve">107061 Москва, ул. </w:t>
            </w:r>
            <w:proofErr w:type="spellStart"/>
            <w:r w:rsidRPr="00E236F5">
              <w:rPr>
                <w:color w:val="auto"/>
              </w:rPr>
              <w:t>Хромова</w:t>
            </w:r>
            <w:proofErr w:type="spellEnd"/>
            <w:r w:rsidRPr="00E236F5">
              <w:rPr>
                <w:color w:val="auto"/>
              </w:rPr>
              <w:t>,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E236F5">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415A732F" w:rsidR="002B60AF" w:rsidRPr="00E236F5" w:rsidRDefault="00786DD9" w:rsidP="001846C4">
            <w:pPr>
              <w:jc w:val="both"/>
            </w:pPr>
            <w:r w:rsidRPr="00786DD9">
              <w:t>Восстановительный ремонт подъездной дороги к площадке КУ №</w:t>
            </w:r>
            <w:r w:rsidR="00905359">
              <w:t xml:space="preserve"> </w:t>
            </w:r>
            <w:bookmarkStart w:id="1" w:name="_GoBack"/>
            <w:bookmarkEnd w:id="1"/>
            <w:r w:rsidRPr="00786DD9">
              <w:t>11 газопровода-отвода к Калининградской ТЭЦ-2</w:t>
            </w:r>
            <w:r>
              <w:t xml:space="preserve"> </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3C2DE1C0" w:rsidR="002B60AF" w:rsidRPr="00E236F5" w:rsidRDefault="00EB7B7E" w:rsidP="007B44FA">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43"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proofErr w:type="spellStart"/>
            <w:r w:rsidRPr="00E236F5">
              <w:rPr>
                <w:sz w:val="24"/>
                <w:szCs w:val="24"/>
                <w:lang w:val="en-US"/>
              </w:rPr>
              <w:t>sitek</w:t>
            </w:r>
            <w:proofErr w:type="spellEnd"/>
            <w:r w:rsidRPr="00E236F5">
              <w:rPr>
                <w:sz w:val="24"/>
                <w:szCs w:val="24"/>
              </w:rPr>
              <w:t>-</w:t>
            </w:r>
            <w:r w:rsidRPr="00E236F5">
              <w:rPr>
                <w:sz w:val="24"/>
                <w:szCs w:val="24"/>
                <w:lang w:val="en-US"/>
              </w:rPr>
              <w:t>online</w:t>
            </w:r>
            <w:r w:rsidRPr="00E236F5">
              <w:rPr>
                <w:sz w:val="24"/>
                <w:szCs w:val="24"/>
              </w:rPr>
              <w:t>.</w:t>
            </w:r>
            <w:proofErr w:type="spellStart"/>
            <w:r w:rsidRPr="00E236F5">
              <w:rPr>
                <w:sz w:val="24"/>
                <w:szCs w:val="24"/>
                <w:lang w:val="en-US"/>
              </w:rPr>
              <w:t>ru</w:t>
            </w:r>
            <w:proofErr w:type="spellEnd"/>
            <w:r w:rsidRPr="00E236F5">
              <w:rPr>
                <w:sz w:val="24"/>
                <w:szCs w:val="24"/>
              </w:rPr>
              <w:t xml:space="preserve"> </w:t>
            </w:r>
            <w:r w:rsidR="00A641FD">
              <w:rPr>
                <w:sz w:val="24"/>
                <w:szCs w:val="24"/>
              </w:rPr>
              <w:t>1</w:t>
            </w:r>
            <w:r w:rsidR="00786DD9">
              <w:rPr>
                <w:sz w:val="24"/>
                <w:szCs w:val="24"/>
              </w:rPr>
              <w:t>7</w:t>
            </w:r>
            <w:r w:rsidR="003B5A3A">
              <w:rPr>
                <w:sz w:val="24"/>
                <w:szCs w:val="24"/>
              </w:rPr>
              <w:t xml:space="preserve"> января</w:t>
            </w:r>
            <w:r w:rsidR="003279AF" w:rsidRPr="00E236F5">
              <w:rPr>
                <w:sz w:val="24"/>
                <w:szCs w:val="24"/>
              </w:rPr>
              <w:t xml:space="preserve"> </w:t>
            </w:r>
            <w:r w:rsidR="003B5A3A">
              <w:rPr>
                <w:noProof/>
                <w:sz w:val="24"/>
                <w:szCs w:val="24"/>
              </w:rPr>
              <w:t>2019</w:t>
            </w:r>
            <w:r w:rsidR="00186BA4" w:rsidRPr="00E236F5">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362215B1" w:rsidR="00287D14" w:rsidRPr="00E236F5" w:rsidRDefault="00186BA4" w:rsidP="00630FD8">
            <w:pPr>
              <w:pStyle w:val="afff5"/>
              <w:rPr>
                <w:sz w:val="24"/>
                <w:szCs w:val="24"/>
              </w:rPr>
            </w:pPr>
            <w:r w:rsidRPr="00E236F5">
              <w:rPr>
                <w:sz w:val="24"/>
                <w:szCs w:val="24"/>
              </w:rPr>
              <w:t xml:space="preserve">Режим работы – с понедельника по </w:t>
            </w:r>
            <w:r w:rsidR="00786DD9">
              <w:rPr>
                <w:sz w:val="24"/>
                <w:szCs w:val="24"/>
              </w:rPr>
              <w:t>пятницу</w:t>
            </w:r>
            <w:r w:rsidRPr="00E236F5">
              <w:rPr>
                <w:sz w:val="24"/>
                <w:szCs w:val="24"/>
              </w:rPr>
              <w:t xml:space="preserve">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5CEF4E48" w14:textId="77777777" w:rsidR="00786DD9" w:rsidRPr="00786DD9" w:rsidRDefault="00786DD9" w:rsidP="00786DD9">
            <w:pPr>
              <w:pStyle w:val="Default"/>
              <w:numPr>
                <w:ilvl w:val="0"/>
                <w:numId w:val="18"/>
              </w:numPr>
              <w:tabs>
                <w:tab w:val="left" w:pos="-3261"/>
                <w:tab w:val="left" w:pos="-1276"/>
              </w:tabs>
              <w:ind w:left="-59" w:firstLine="283"/>
              <w:jc w:val="both"/>
              <w:rPr>
                <w:rFonts w:eastAsia="Times New Roman"/>
                <w:color w:val="auto"/>
                <w:lang w:eastAsia="ru-RU"/>
              </w:rPr>
            </w:pPr>
            <w:r w:rsidRPr="00786DD9">
              <w:rPr>
                <w:rFonts w:eastAsia="Times New Roman"/>
                <w:color w:val="auto"/>
                <w:lang w:eastAsia="ru-RU"/>
              </w:rPr>
              <w:t>6162670,73 руб. (Шесть миллионов сто шестьдесят две тысячи шестьсот семьдесят рублей 73 копейки), в т.ч. НДС 20 % 1027111,79 руб. (Один миллион двадцать семь тысяч сто одиннадцать рублей 79 копеек).</w:t>
            </w:r>
          </w:p>
          <w:p w14:paraId="21698D4D" w14:textId="637732BD" w:rsidR="00287D14" w:rsidRPr="00786DD9" w:rsidRDefault="00786DD9" w:rsidP="00786DD9">
            <w:pPr>
              <w:pStyle w:val="Default"/>
              <w:numPr>
                <w:ilvl w:val="0"/>
                <w:numId w:val="18"/>
              </w:numPr>
              <w:tabs>
                <w:tab w:val="left" w:pos="-3261"/>
                <w:tab w:val="left" w:pos="-1276"/>
              </w:tabs>
              <w:ind w:left="-59" w:firstLine="283"/>
              <w:jc w:val="both"/>
              <w:rPr>
                <w:rFonts w:eastAsia="Times New Roman"/>
                <w:color w:val="auto"/>
                <w:lang w:eastAsia="ru-RU"/>
              </w:rPr>
            </w:pPr>
            <w:r w:rsidRPr="00786DD9">
              <w:rPr>
                <w:rFonts w:eastAsia="Times New Roman"/>
                <w:color w:val="auto"/>
                <w:lang w:eastAsia="ru-RU"/>
              </w:rPr>
              <w:lastRenderedPageBreak/>
              <w:t>без НДС 5135558,94 руб. (Пять миллионов сто тридцать пять тысяч пятьсот пятьдесят восемь рублей девяносто четыре копейки).</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E236F5" w:rsidRDefault="00A03C33" w:rsidP="00566934">
            <w:pPr>
              <w:pStyle w:val="afff5"/>
              <w:rPr>
                <w:sz w:val="24"/>
                <w:szCs w:val="24"/>
                <w:u w:val="single"/>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1FA7D972" w:rsidR="002B60AF" w:rsidRPr="00E236F5" w:rsidRDefault="00A03C33" w:rsidP="005F3531">
            <w:pPr>
              <w:pStyle w:val="afff5"/>
              <w:rPr>
                <w:sz w:val="24"/>
                <w:szCs w:val="24"/>
              </w:rPr>
            </w:pPr>
            <w:r w:rsidRPr="00E236F5">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w:t>
            </w:r>
            <w:r w:rsidRPr="00DB53D7">
              <w:rPr>
                <w:sz w:val="24"/>
                <w:szCs w:val="24"/>
              </w:rPr>
              <w:t>начальной максимальной стоимости д</w:t>
            </w:r>
            <w:r w:rsidRPr="00DB53D7">
              <w:t>оговора</w:t>
            </w:r>
            <w:r w:rsidRPr="00DB53D7">
              <w:rPr>
                <w:sz w:val="24"/>
                <w:szCs w:val="24"/>
              </w:rPr>
              <w:t xml:space="preserve"> и составляет </w:t>
            </w:r>
            <w:r w:rsidR="00786DD9">
              <w:rPr>
                <w:sz w:val="24"/>
                <w:szCs w:val="24"/>
              </w:rPr>
              <w:t>308133,54</w:t>
            </w:r>
            <w:r w:rsidRPr="00DB53D7">
              <w:rPr>
                <w:sz w:val="24"/>
                <w:szCs w:val="24"/>
              </w:rPr>
              <w:t xml:space="preserve"> рубл</w:t>
            </w:r>
            <w:r w:rsidR="005F3531">
              <w:rPr>
                <w:sz w:val="24"/>
                <w:szCs w:val="24"/>
              </w:rPr>
              <w:t>я</w:t>
            </w:r>
            <w:r w:rsidRPr="00DB53D7">
              <w:rPr>
                <w:sz w:val="24"/>
                <w:szCs w:val="24"/>
              </w:rPr>
              <w:t xml:space="preserve"> (</w:t>
            </w:r>
            <w:r w:rsidR="00786DD9">
              <w:rPr>
                <w:sz w:val="24"/>
                <w:szCs w:val="24"/>
              </w:rPr>
              <w:t>Три</w:t>
            </w:r>
            <w:r w:rsidR="003B5A3A" w:rsidRPr="00DB53D7">
              <w:rPr>
                <w:sz w:val="24"/>
                <w:szCs w:val="24"/>
              </w:rPr>
              <w:t>ста</w:t>
            </w:r>
            <w:r w:rsidR="00DB53D7">
              <w:rPr>
                <w:sz w:val="24"/>
                <w:szCs w:val="24"/>
              </w:rPr>
              <w:t xml:space="preserve"> </w:t>
            </w:r>
            <w:r w:rsidR="005F3531">
              <w:rPr>
                <w:sz w:val="24"/>
                <w:szCs w:val="24"/>
              </w:rPr>
              <w:t xml:space="preserve">восемь тысяч сто </w:t>
            </w:r>
            <w:r w:rsidR="00786DD9">
              <w:rPr>
                <w:sz w:val="24"/>
                <w:szCs w:val="24"/>
              </w:rPr>
              <w:t>тридцать</w:t>
            </w:r>
            <w:r w:rsidR="005F3531">
              <w:rPr>
                <w:sz w:val="24"/>
                <w:szCs w:val="24"/>
              </w:rPr>
              <w:t xml:space="preserve"> три рубля </w:t>
            </w:r>
            <w:r w:rsidR="00786DD9">
              <w:rPr>
                <w:sz w:val="24"/>
                <w:szCs w:val="24"/>
              </w:rPr>
              <w:t>54</w:t>
            </w:r>
            <w:r w:rsidR="005F3531">
              <w:rPr>
                <w:sz w:val="24"/>
                <w:szCs w:val="24"/>
              </w:rPr>
              <w:t xml:space="preserve"> копе</w:t>
            </w:r>
            <w:r w:rsidR="00786DD9">
              <w:rPr>
                <w:sz w:val="24"/>
                <w:szCs w:val="24"/>
              </w:rPr>
              <w:t>йки</w:t>
            </w:r>
            <w:r w:rsidR="005F3531">
              <w:rPr>
                <w:sz w:val="24"/>
                <w:szCs w:val="24"/>
              </w:rPr>
              <w:t>)</w:t>
            </w:r>
            <w:r w:rsidR="00A3390F" w:rsidRPr="00DB53D7">
              <w:rPr>
                <w:sz w:val="24"/>
                <w:szCs w:val="24"/>
              </w:rPr>
              <w:t>,</w:t>
            </w:r>
            <w:r w:rsidRPr="00DB53D7">
              <w:rPr>
                <w:sz w:val="24"/>
                <w:szCs w:val="24"/>
              </w:rPr>
              <w:t xml:space="preserve"> НДС не облагается.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w:t>
            </w:r>
            <w:proofErr w:type="spellStart"/>
            <w:r w:rsidRPr="00DB53D7">
              <w:rPr>
                <w:sz w:val="24"/>
                <w:szCs w:val="24"/>
              </w:rPr>
              <w:t>Ситэк</w:t>
            </w:r>
            <w:proofErr w:type="spellEnd"/>
            <w:r w:rsidRPr="00DB53D7">
              <w:rPr>
                <w:sz w:val="24"/>
                <w:szCs w:val="24"/>
              </w:rPr>
              <w:t>». В случае уклонения победителя процедуры закупки от заключения договора денежные средства, внесенные в качестве обеспечения заявки</w:t>
            </w:r>
            <w:r w:rsidRPr="00E236F5">
              <w:rPr>
                <w:sz w:val="24"/>
                <w:szCs w:val="24"/>
              </w:rPr>
              <w:t xml:space="preserve">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101BE992" w:rsidR="002B60AF" w:rsidRPr="00E236F5" w:rsidRDefault="00A641FD" w:rsidP="00566934">
            <w:pPr>
              <w:pStyle w:val="afff5"/>
              <w:rPr>
                <w:sz w:val="24"/>
                <w:szCs w:val="24"/>
              </w:rPr>
            </w:pPr>
            <w:r>
              <w:rPr>
                <w:sz w:val="24"/>
                <w:szCs w:val="24"/>
              </w:rPr>
              <w:t>1</w:t>
            </w:r>
            <w:r w:rsidR="00786DD9">
              <w:rPr>
                <w:sz w:val="24"/>
                <w:szCs w:val="24"/>
              </w:rPr>
              <w:t>7</w:t>
            </w:r>
            <w:r w:rsidR="00A36E57" w:rsidRPr="00A36E57">
              <w:rPr>
                <w:sz w:val="24"/>
                <w:szCs w:val="24"/>
              </w:rPr>
              <w:t xml:space="preserve"> января 2019</w:t>
            </w:r>
            <w:r w:rsidR="002B60AF" w:rsidRPr="00E236F5">
              <w:rPr>
                <w:sz w:val="24"/>
                <w:szCs w:val="24"/>
              </w:rPr>
              <w:t xml:space="preserve"> г.</w:t>
            </w:r>
          </w:p>
          <w:p w14:paraId="258CE52A" w14:textId="0C42C101"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w:t>
            </w:r>
            <w:r w:rsidR="00786DD9">
              <w:rPr>
                <w:sz w:val="24"/>
                <w:szCs w:val="24"/>
              </w:rPr>
              <w:t>четверг</w:t>
            </w:r>
            <w:r w:rsidRPr="00E236F5">
              <w:rPr>
                <w:sz w:val="24"/>
                <w:szCs w:val="24"/>
              </w:rPr>
              <w:t xml:space="preserve">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7786C503" w:rsidR="002B60AF" w:rsidRPr="00E236F5" w:rsidRDefault="007B44FA" w:rsidP="005D4CDC">
            <w:pPr>
              <w:pStyle w:val="afff5"/>
              <w:rPr>
                <w:sz w:val="24"/>
                <w:szCs w:val="24"/>
              </w:rPr>
            </w:pPr>
            <w:r>
              <w:rPr>
                <w:sz w:val="24"/>
                <w:szCs w:val="24"/>
              </w:rPr>
              <w:t>2</w:t>
            </w:r>
            <w:r w:rsidR="00CF7498">
              <w:rPr>
                <w:sz w:val="24"/>
                <w:szCs w:val="24"/>
              </w:rPr>
              <w:t>9</w:t>
            </w:r>
            <w:r w:rsidR="00A36E57" w:rsidRPr="00A36E57">
              <w:rPr>
                <w:sz w:val="24"/>
                <w:szCs w:val="24"/>
              </w:rPr>
              <w:t xml:space="preserve"> января 2019</w:t>
            </w:r>
            <w:r w:rsidR="002B60AF" w:rsidRPr="00E236F5">
              <w:rPr>
                <w:sz w:val="24"/>
                <w:szCs w:val="24"/>
              </w:rPr>
              <w:t xml:space="preserve"> г</w:t>
            </w:r>
            <w:r w:rsidR="007A028E">
              <w:rPr>
                <w:sz w:val="24"/>
                <w:szCs w:val="24"/>
              </w:rPr>
              <w:t>.</w:t>
            </w:r>
            <w:r w:rsidR="002B60AF" w:rsidRPr="00E236F5">
              <w:rPr>
                <w:sz w:val="24"/>
                <w:szCs w:val="24"/>
              </w:rPr>
              <w:t xml:space="preserve"> 11:00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634AD325" w14:textId="247D8873" w:rsidR="002B60AF" w:rsidRPr="00E236F5" w:rsidRDefault="007B44FA" w:rsidP="00566934">
            <w:pPr>
              <w:pStyle w:val="afff5"/>
              <w:rPr>
                <w:sz w:val="24"/>
                <w:szCs w:val="24"/>
              </w:rPr>
            </w:pPr>
            <w:r>
              <w:rPr>
                <w:sz w:val="24"/>
                <w:szCs w:val="24"/>
              </w:rPr>
              <w:t>2</w:t>
            </w:r>
            <w:r w:rsidR="00CF7498">
              <w:rPr>
                <w:sz w:val="24"/>
                <w:szCs w:val="24"/>
              </w:rPr>
              <w:t>9</w:t>
            </w:r>
            <w:r w:rsidR="00A36E57" w:rsidRPr="00A36E57">
              <w:rPr>
                <w:sz w:val="24"/>
                <w:szCs w:val="24"/>
              </w:rPr>
              <w:t xml:space="preserve"> января 2019</w:t>
            </w:r>
            <w:r w:rsidR="002B60AF" w:rsidRPr="00E236F5">
              <w:rPr>
                <w:sz w:val="24"/>
                <w:szCs w:val="24"/>
              </w:rPr>
              <w:t xml:space="preserve"> г</w:t>
            </w:r>
            <w:r w:rsidR="007A028E">
              <w:rPr>
                <w:sz w:val="24"/>
                <w:szCs w:val="24"/>
              </w:rPr>
              <w:t>.</w:t>
            </w:r>
            <w:r w:rsidR="002B60AF" w:rsidRPr="00E236F5">
              <w:rPr>
                <w:sz w:val="24"/>
                <w:szCs w:val="24"/>
              </w:rPr>
              <w:t xml:space="preserve"> </w:t>
            </w:r>
            <w:r w:rsidR="000C7151" w:rsidRPr="00E236F5">
              <w:rPr>
                <w:sz w:val="24"/>
                <w:szCs w:val="24"/>
              </w:rPr>
              <w:t>1</w:t>
            </w:r>
            <w:r w:rsidR="00CF7498">
              <w:rPr>
                <w:sz w:val="24"/>
                <w:szCs w:val="24"/>
              </w:rPr>
              <w:t>2</w:t>
            </w:r>
            <w:r w:rsidR="002B60AF" w:rsidRPr="00E236F5">
              <w:rPr>
                <w:sz w:val="24"/>
                <w:szCs w:val="24"/>
              </w:rPr>
              <w:t>:00 (время московское)</w:t>
            </w:r>
          </w:p>
          <w:p w14:paraId="489310DA" w14:textId="77777777" w:rsidR="002B60AF" w:rsidRPr="00E236F5" w:rsidRDefault="002B60AF" w:rsidP="00566934">
            <w:pPr>
              <w:pStyle w:val="afff5"/>
              <w:rPr>
                <w:sz w:val="24"/>
                <w:szCs w:val="24"/>
              </w:rPr>
            </w:pP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7172FEC5" w:rsidR="00506D8E" w:rsidRPr="00E236F5" w:rsidRDefault="00506D8E" w:rsidP="009214DB">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6BD124F4" w14:textId="37A68DE4" w:rsidR="00506D8E" w:rsidRPr="00E236F5" w:rsidRDefault="007B44FA" w:rsidP="00A641FD">
            <w:pPr>
              <w:pStyle w:val="afff5"/>
              <w:rPr>
                <w:sz w:val="24"/>
                <w:szCs w:val="24"/>
              </w:rPr>
            </w:pPr>
            <w:r>
              <w:rPr>
                <w:sz w:val="24"/>
                <w:szCs w:val="24"/>
              </w:rPr>
              <w:t>2</w:t>
            </w:r>
            <w:r w:rsidR="00CF7498">
              <w:rPr>
                <w:sz w:val="24"/>
                <w:szCs w:val="24"/>
              </w:rPr>
              <w:t>9</w:t>
            </w:r>
            <w:r w:rsidR="00A36E57" w:rsidRPr="00A36E57">
              <w:rPr>
                <w:sz w:val="24"/>
                <w:szCs w:val="24"/>
              </w:rPr>
              <w:t xml:space="preserve"> января 2019</w:t>
            </w:r>
            <w:r w:rsidR="00506D8E" w:rsidRPr="00E236F5">
              <w:rPr>
                <w:sz w:val="24"/>
                <w:szCs w:val="24"/>
              </w:rPr>
              <w:t xml:space="preserve"> г</w:t>
            </w:r>
            <w:r w:rsidR="007A028E">
              <w:rPr>
                <w:sz w:val="24"/>
                <w:szCs w:val="24"/>
              </w:rPr>
              <w:t>.</w:t>
            </w: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2B03F0D5" w:rsidR="002B60AF" w:rsidRPr="00E236F5" w:rsidRDefault="002B60AF" w:rsidP="009214DB">
            <w:pPr>
              <w:pStyle w:val="afff5"/>
              <w:rPr>
                <w:sz w:val="24"/>
                <w:szCs w:val="24"/>
              </w:rPr>
            </w:pPr>
            <w:r w:rsidRPr="00E236F5">
              <w:rPr>
                <w:sz w:val="24"/>
                <w:szCs w:val="24"/>
              </w:rPr>
              <w:t>Дата подведения итогов</w:t>
            </w:r>
          </w:p>
        </w:tc>
        <w:tc>
          <w:tcPr>
            <w:tcW w:w="5991" w:type="dxa"/>
          </w:tcPr>
          <w:p w14:paraId="1A3AA09E" w14:textId="4FADE66E" w:rsidR="002B60AF" w:rsidRPr="00E236F5" w:rsidRDefault="007B44FA" w:rsidP="00A641FD">
            <w:pPr>
              <w:pStyle w:val="afff5"/>
              <w:rPr>
                <w:sz w:val="24"/>
                <w:szCs w:val="24"/>
              </w:rPr>
            </w:pPr>
            <w:r>
              <w:rPr>
                <w:sz w:val="24"/>
                <w:szCs w:val="24"/>
              </w:rPr>
              <w:t>3</w:t>
            </w:r>
            <w:r w:rsidR="00CF7498">
              <w:rPr>
                <w:sz w:val="24"/>
                <w:szCs w:val="24"/>
              </w:rPr>
              <w:t>1</w:t>
            </w:r>
            <w:r w:rsidR="00A36E57" w:rsidRPr="00A36E57">
              <w:rPr>
                <w:sz w:val="24"/>
                <w:szCs w:val="24"/>
              </w:rPr>
              <w:t xml:space="preserve"> января 2019</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77777777" w:rsidR="002B60AF" w:rsidRPr="00E236F5" w:rsidRDefault="00CA1E53" w:rsidP="00566934">
            <w:pPr>
              <w:pStyle w:val="afff5"/>
              <w:rPr>
                <w:sz w:val="24"/>
                <w:szCs w:val="24"/>
              </w:rPr>
            </w:pPr>
            <w:r w:rsidRPr="00E236F5">
              <w:rPr>
                <w:sz w:val="24"/>
                <w:szCs w:val="24"/>
              </w:rPr>
              <w:t>Не позднее 20 календарных дней со дня подписания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 xml:space="preserve">Требования к статусу Участника – Участник </w:t>
            </w:r>
            <w:r w:rsidRPr="00E236F5">
              <w:rPr>
                <w:sz w:val="24"/>
                <w:szCs w:val="24"/>
              </w:rPr>
              <w:lastRenderedPageBreak/>
              <w:t>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lastRenderedPageBreak/>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77777777" w:rsidR="002B60AF" w:rsidRPr="00E236F5" w:rsidRDefault="00186BA4" w:rsidP="00566934">
            <w:pPr>
              <w:pStyle w:val="afff5"/>
              <w:rPr>
                <w:sz w:val="24"/>
                <w:szCs w:val="24"/>
              </w:rPr>
            </w:pPr>
            <w:r w:rsidRPr="00E236F5">
              <w:rPr>
                <w:sz w:val="24"/>
                <w:szCs w:val="24"/>
              </w:rPr>
              <w:t>Устанавливается требование к наличию материально-технических ресурсов согласно техническому заданию. 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77F0365A" w:rsidR="00186BA4" w:rsidRPr="00E236F5" w:rsidRDefault="00186BA4" w:rsidP="00586DD2">
            <w:pPr>
              <w:pStyle w:val="afff5"/>
              <w:rPr>
                <w:sz w:val="24"/>
                <w:szCs w:val="24"/>
              </w:rPr>
            </w:pPr>
            <w:r w:rsidRPr="00E236F5">
              <w:rPr>
                <w:sz w:val="24"/>
                <w:szCs w:val="24"/>
              </w:rPr>
              <w:t xml:space="preserve">Единица измерения срока выполнения работ устанавливается в календарных днях. Минимальный срок выполнения работ составляет </w:t>
            </w:r>
            <w:r w:rsidR="00586DD2">
              <w:rPr>
                <w:sz w:val="24"/>
                <w:szCs w:val="24"/>
              </w:rPr>
              <w:t>1</w:t>
            </w:r>
            <w:r w:rsidR="00CF7498">
              <w:rPr>
                <w:sz w:val="24"/>
                <w:szCs w:val="24"/>
              </w:rPr>
              <w:t>0</w:t>
            </w:r>
            <w:r w:rsidRPr="00E236F5">
              <w:rPr>
                <w:sz w:val="24"/>
                <w:szCs w:val="24"/>
              </w:rPr>
              <w:t xml:space="preserve"> календарных дней.</w:t>
            </w:r>
            <w:r w:rsidR="00402ACF" w:rsidRPr="00E236F5">
              <w:t xml:space="preserve"> Максимальный с</w:t>
            </w:r>
            <w:r w:rsidR="00402ACF" w:rsidRPr="00E236F5">
              <w:rPr>
                <w:sz w:val="24"/>
                <w:szCs w:val="24"/>
              </w:rPr>
              <w:t xml:space="preserve">рок выполнения работ </w:t>
            </w:r>
            <w:r w:rsidR="00CF7498">
              <w:rPr>
                <w:sz w:val="24"/>
                <w:szCs w:val="24"/>
              </w:rPr>
              <w:t>15</w:t>
            </w:r>
            <w:r w:rsidR="00402ACF" w:rsidRPr="00E236F5">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77777777" w:rsidR="002B60AF" w:rsidRPr="00E236F5" w:rsidRDefault="002B60AF" w:rsidP="00566934">
            <w:pPr>
              <w:pStyle w:val="afff5"/>
              <w:rPr>
                <w:sz w:val="24"/>
                <w:szCs w:val="24"/>
              </w:rPr>
            </w:pPr>
            <w:r w:rsidRPr="00E236F5">
              <w:rPr>
                <w:sz w:val="24"/>
                <w:szCs w:val="24"/>
              </w:rPr>
              <w:t xml:space="preserve">- цена контракта </w:t>
            </w:r>
          </w:p>
          <w:p w14:paraId="16FD920F" w14:textId="77777777" w:rsidR="002B60AF" w:rsidRPr="00E236F5" w:rsidRDefault="002B60AF" w:rsidP="00566934">
            <w:pPr>
              <w:pStyle w:val="afff5"/>
              <w:rPr>
                <w:sz w:val="24"/>
                <w:szCs w:val="24"/>
              </w:rPr>
            </w:pPr>
            <w:r w:rsidRPr="00E236F5">
              <w:rPr>
                <w:sz w:val="24"/>
                <w:szCs w:val="24"/>
              </w:rPr>
              <w:t xml:space="preserve">- Наличие материально-технических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77777777" w:rsidR="006C146B" w:rsidRPr="00E236F5" w:rsidRDefault="006C146B" w:rsidP="00566934">
            <w:pPr>
              <w:pStyle w:val="afff5"/>
              <w:rPr>
                <w:sz w:val="24"/>
                <w:szCs w:val="24"/>
              </w:rPr>
            </w:pPr>
            <w:r w:rsidRPr="00E236F5">
              <w:rPr>
                <w:sz w:val="24"/>
                <w:szCs w:val="24"/>
              </w:rPr>
              <w:t xml:space="preserve">Цена контракта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77777777"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материально-технических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на сайте </w:t>
            </w:r>
            <w:hyperlink r:id="rId44"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w:t>
            </w:r>
            <w:proofErr w:type="spellStart"/>
            <w:r w:rsidRPr="00E236F5">
              <w:t>го</w:t>
            </w:r>
            <w:proofErr w:type="spellEnd"/>
            <w:r w:rsidRPr="00E236F5">
              <w:t xml:space="preserve">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r w:rsidRPr="00E236F5">
              <w:rPr>
                <w:b/>
                <w:lang w:val="en-US"/>
              </w:rPr>
              <w:t>R</w:t>
            </w:r>
            <w:r w:rsidRPr="00E236F5">
              <w:rPr>
                <w:b/>
                <w:vertAlign w:val="subscript"/>
                <w:lang w:val="en-US"/>
              </w:rPr>
              <w:t>i</w:t>
            </w:r>
            <w:r w:rsidRPr="00E236F5">
              <w:rPr>
                <w:b/>
                <w:lang w:val="en-US"/>
              </w:rPr>
              <w:t xml:space="preserve"> =</w:t>
            </w:r>
            <w:r w:rsidRPr="00E236F5">
              <w:rPr>
                <w:b/>
              </w:rPr>
              <w:t>БЦ</w:t>
            </w:r>
            <w:proofErr w:type="spellStart"/>
            <w:r w:rsidRPr="00E236F5">
              <w:rPr>
                <w:b/>
                <w:lang w:val="en-US"/>
              </w:rPr>
              <w:t>i</w:t>
            </w:r>
            <w:proofErr w:type="spellEnd"/>
            <w:r w:rsidRPr="00E236F5">
              <w:rPr>
                <w:b/>
                <w:lang w:val="en-US"/>
              </w:rPr>
              <w:t xml:space="preserve">  * V</w:t>
            </w:r>
            <w:r w:rsidRPr="00E236F5">
              <w:rPr>
                <w:b/>
                <w:vertAlign w:val="subscript"/>
              </w:rPr>
              <w:t>Ц</w:t>
            </w:r>
            <w:r w:rsidRPr="00E236F5">
              <w:rPr>
                <w:b/>
                <w:lang w:val="en-US"/>
              </w:rPr>
              <w:t>+</w:t>
            </w:r>
            <w:proofErr w:type="spellStart"/>
            <w:r w:rsidRPr="00E236F5">
              <w:rPr>
                <w:b/>
                <w:lang w:val="en-US"/>
              </w:rPr>
              <w:t>R</w:t>
            </w:r>
            <w:r w:rsidR="001068EC" w:rsidRPr="00E236F5">
              <w:rPr>
                <w:b/>
                <w:lang w:val="en-US"/>
              </w:rPr>
              <w:t>f</w:t>
            </w:r>
            <w:r w:rsidRPr="00E236F5">
              <w:rPr>
                <w:b/>
                <w:lang w:val="en-US"/>
              </w:rPr>
              <w:t>i</w:t>
            </w:r>
            <w:proofErr w:type="spellEnd"/>
            <w:r w:rsidRPr="00E236F5">
              <w:rPr>
                <w:b/>
                <w:lang w:val="en-US"/>
              </w:rPr>
              <w:t xml:space="preserve"> </w:t>
            </w:r>
            <w:proofErr w:type="spellStart"/>
            <w:r w:rsidRPr="00E236F5">
              <w:rPr>
                <w:b/>
                <w:vertAlign w:val="subscript"/>
                <w:lang w:val="en-US"/>
              </w:rPr>
              <w:t>i</w:t>
            </w:r>
            <w:proofErr w:type="spellEnd"/>
            <w:r w:rsidRPr="00E236F5">
              <w:rPr>
                <w:b/>
                <w:lang w:val="en-US"/>
              </w:rPr>
              <w:t xml:space="preserve"> * </w:t>
            </w:r>
            <w:proofErr w:type="spellStart"/>
            <w:r w:rsidRPr="00E236F5">
              <w:rPr>
                <w:b/>
                <w:lang w:val="en-US"/>
              </w:rPr>
              <w:t>V</w:t>
            </w:r>
            <w:r w:rsidRPr="00E236F5">
              <w:rPr>
                <w:b/>
                <w:vertAlign w:val="subscript"/>
                <w:lang w:val="en-US"/>
              </w:rPr>
              <w:t>k</w:t>
            </w:r>
            <w:proofErr w:type="spellEnd"/>
            <w:r w:rsidRPr="00E236F5">
              <w:rPr>
                <w:b/>
                <w:lang w:val="en-US"/>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E236F5">
              <w:rPr>
                <w:b/>
                <w:lang w:val="en-US"/>
              </w:rPr>
              <w:t xml:space="preserve">  * </w:t>
            </w:r>
            <w:proofErr w:type="spellStart"/>
            <w:r w:rsidRPr="00E236F5">
              <w:rPr>
                <w:b/>
                <w:lang w:val="en-US"/>
              </w:rPr>
              <w:t>V</w:t>
            </w:r>
            <w:r w:rsidR="00406B9E" w:rsidRPr="00E236F5">
              <w:rPr>
                <w:b/>
                <w:lang w:val="en-US"/>
              </w:rPr>
              <w:t>k</w:t>
            </w:r>
            <w:proofErr w:type="spellEnd"/>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619FB9AF"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60C9FD66"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материально-технических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материально-технических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77777777" w:rsidR="006C146B" w:rsidRPr="00E236F5" w:rsidRDefault="006C146B" w:rsidP="00566934">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783DB994"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100,</w:t>
            </w:r>
          </w:p>
          <w:p w14:paraId="73055BC6"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proofErr w:type="spellStart"/>
            <w:r w:rsidRPr="00E236F5">
              <w:rPr>
                <w:sz w:val="24"/>
                <w:szCs w:val="24"/>
              </w:rPr>
              <w:lastRenderedPageBreak/>
              <w:t>Цi</w:t>
            </w:r>
            <w:proofErr w:type="spellEnd"/>
            <w:r w:rsidRPr="00E236F5">
              <w:rPr>
                <w:sz w:val="24"/>
                <w:szCs w:val="24"/>
              </w:rPr>
              <w:t xml:space="preserve"> – предложение о цене закупки по заявке i-</w:t>
            </w:r>
            <w:proofErr w:type="spellStart"/>
            <w:r w:rsidRPr="00E236F5">
              <w:rPr>
                <w:sz w:val="24"/>
                <w:szCs w:val="24"/>
              </w:rPr>
              <w:t>го</w:t>
            </w:r>
            <w:proofErr w:type="spellEnd"/>
            <w:r w:rsidRPr="00E236F5">
              <w:rPr>
                <w:sz w:val="24"/>
                <w:szCs w:val="24"/>
              </w:rPr>
              <w:t xml:space="preserve">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786DD9"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786DD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77777777" w:rsidR="006C146B" w:rsidRPr="00E236F5" w:rsidRDefault="00786DD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ый срок выполнения работ в единицах измерения срока (календарных днях) с даты заключения контракта</w:t>
            </w:r>
            <w:r w:rsidR="006C146B" w:rsidRPr="00E236F5">
              <w:rPr>
                <w:sz w:val="24"/>
                <w:szCs w:val="24"/>
              </w:rPr>
              <w:t xml:space="preserve">. </w:t>
            </w:r>
          </w:p>
          <w:p w14:paraId="0682A156" w14:textId="77777777" w:rsidR="004548BE" w:rsidRPr="00E236F5" w:rsidRDefault="00786DD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минимальный срок выполнения работ в единицах измерения срока (календарных днях) с даты заключения контракта.</w:t>
            </w:r>
          </w:p>
          <w:p w14:paraId="5C74051B" w14:textId="77777777" w:rsidR="006C146B" w:rsidRPr="00E236F5" w:rsidRDefault="00786DD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-й заявке по сроку выполнения работ, в единицах измерения срока выполнения работ (календарных днях) с даты заключения контракта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77777777" w:rsidR="00E41D9A" w:rsidRPr="00E236F5" w:rsidRDefault="00E41D9A" w:rsidP="00566934">
            <w:pPr>
              <w:pStyle w:val="afff5"/>
              <w:rPr>
                <w:sz w:val="24"/>
                <w:szCs w:val="24"/>
              </w:rPr>
            </w:pPr>
          </w:p>
          <w:p w14:paraId="55836309"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материально-технических ресурсов</w:t>
            </w:r>
            <w:r w:rsidR="00AF7A4F" w:rsidRPr="00E236F5">
              <w:rPr>
                <w:b/>
                <w:sz w:val="24"/>
                <w:szCs w:val="24"/>
              </w:rPr>
              <w:t>»</w:t>
            </w:r>
          </w:p>
          <w:p w14:paraId="2C7B3F77" w14:textId="77777777" w:rsidR="00AF7A4F" w:rsidRPr="00E236F5" w:rsidRDefault="00786DD9"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t>Где:</w:t>
            </w:r>
          </w:p>
          <w:p w14:paraId="6BE72BB2" w14:textId="77777777" w:rsidR="00AF7A4F" w:rsidRPr="00E236F5" w:rsidRDefault="00786DD9"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материально-технических ресурсов</w:t>
            </w:r>
            <w:r w:rsidR="00AF7A4F" w:rsidRPr="00E236F5">
              <w:rPr>
                <w:sz w:val="24"/>
                <w:szCs w:val="24"/>
              </w:rPr>
              <w:t>»;</w:t>
            </w:r>
          </w:p>
          <w:p w14:paraId="1E8437F0" w14:textId="77777777" w:rsidR="00AF7A4F" w:rsidRPr="00E236F5" w:rsidRDefault="00786DD9"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786DD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77777777" w:rsidR="002E11EB" w:rsidRPr="00E236F5" w:rsidRDefault="002E11EB" w:rsidP="00566934">
            <w:pPr>
              <w:pStyle w:val="afff5"/>
              <w:rPr>
                <w:sz w:val="24"/>
                <w:szCs w:val="24"/>
              </w:rPr>
            </w:pPr>
            <w:r w:rsidRPr="00E236F5">
              <w:rPr>
                <w:sz w:val="24"/>
                <w:szCs w:val="24"/>
              </w:rP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45"/>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77777777" w:rsidR="00186BA4" w:rsidRPr="00E236F5" w:rsidRDefault="00186BA4" w:rsidP="00566934">
      <w:pPr>
        <w:pStyle w:val="af2"/>
      </w:pPr>
      <w:r w:rsidRPr="00E236F5">
        <w:t xml:space="preserve">Изучив Извещение о проведении открытого </w:t>
      </w:r>
      <w:r w:rsidR="0047134D" w:rsidRPr="00E236F5">
        <w:t>Запроса оферт</w:t>
      </w:r>
      <w:r w:rsidRPr="00E236F5">
        <w:t xml:space="preserve"> № ________, опубликованное в Единой информационной системе в сфере закупок (http://</w:t>
      </w:r>
      <w:hyperlink r:id="rId46"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77777777" w:rsidR="00186BA4" w:rsidRPr="00E236F5" w:rsidRDefault="00186BA4" w:rsidP="00566934">
      <w:pPr>
        <w:jc w:val="center"/>
        <w:rPr>
          <w:i/>
        </w:rPr>
      </w:pPr>
      <w:r w:rsidRPr="00E236F5">
        <w:rPr>
          <w:i/>
        </w:rPr>
        <w:t>номер и наименование Запроса предложения (наименование Лота)</w:t>
      </w:r>
    </w:p>
    <w:p w14:paraId="13928481" w14:textId="77777777" w:rsidR="00186BA4" w:rsidRPr="00E236F5" w:rsidRDefault="00186BA4" w:rsidP="00566934">
      <w:pPr>
        <w:jc w:val="center"/>
        <w:rPr>
          <w:b/>
        </w:rPr>
      </w:pPr>
    </w:p>
    <w:p w14:paraId="76F1F957" w14:textId="77777777" w:rsidR="00186BA4" w:rsidRPr="00E236F5" w:rsidRDefault="00186BA4" w:rsidP="00566934">
      <w:pPr>
        <w:ind w:firstLine="420"/>
        <w:jc w:val="both"/>
      </w:pPr>
      <w:r w:rsidRPr="00E236F5">
        <w:t xml:space="preserve">1. Мы согласны исполнить предусмотренное Документацией открытого </w:t>
      </w:r>
      <w:r w:rsidR="0047134D" w:rsidRPr="00E236F5">
        <w:t>Запроса оферт</w:t>
      </w:r>
      <w:r w:rsidRPr="00E236F5">
        <w:t xml:space="preserve"> обязательство в соответствии с требованиями Документации открытого </w:t>
      </w:r>
      <w:r w:rsidR="0047134D" w:rsidRPr="00E236F5">
        <w:t>Запроса оферт</w:t>
      </w:r>
      <w:r w:rsidRPr="00E236F5">
        <w:t>.</w:t>
      </w:r>
    </w:p>
    <w:p w14:paraId="3BF77A1B"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открытого </w:t>
      </w:r>
      <w:r w:rsidR="0047134D" w:rsidRPr="00E236F5">
        <w:t>Запроса оферт</w:t>
      </w:r>
      <w:r w:rsidRPr="00E236F5">
        <w:t xml:space="preserve">, влияющими на стоимость поставки товара (выполнения работ, оказания услуг). </w:t>
      </w:r>
    </w:p>
    <w:p w14:paraId="20143D0B"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w:t>
      </w:r>
      <w:r w:rsidR="0047134D" w:rsidRPr="00E236F5">
        <w:t>Запроса оферт</w:t>
      </w:r>
      <w:r w:rsidRPr="00E236F5">
        <w:t xml:space="preserve">, данное обязательство будет в любом случае исполнено в полном соответствии с Документацией открытого </w:t>
      </w:r>
      <w:r w:rsidR="0047134D" w:rsidRPr="00E236F5">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w:t>
      </w:r>
      <w:r w:rsidR="0047134D" w:rsidRPr="00E236F5">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w:t>
      </w:r>
      <w:r w:rsidR="0047134D" w:rsidRPr="00E236F5">
        <w:t>Запроса оферт</w:t>
      </w:r>
      <w:r w:rsidRPr="00E236F5">
        <w:t xml:space="preserve">, в том числе подана Заявка, не отвечающая требованиям Документации открытого </w:t>
      </w:r>
      <w:r w:rsidR="0047134D" w:rsidRPr="00E236F5">
        <w:t>Запроса оферт</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77777777" w:rsidR="00186BA4" w:rsidRPr="00E236F5" w:rsidRDefault="00186BA4" w:rsidP="00566934">
            <w:pPr>
              <w:rPr>
                <w:i/>
              </w:rPr>
            </w:pPr>
            <w:r w:rsidRPr="00E236F5">
              <w:rPr>
                <w:i/>
              </w:rPr>
              <w:t>Сведения о материально-технических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694E7086" w14:textId="77777777"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lastRenderedPageBreak/>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405DE7F0" w:rsidR="00186BA4" w:rsidRPr="00E236F5" w:rsidRDefault="00186BA4" w:rsidP="00566934">
            <w:r w:rsidRPr="00E236F5">
              <w:t xml:space="preserve">Налоговая ставка % (НДС </w:t>
            </w:r>
            <w:r w:rsidR="007A028E">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77777777" w:rsidR="00186BA4" w:rsidRPr="00E236F5" w:rsidRDefault="00186BA4" w:rsidP="00566934">
      <w:pPr>
        <w:ind w:left="567"/>
      </w:pPr>
      <w:r w:rsidRPr="00E236F5">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proofErr w:type="spellStart"/>
      <w:r w:rsidRPr="00E236F5">
        <w:t>м.п</w:t>
      </w:r>
      <w:proofErr w:type="spellEnd"/>
      <w:r w:rsidRPr="00E236F5">
        <w:t>.</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proofErr w:type="spellStart"/>
      <w:r w:rsidRPr="00E236F5">
        <w:t>м.п</w:t>
      </w:r>
      <w:proofErr w:type="spellEnd"/>
      <w:r w:rsidRPr="00E236F5">
        <w:t>.</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декларация.</w:t>
      </w:r>
    </w:p>
    <w:p w14:paraId="1CF1791E"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Организационно-правовую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044D32AB"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proofErr w:type="spellStart"/>
            <w:r w:rsidRPr="00E236F5">
              <w:t>м.п</w:t>
            </w:r>
            <w:proofErr w:type="spellEnd"/>
            <w:r w:rsidRPr="00E236F5">
              <w:t>.</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77777777" w:rsidR="00226BEB" w:rsidRPr="00E236F5" w:rsidRDefault="00226BEB" w:rsidP="00566934">
      <w:pPr>
        <w:pStyle w:val="20"/>
      </w:pPr>
      <w:r w:rsidRPr="00E236F5">
        <w:lastRenderedPageBreak/>
        <w:t>6.6 Сведения о материально-технических ресурсах</w:t>
      </w:r>
    </w:p>
    <w:p w14:paraId="54FE6C3E" w14:textId="77777777" w:rsidR="00226BEB" w:rsidRPr="00E236F5" w:rsidRDefault="00226BEB" w:rsidP="00566934">
      <w:pPr>
        <w:pStyle w:val="31"/>
        <w:pBdr>
          <w:bottom w:val="single" w:sz="12" w:space="1" w:color="auto"/>
        </w:pBdr>
      </w:pPr>
      <w:r w:rsidRPr="00E236F5">
        <w:t>6.6.1 Форма Сведений о материально-технических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77777777" w:rsidR="00226BEB" w:rsidRPr="00E236F5" w:rsidRDefault="00226BEB" w:rsidP="00566934">
      <w:pPr>
        <w:ind w:left="567"/>
        <w:jc w:val="center"/>
        <w:rPr>
          <w:b/>
        </w:rPr>
      </w:pPr>
      <w:r w:rsidRPr="00E236F5">
        <w:rPr>
          <w:b/>
        </w:rPr>
        <w:t>СВЕДЕНИЯ О МАТЕРИАЛЬНО-ТЕХНИЧЕСКИХ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proofErr w:type="spellStart"/>
      <w:r w:rsidRPr="00E236F5">
        <w:t>м.п</w:t>
      </w:r>
      <w:proofErr w:type="spellEnd"/>
      <w:r w:rsidRPr="00E236F5">
        <w:t>.</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77777777" w:rsidR="00226BEB" w:rsidRPr="00E236F5" w:rsidRDefault="00226BEB" w:rsidP="00566934">
      <w:pPr>
        <w:pStyle w:val="43"/>
      </w:pPr>
      <w:r w:rsidRPr="00E236F5">
        <w:t>6.6.2.2 В данной форме перечисляются материально-технические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A0A7861" w14:textId="77777777" w:rsidR="00226BEB" w:rsidRPr="00E236F5" w:rsidRDefault="00226BEB" w:rsidP="00566934">
      <w:pPr>
        <w:pStyle w:val="20"/>
      </w:pPr>
    </w:p>
    <w:p w14:paraId="5EB90D35" w14:textId="77777777" w:rsidR="00BC77D8" w:rsidRPr="00E236F5" w:rsidRDefault="00BC77D8" w:rsidP="00566934">
      <w:pPr>
        <w:pStyle w:val="20"/>
      </w:pPr>
      <w:r w:rsidRPr="00E236F5">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proofErr w:type="spellStart"/>
      <w:r w:rsidRPr="00E236F5">
        <w:t>м.п</w:t>
      </w:r>
      <w:proofErr w:type="spellEnd"/>
      <w:r w:rsidRPr="00E236F5">
        <w:t>.</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77777777" w:rsidR="004C350E" w:rsidRPr="00E236F5" w:rsidRDefault="004C350E" w:rsidP="00566934">
            <w:pPr>
              <w:pStyle w:val="aff9"/>
              <w:rPr>
                <w:b w:val="0"/>
              </w:rPr>
            </w:pPr>
            <w:r w:rsidRPr="00E236F5">
              <w:rPr>
                <w:b w:val="0"/>
              </w:rPr>
              <w:t>2015</w:t>
            </w:r>
          </w:p>
        </w:tc>
        <w:tc>
          <w:tcPr>
            <w:tcW w:w="1984" w:type="dxa"/>
            <w:tcMar>
              <w:top w:w="0" w:type="dxa"/>
              <w:left w:w="15" w:type="dxa"/>
              <w:bottom w:w="0" w:type="dxa"/>
              <w:right w:w="15" w:type="dxa"/>
            </w:tcMar>
            <w:vAlign w:val="center"/>
          </w:tcPr>
          <w:p w14:paraId="21F22F36" w14:textId="77777777" w:rsidR="004C350E" w:rsidRPr="00E236F5" w:rsidRDefault="004C350E" w:rsidP="00566934">
            <w:pPr>
              <w:pStyle w:val="aff9"/>
              <w:rPr>
                <w:b w:val="0"/>
              </w:rPr>
            </w:pPr>
            <w:r w:rsidRPr="00E236F5">
              <w:rPr>
                <w:b w:val="0"/>
              </w:rPr>
              <w:t>2016</w:t>
            </w:r>
          </w:p>
        </w:tc>
        <w:tc>
          <w:tcPr>
            <w:tcW w:w="1985" w:type="dxa"/>
            <w:tcMar>
              <w:top w:w="0" w:type="dxa"/>
              <w:left w:w="15" w:type="dxa"/>
              <w:bottom w:w="0" w:type="dxa"/>
              <w:right w:w="15" w:type="dxa"/>
            </w:tcMar>
            <w:vAlign w:val="center"/>
          </w:tcPr>
          <w:p w14:paraId="6309DDA4" w14:textId="77777777" w:rsidR="004C350E" w:rsidRPr="00E236F5" w:rsidRDefault="004C350E" w:rsidP="00566934">
            <w:pPr>
              <w:pStyle w:val="aff9"/>
              <w:rPr>
                <w:b w:val="0"/>
              </w:rPr>
            </w:pPr>
            <w:r w:rsidRPr="00E236F5">
              <w:rPr>
                <w:b w:val="0"/>
              </w:rPr>
              <w:t xml:space="preserve">2017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0CD0E1BF" w:rsidR="004C350E" w:rsidRPr="00E236F5" w:rsidRDefault="004C350E" w:rsidP="00566934">
            <w:pPr>
              <w:pStyle w:val="afff5"/>
            </w:pPr>
            <w:r w:rsidRPr="00E236F5">
              <w:t>Валюта баланса</w:t>
            </w:r>
            <w:r w:rsidR="00E532F1">
              <w:t xml:space="preserve"> (указать валюту и единицу измер</w:t>
            </w:r>
            <w:r w:rsidRPr="00E236F5">
              <w:t>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77777777" w:rsidR="004C350E" w:rsidRPr="00E236F5" w:rsidRDefault="004C350E" w:rsidP="00566934">
      <w:pPr>
        <w:ind w:left="567"/>
      </w:pPr>
      <w:r w:rsidRPr="00E236F5">
        <w:t>Подпись Участника</w:t>
      </w:r>
      <w:r w:rsidRPr="00E236F5">
        <w:tab/>
      </w:r>
      <w:r w:rsidRPr="00E236F5">
        <w:tab/>
      </w:r>
      <w:r w:rsidRPr="00E236F5">
        <w:rPr>
          <w:lang w:val="en-US"/>
        </w:rPr>
        <w:t>_______________</w:t>
      </w:r>
      <w:r w:rsidRPr="00E236F5">
        <w:t>/_______________(ФИО, должность)</w:t>
      </w:r>
    </w:p>
    <w:p w14:paraId="2AC9E369" w14:textId="77777777" w:rsidR="004C350E" w:rsidRPr="00E236F5" w:rsidRDefault="004C350E" w:rsidP="00566934">
      <w:pPr>
        <w:ind w:left="567"/>
      </w:pPr>
      <w:r w:rsidRPr="00E236F5">
        <w:t>Дата</w:t>
      </w:r>
    </w:p>
    <w:p w14:paraId="1E25EA4B" w14:textId="77777777" w:rsidR="004C350E" w:rsidRPr="00E236F5" w:rsidRDefault="004C350E" w:rsidP="00566934">
      <w:pPr>
        <w:ind w:left="567"/>
        <w:rPr>
          <w:lang w:val="en-US"/>
        </w:rPr>
      </w:pPr>
      <w:proofErr w:type="spellStart"/>
      <w:r w:rsidRPr="00E236F5">
        <w:t>м.п</w:t>
      </w:r>
      <w:proofErr w:type="spellEnd"/>
      <w:r w:rsidRPr="00E236F5">
        <w:t>.</w:t>
      </w:r>
    </w:p>
    <w:p w14:paraId="2F9A0D19" w14:textId="77777777" w:rsidR="004C350E" w:rsidRPr="00E236F5" w:rsidRDefault="004C350E" w:rsidP="00566934">
      <w:pPr>
        <w:pBdr>
          <w:bottom w:val="single" w:sz="12" w:space="1" w:color="auto"/>
        </w:pBdr>
        <w:ind w:left="567"/>
        <w:jc w:val="center"/>
        <w:rPr>
          <w:lang w:val="en-US"/>
        </w:rP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proofErr w:type="spellStart"/>
      <w:r w:rsidRPr="00E236F5">
        <w:t>м.п</w:t>
      </w:r>
      <w:proofErr w:type="spellEnd"/>
      <w:r w:rsidRPr="00E236F5">
        <w:t>.</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77777777" w:rsidR="004C350E" w:rsidRPr="00E236F5" w:rsidRDefault="004C350E" w:rsidP="00566934">
      <w:pPr>
        <w:ind w:left="567"/>
        <w:jc w:val="center"/>
        <w:rPr>
          <w:b/>
        </w:rPr>
      </w:pPr>
      <w:r w:rsidRPr="00E236F5">
        <w:rPr>
          <w:b/>
        </w:rPr>
        <w:t xml:space="preserve">В ОТКРЫТОМ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proofErr w:type="spellStart"/>
      <w:r w:rsidRPr="00E236F5">
        <w:t>м.п</w:t>
      </w:r>
      <w:proofErr w:type="spellEnd"/>
      <w:r w:rsidRPr="00E236F5">
        <w:t>.</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224E1190" w14:textId="77777777" w:rsidR="004C350E" w:rsidRPr="00E236F5" w:rsidRDefault="004C350E" w:rsidP="00566934">
      <w:r w:rsidRPr="00E236F5">
        <w:t>Письмо о подаче Заявки: Исх. № _____________ от _______________</w:t>
      </w:r>
    </w:p>
    <w:p w14:paraId="28048520" w14:textId="77777777" w:rsidR="004C350E" w:rsidRPr="00E236F5" w:rsidRDefault="004C350E" w:rsidP="00566934">
      <w:r w:rsidRPr="00E236F5">
        <w:t>Письмо- опись: Исх. № _____________ от _______________</w:t>
      </w:r>
    </w:p>
    <w:p w14:paraId="5073DEDC"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в соответствии с Федеральным законом «О персональных данных» своей волей и в своем интересе выражаю ООО «</w:t>
      </w:r>
      <w:proofErr w:type="spellStart"/>
      <w:r w:rsidRPr="00E236F5">
        <w:t>Ситэк</w:t>
      </w:r>
      <w:proofErr w:type="spellEnd"/>
      <w:r w:rsidRPr="00E236F5">
        <w:t>»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Согласие вступает в силу со дня передачи мною в ООО «</w:t>
      </w:r>
      <w:proofErr w:type="spellStart"/>
      <w:r w:rsidRPr="00E236F5">
        <w:t>Ситэк</w:t>
      </w:r>
      <w:proofErr w:type="spellEnd"/>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7777777" w:rsidR="004C350E" w:rsidRPr="00E236F5" w:rsidRDefault="004C350E" w:rsidP="00566934">
      <w:pPr>
        <w:autoSpaceDE w:val="0"/>
        <w:autoSpaceDN w:val="0"/>
        <w:adjustRightInd w:val="0"/>
        <w:ind w:left="720"/>
        <w:jc w:val="both"/>
      </w:pPr>
      <w:r w:rsidRPr="00E236F5">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77777777" w:rsidR="004C350E" w:rsidRPr="00E236F5" w:rsidRDefault="004C350E" w:rsidP="00566934">
            <w:pPr>
              <w:widowControl w:val="0"/>
              <w:jc w:val="center"/>
            </w:pPr>
            <w:proofErr w:type="spellStart"/>
            <w:r w:rsidRPr="00E236F5">
              <w:t>м.п</w:t>
            </w:r>
            <w:proofErr w:type="spellEnd"/>
            <w:r w:rsidRPr="00E236F5">
              <w:t>.</w:t>
            </w: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rsidRPr="00E236F5">
        <w:t>Ситэк</w:t>
      </w:r>
      <w:proofErr w:type="spellEnd"/>
      <w:r w:rsidRPr="00E236F5">
        <w:t>».</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01467" w14:textId="77777777" w:rsidR="00786DD9" w:rsidRDefault="00786DD9">
      <w:r>
        <w:separator/>
      </w:r>
    </w:p>
    <w:p w14:paraId="081BA131" w14:textId="77777777" w:rsidR="00786DD9" w:rsidRDefault="00786DD9"/>
  </w:endnote>
  <w:endnote w:type="continuationSeparator" w:id="0">
    <w:p w14:paraId="4E2B167B" w14:textId="77777777" w:rsidR="00786DD9" w:rsidRDefault="00786DD9">
      <w:r>
        <w:continuationSeparator/>
      </w:r>
    </w:p>
    <w:p w14:paraId="660A4DB7" w14:textId="77777777" w:rsidR="00786DD9" w:rsidRDefault="00786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BF4E" w14:textId="77777777" w:rsidR="00786DD9" w:rsidRDefault="00786DD9" w:rsidP="00311D38">
    <w:pPr>
      <w:pStyle w:val="ae"/>
      <w:jc w:val="right"/>
    </w:pPr>
    <w:r>
      <w:t>______________________</w:t>
    </w:r>
  </w:p>
  <w:p w14:paraId="7C5B12C9" w14:textId="772136A6" w:rsidR="00786DD9" w:rsidRPr="00311D38" w:rsidRDefault="00786DD9"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4</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6F500" w14:textId="77777777" w:rsidR="00786DD9" w:rsidRDefault="00786DD9">
      <w:r>
        <w:separator/>
      </w:r>
    </w:p>
    <w:p w14:paraId="5471A5B7" w14:textId="77777777" w:rsidR="00786DD9" w:rsidRDefault="00786DD9"/>
  </w:footnote>
  <w:footnote w:type="continuationSeparator" w:id="0">
    <w:p w14:paraId="422FE1AB" w14:textId="77777777" w:rsidR="00786DD9" w:rsidRDefault="00786DD9">
      <w:r>
        <w:continuationSeparator/>
      </w:r>
    </w:p>
    <w:p w14:paraId="41F12640" w14:textId="77777777" w:rsidR="00786DD9" w:rsidRDefault="00786D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39E9"/>
    <w:rsid w:val="00024DDD"/>
    <w:rsid w:val="000263C7"/>
    <w:rsid w:val="000303A7"/>
    <w:rsid w:val="00030415"/>
    <w:rsid w:val="000324B9"/>
    <w:rsid w:val="0004369E"/>
    <w:rsid w:val="00043D00"/>
    <w:rsid w:val="000504E8"/>
    <w:rsid w:val="00051281"/>
    <w:rsid w:val="000513CB"/>
    <w:rsid w:val="000551D0"/>
    <w:rsid w:val="00055235"/>
    <w:rsid w:val="00055570"/>
    <w:rsid w:val="00057CF3"/>
    <w:rsid w:val="000603C1"/>
    <w:rsid w:val="00065ABD"/>
    <w:rsid w:val="00066658"/>
    <w:rsid w:val="00070DB8"/>
    <w:rsid w:val="000727D9"/>
    <w:rsid w:val="00075DFF"/>
    <w:rsid w:val="00080219"/>
    <w:rsid w:val="00080AA4"/>
    <w:rsid w:val="00082CD6"/>
    <w:rsid w:val="00083749"/>
    <w:rsid w:val="000878F1"/>
    <w:rsid w:val="00087D8F"/>
    <w:rsid w:val="00090BD5"/>
    <w:rsid w:val="0009490B"/>
    <w:rsid w:val="00094DCE"/>
    <w:rsid w:val="000A0E0C"/>
    <w:rsid w:val="000A6242"/>
    <w:rsid w:val="000A7DB2"/>
    <w:rsid w:val="000B0128"/>
    <w:rsid w:val="000B298C"/>
    <w:rsid w:val="000B45D9"/>
    <w:rsid w:val="000C2FF8"/>
    <w:rsid w:val="000C5249"/>
    <w:rsid w:val="000C7151"/>
    <w:rsid w:val="000C725E"/>
    <w:rsid w:val="000D0FCF"/>
    <w:rsid w:val="000D1137"/>
    <w:rsid w:val="000D2A3C"/>
    <w:rsid w:val="000D38EB"/>
    <w:rsid w:val="000D62F7"/>
    <w:rsid w:val="000E331F"/>
    <w:rsid w:val="000E7042"/>
    <w:rsid w:val="000F0168"/>
    <w:rsid w:val="000F08FD"/>
    <w:rsid w:val="000F0A61"/>
    <w:rsid w:val="00100649"/>
    <w:rsid w:val="00101148"/>
    <w:rsid w:val="00102B2F"/>
    <w:rsid w:val="0010473B"/>
    <w:rsid w:val="001060A6"/>
    <w:rsid w:val="001068EC"/>
    <w:rsid w:val="00110C3B"/>
    <w:rsid w:val="00110F20"/>
    <w:rsid w:val="001148A4"/>
    <w:rsid w:val="00120A76"/>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0E46"/>
    <w:rsid w:val="00153048"/>
    <w:rsid w:val="0015550A"/>
    <w:rsid w:val="00155935"/>
    <w:rsid w:val="001626D8"/>
    <w:rsid w:val="00167943"/>
    <w:rsid w:val="00173126"/>
    <w:rsid w:val="00180E8E"/>
    <w:rsid w:val="001829AE"/>
    <w:rsid w:val="00183BD9"/>
    <w:rsid w:val="001840CB"/>
    <w:rsid w:val="001846C4"/>
    <w:rsid w:val="001857DA"/>
    <w:rsid w:val="00185F91"/>
    <w:rsid w:val="00186B56"/>
    <w:rsid w:val="00186BA4"/>
    <w:rsid w:val="001875E7"/>
    <w:rsid w:val="001909F9"/>
    <w:rsid w:val="00192B8D"/>
    <w:rsid w:val="001941A4"/>
    <w:rsid w:val="00195B82"/>
    <w:rsid w:val="0019613A"/>
    <w:rsid w:val="001972AF"/>
    <w:rsid w:val="00197ECD"/>
    <w:rsid w:val="001A02A7"/>
    <w:rsid w:val="001A0D12"/>
    <w:rsid w:val="001A2288"/>
    <w:rsid w:val="001A454D"/>
    <w:rsid w:val="001A465A"/>
    <w:rsid w:val="001A59BD"/>
    <w:rsid w:val="001A7599"/>
    <w:rsid w:val="001B04F5"/>
    <w:rsid w:val="001B076E"/>
    <w:rsid w:val="001B0A38"/>
    <w:rsid w:val="001B2C2C"/>
    <w:rsid w:val="001B36E6"/>
    <w:rsid w:val="001B43EA"/>
    <w:rsid w:val="001B6A7A"/>
    <w:rsid w:val="001B7B6F"/>
    <w:rsid w:val="001C087E"/>
    <w:rsid w:val="001C1C63"/>
    <w:rsid w:val="001C2086"/>
    <w:rsid w:val="001C3721"/>
    <w:rsid w:val="001C389E"/>
    <w:rsid w:val="001C4E4A"/>
    <w:rsid w:val="001C6386"/>
    <w:rsid w:val="001C7CEB"/>
    <w:rsid w:val="001D4BE7"/>
    <w:rsid w:val="001D4F02"/>
    <w:rsid w:val="001E05B6"/>
    <w:rsid w:val="001E0C27"/>
    <w:rsid w:val="001E4D85"/>
    <w:rsid w:val="001E552E"/>
    <w:rsid w:val="001E66D9"/>
    <w:rsid w:val="001F001A"/>
    <w:rsid w:val="001F0869"/>
    <w:rsid w:val="001F1B13"/>
    <w:rsid w:val="001F470A"/>
    <w:rsid w:val="001F5196"/>
    <w:rsid w:val="001F625B"/>
    <w:rsid w:val="001F7F89"/>
    <w:rsid w:val="00202845"/>
    <w:rsid w:val="00210853"/>
    <w:rsid w:val="00211AC5"/>
    <w:rsid w:val="002120DF"/>
    <w:rsid w:val="0021299D"/>
    <w:rsid w:val="00213E90"/>
    <w:rsid w:val="00214FCE"/>
    <w:rsid w:val="00216B5C"/>
    <w:rsid w:val="00216E79"/>
    <w:rsid w:val="0021753B"/>
    <w:rsid w:val="00217DB7"/>
    <w:rsid w:val="00226BEB"/>
    <w:rsid w:val="00230171"/>
    <w:rsid w:val="002318CC"/>
    <w:rsid w:val="0023223F"/>
    <w:rsid w:val="002340DD"/>
    <w:rsid w:val="00234811"/>
    <w:rsid w:val="00234EBF"/>
    <w:rsid w:val="002418A8"/>
    <w:rsid w:val="00252A97"/>
    <w:rsid w:val="002546C6"/>
    <w:rsid w:val="002548E8"/>
    <w:rsid w:val="0025631B"/>
    <w:rsid w:val="0026536C"/>
    <w:rsid w:val="002671C5"/>
    <w:rsid w:val="002707AA"/>
    <w:rsid w:val="0027375E"/>
    <w:rsid w:val="00273D5B"/>
    <w:rsid w:val="00274C66"/>
    <w:rsid w:val="00277694"/>
    <w:rsid w:val="00277813"/>
    <w:rsid w:val="002807E8"/>
    <w:rsid w:val="0028283A"/>
    <w:rsid w:val="002829F1"/>
    <w:rsid w:val="00282BDD"/>
    <w:rsid w:val="00285BF6"/>
    <w:rsid w:val="00285E82"/>
    <w:rsid w:val="00286C94"/>
    <w:rsid w:val="00287D14"/>
    <w:rsid w:val="002919A8"/>
    <w:rsid w:val="002934BD"/>
    <w:rsid w:val="002972D5"/>
    <w:rsid w:val="002A0A34"/>
    <w:rsid w:val="002A1573"/>
    <w:rsid w:val="002A6447"/>
    <w:rsid w:val="002A7187"/>
    <w:rsid w:val="002B5595"/>
    <w:rsid w:val="002B60AF"/>
    <w:rsid w:val="002C50BD"/>
    <w:rsid w:val="002C5C24"/>
    <w:rsid w:val="002C6B8A"/>
    <w:rsid w:val="002D138B"/>
    <w:rsid w:val="002D1F1E"/>
    <w:rsid w:val="002D28AC"/>
    <w:rsid w:val="002D2C42"/>
    <w:rsid w:val="002D2EC5"/>
    <w:rsid w:val="002D46FE"/>
    <w:rsid w:val="002D6391"/>
    <w:rsid w:val="002E09F2"/>
    <w:rsid w:val="002E11EB"/>
    <w:rsid w:val="002E1761"/>
    <w:rsid w:val="002E2231"/>
    <w:rsid w:val="002E2DA5"/>
    <w:rsid w:val="002E49B3"/>
    <w:rsid w:val="002F28D0"/>
    <w:rsid w:val="002F5B19"/>
    <w:rsid w:val="00300CD8"/>
    <w:rsid w:val="003016A5"/>
    <w:rsid w:val="00302821"/>
    <w:rsid w:val="00303A45"/>
    <w:rsid w:val="00304D06"/>
    <w:rsid w:val="003079B3"/>
    <w:rsid w:val="00311D38"/>
    <w:rsid w:val="00312E33"/>
    <w:rsid w:val="003163F5"/>
    <w:rsid w:val="0031776C"/>
    <w:rsid w:val="00322677"/>
    <w:rsid w:val="003279AF"/>
    <w:rsid w:val="003302E6"/>
    <w:rsid w:val="003310EB"/>
    <w:rsid w:val="00332327"/>
    <w:rsid w:val="0033562D"/>
    <w:rsid w:val="003408D6"/>
    <w:rsid w:val="003423E8"/>
    <w:rsid w:val="00342A62"/>
    <w:rsid w:val="00343CB3"/>
    <w:rsid w:val="00343F68"/>
    <w:rsid w:val="003450C1"/>
    <w:rsid w:val="003511AC"/>
    <w:rsid w:val="0035269E"/>
    <w:rsid w:val="003601F8"/>
    <w:rsid w:val="00360381"/>
    <w:rsid w:val="00361D8E"/>
    <w:rsid w:val="00362F32"/>
    <w:rsid w:val="003633B9"/>
    <w:rsid w:val="00363730"/>
    <w:rsid w:val="00363A9B"/>
    <w:rsid w:val="00367009"/>
    <w:rsid w:val="00367BBA"/>
    <w:rsid w:val="00371659"/>
    <w:rsid w:val="00372448"/>
    <w:rsid w:val="0037410E"/>
    <w:rsid w:val="00376229"/>
    <w:rsid w:val="0037790C"/>
    <w:rsid w:val="00386F0D"/>
    <w:rsid w:val="003874A6"/>
    <w:rsid w:val="0039093B"/>
    <w:rsid w:val="00391486"/>
    <w:rsid w:val="0039541C"/>
    <w:rsid w:val="00396488"/>
    <w:rsid w:val="00396508"/>
    <w:rsid w:val="003968C3"/>
    <w:rsid w:val="003A0C07"/>
    <w:rsid w:val="003A1C89"/>
    <w:rsid w:val="003A2401"/>
    <w:rsid w:val="003A38D5"/>
    <w:rsid w:val="003A4BD5"/>
    <w:rsid w:val="003A4BE8"/>
    <w:rsid w:val="003A5F12"/>
    <w:rsid w:val="003A7703"/>
    <w:rsid w:val="003B3A4B"/>
    <w:rsid w:val="003B5382"/>
    <w:rsid w:val="003B5A3A"/>
    <w:rsid w:val="003B692C"/>
    <w:rsid w:val="003B76CB"/>
    <w:rsid w:val="003C0046"/>
    <w:rsid w:val="003C0471"/>
    <w:rsid w:val="003C18F2"/>
    <w:rsid w:val="003C39D6"/>
    <w:rsid w:val="003D0423"/>
    <w:rsid w:val="003D1096"/>
    <w:rsid w:val="003D4211"/>
    <w:rsid w:val="003E09E8"/>
    <w:rsid w:val="003E1D69"/>
    <w:rsid w:val="003E2291"/>
    <w:rsid w:val="003E4F47"/>
    <w:rsid w:val="003E56E6"/>
    <w:rsid w:val="003F0BC0"/>
    <w:rsid w:val="003F0BD7"/>
    <w:rsid w:val="003F2443"/>
    <w:rsid w:val="003F2708"/>
    <w:rsid w:val="003F5747"/>
    <w:rsid w:val="003F6061"/>
    <w:rsid w:val="003F780E"/>
    <w:rsid w:val="00402888"/>
    <w:rsid w:val="00402ACF"/>
    <w:rsid w:val="00404284"/>
    <w:rsid w:val="00404FFB"/>
    <w:rsid w:val="00406B9E"/>
    <w:rsid w:val="0040782E"/>
    <w:rsid w:val="00411822"/>
    <w:rsid w:val="00417AB7"/>
    <w:rsid w:val="00420B73"/>
    <w:rsid w:val="0042567F"/>
    <w:rsid w:val="00426260"/>
    <w:rsid w:val="00427926"/>
    <w:rsid w:val="00436F84"/>
    <w:rsid w:val="00440FB9"/>
    <w:rsid w:val="004419A2"/>
    <w:rsid w:val="0044608C"/>
    <w:rsid w:val="00450177"/>
    <w:rsid w:val="004534B0"/>
    <w:rsid w:val="004548BE"/>
    <w:rsid w:val="00456346"/>
    <w:rsid w:val="0045661D"/>
    <w:rsid w:val="00456771"/>
    <w:rsid w:val="0046043A"/>
    <w:rsid w:val="00461F66"/>
    <w:rsid w:val="00463975"/>
    <w:rsid w:val="004651EE"/>
    <w:rsid w:val="00467FBE"/>
    <w:rsid w:val="00470DD1"/>
    <w:rsid w:val="0047134D"/>
    <w:rsid w:val="00474179"/>
    <w:rsid w:val="00474C6A"/>
    <w:rsid w:val="004769FB"/>
    <w:rsid w:val="004770D4"/>
    <w:rsid w:val="004772E7"/>
    <w:rsid w:val="004773E5"/>
    <w:rsid w:val="00477C79"/>
    <w:rsid w:val="0048119F"/>
    <w:rsid w:val="00485185"/>
    <w:rsid w:val="0049197F"/>
    <w:rsid w:val="00491E05"/>
    <w:rsid w:val="004A1098"/>
    <w:rsid w:val="004A3D1B"/>
    <w:rsid w:val="004A4606"/>
    <w:rsid w:val="004A65E8"/>
    <w:rsid w:val="004B2AD7"/>
    <w:rsid w:val="004B6571"/>
    <w:rsid w:val="004C0520"/>
    <w:rsid w:val="004C18DF"/>
    <w:rsid w:val="004C321F"/>
    <w:rsid w:val="004C350E"/>
    <w:rsid w:val="004C75F4"/>
    <w:rsid w:val="004D0E17"/>
    <w:rsid w:val="004D12F5"/>
    <w:rsid w:val="004D2D09"/>
    <w:rsid w:val="004D3704"/>
    <w:rsid w:val="004D5DA3"/>
    <w:rsid w:val="004D6BB8"/>
    <w:rsid w:val="004F2019"/>
    <w:rsid w:val="004F21E5"/>
    <w:rsid w:val="004F3FC9"/>
    <w:rsid w:val="004F51C2"/>
    <w:rsid w:val="004F5E40"/>
    <w:rsid w:val="004F6694"/>
    <w:rsid w:val="004F7FB7"/>
    <w:rsid w:val="00501460"/>
    <w:rsid w:val="0050361A"/>
    <w:rsid w:val="00504529"/>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424EE"/>
    <w:rsid w:val="00543994"/>
    <w:rsid w:val="00547EEA"/>
    <w:rsid w:val="0055197B"/>
    <w:rsid w:val="00551CD4"/>
    <w:rsid w:val="0055476D"/>
    <w:rsid w:val="00554E1D"/>
    <w:rsid w:val="005551D1"/>
    <w:rsid w:val="00561997"/>
    <w:rsid w:val="00565408"/>
    <w:rsid w:val="00566934"/>
    <w:rsid w:val="0057128C"/>
    <w:rsid w:val="00572C73"/>
    <w:rsid w:val="005773F8"/>
    <w:rsid w:val="00582E86"/>
    <w:rsid w:val="00584ECE"/>
    <w:rsid w:val="0058633C"/>
    <w:rsid w:val="00586DD2"/>
    <w:rsid w:val="005906E3"/>
    <w:rsid w:val="00590ED7"/>
    <w:rsid w:val="00592414"/>
    <w:rsid w:val="005A0A78"/>
    <w:rsid w:val="005A2E33"/>
    <w:rsid w:val="005A7708"/>
    <w:rsid w:val="005B007F"/>
    <w:rsid w:val="005B31A4"/>
    <w:rsid w:val="005B5E11"/>
    <w:rsid w:val="005B6C61"/>
    <w:rsid w:val="005B7E00"/>
    <w:rsid w:val="005C4DA6"/>
    <w:rsid w:val="005C7F1A"/>
    <w:rsid w:val="005D0A64"/>
    <w:rsid w:val="005D1094"/>
    <w:rsid w:val="005D175E"/>
    <w:rsid w:val="005D2844"/>
    <w:rsid w:val="005D2EB5"/>
    <w:rsid w:val="005D4358"/>
    <w:rsid w:val="005D4CDC"/>
    <w:rsid w:val="005D4E28"/>
    <w:rsid w:val="005D58E1"/>
    <w:rsid w:val="005D799F"/>
    <w:rsid w:val="005E018F"/>
    <w:rsid w:val="005E0A47"/>
    <w:rsid w:val="005E57E6"/>
    <w:rsid w:val="005F138F"/>
    <w:rsid w:val="005F2D05"/>
    <w:rsid w:val="005F3531"/>
    <w:rsid w:val="005F4BA4"/>
    <w:rsid w:val="005F7634"/>
    <w:rsid w:val="00600A62"/>
    <w:rsid w:val="006021DF"/>
    <w:rsid w:val="006024CD"/>
    <w:rsid w:val="00602668"/>
    <w:rsid w:val="00604879"/>
    <w:rsid w:val="00606DA9"/>
    <w:rsid w:val="00606ED4"/>
    <w:rsid w:val="006105AF"/>
    <w:rsid w:val="006125FC"/>
    <w:rsid w:val="0061265D"/>
    <w:rsid w:val="0061342E"/>
    <w:rsid w:val="00613692"/>
    <w:rsid w:val="006136B5"/>
    <w:rsid w:val="00615F63"/>
    <w:rsid w:val="00616F2F"/>
    <w:rsid w:val="00617042"/>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71AA2"/>
    <w:rsid w:val="00672BE5"/>
    <w:rsid w:val="006821D3"/>
    <w:rsid w:val="00683283"/>
    <w:rsid w:val="00683BFC"/>
    <w:rsid w:val="00686A44"/>
    <w:rsid w:val="00687094"/>
    <w:rsid w:val="00687BF0"/>
    <w:rsid w:val="00691EFF"/>
    <w:rsid w:val="00692B6D"/>
    <w:rsid w:val="00693EC2"/>
    <w:rsid w:val="006951E4"/>
    <w:rsid w:val="006A0AF3"/>
    <w:rsid w:val="006A1C27"/>
    <w:rsid w:val="006A1C56"/>
    <w:rsid w:val="006A2DE4"/>
    <w:rsid w:val="006A43CF"/>
    <w:rsid w:val="006A4FF0"/>
    <w:rsid w:val="006A541D"/>
    <w:rsid w:val="006A76F5"/>
    <w:rsid w:val="006A79C3"/>
    <w:rsid w:val="006C146B"/>
    <w:rsid w:val="006C4BDC"/>
    <w:rsid w:val="006C5F6E"/>
    <w:rsid w:val="006C793C"/>
    <w:rsid w:val="006D5B9C"/>
    <w:rsid w:val="006D74DE"/>
    <w:rsid w:val="006E243D"/>
    <w:rsid w:val="006E2616"/>
    <w:rsid w:val="006E3582"/>
    <w:rsid w:val="006E4038"/>
    <w:rsid w:val="006E7EE0"/>
    <w:rsid w:val="006F314A"/>
    <w:rsid w:val="006F31FF"/>
    <w:rsid w:val="006F4543"/>
    <w:rsid w:val="006F4B93"/>
    <w:rsid w:val="006F7041"/>
    <w:rsid w:val="007005C5"/>
    <w:rsid w:val="00700ED3"/>
    <w:rsid w:val="00701F1C"/>
    <w:rsid w:val="007023B0"/>
    <w:rsid w:val="00702C26"/>
    <w:rsid w:val="00705C97"/>
    <w:rsid w:val="0071060E"/>
    <w:rsid w:val="007106AA"/>
    <w:rsid w:val="00711E38"/>
    <w:rsid w:val="00712C34"/>
    <w:rsid w:val="007140B6"/>
    <w:rsid w:val="00716772"/>
    <w:rsid w:val="00721526"/>
    <w:rsid w:val="00722060"/>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69B6"/>
    <w:rsid w:val="00767F56"/>
    <w:rsid w:val="007700AD"/>
    <w:rsid w:val="0077498F"/>
    <w:rsid w:val="00774E23"/>
    <w:rsid w:val="00775016"/>
    <w:rsid w:val="007778C3"/>
    <w:rsid w:val="00780914"/>
    <w:rsid w:val="00782A20"/>
    <w:rsid w:val="00784B4D"/>
    <w:rsid w:val="00785A15"/>
    <w:rsid w:val="00786640"/>
    <w:rsid w:val="00786DD9"/>
    <w:rsid w:val="00792572"/>
    <w:rsid w:val="00793FF8"/>
    <w:rsid w:val="00794AF0"/>
    <w:rsid w:val="007959FD"/>
    <w:rsid w:val="0079643C"/>
    <w:rsid w:val="00796B6B"/>
    <w:rsid w:val="007971FC"/>
    <w:rsid w:val="007A028E"/>
    <w:rsid w:val="007A0D99"/>
    <w:rsid w:val="007A14DA"/>
    <w:rsid w:val="007A334C"/>
    <w:rsid w:val="007A355C"/>
    <w:rsid w:val="007A5FEA"/>
    <w:rsid w:val="007A6457"/>
    <w:rsid w:val="007B1C54"/>
    <w:rsid w:val="007B2A58"/>
    <w:rsid w:val="007B44FA"/>
    <w:rsid w:val="007B4550"/>
    <w:rsid w:val="007B4896"/>
    <w:rsid w:val="007B70D9"/>
    <w:rsid w:val="007C01F3"/>
    <w:rsid w:val="007C06D0"/>
    <w:rsid w:val="007C144E"/>
    <w:rsid w:val="007C20F9"/>
    <w:rsid w:val="007C51DC"/>
    <w:rsid w:val="007C6E87"/>
    <w:rsid w:val="007D4AE9"/>
    <w:rsid w:val="007D53AA"/>
    <w:rsid w:val="007D5404"/>
    <w:rsid w:val="007D5854"/>
    <w:rsid w:val="007D6CB2"/>
    <w:rsid w:val="007D7421"/>
    <w:rsid w:val="007D7560"/>
    <w:rsid w:val="007E00D5"/>
    <w:rsid w:val="007E2C43"/>
    <w:rsid w:val="007E6F5A"/>
    <w:rsid w:val="007E7BA2"/>
    <w:rsid w:val="007F1208"/>
    <w:rsid w:val="007F1EB1"/>
    <w:rsid w:val="007F35CD"/>
    <w:rsid w:val="007F3648"/>
    <w:rsid w:val="007F393D"/>
    <w:rsid w:val="007F429C"/>
    <w:rsid w:val="007F5232"/>
    <w:rsid w:val="007F74B2"/>
    <w:rsid w:val="0080178D"/>
    <w:rsid w:val="00807BA2"/>
    <w:rsid w:val="00810767"/>
    <w:rsid w:val="00810F6A"/>
    <w:rsid w:val="0081287E"/>
    <w:rsid w:val="00812CB8"/>
    <w:rsid w:val="00822729"/>
    <w:rsid w:val="008246DE"/>
    <w:rsid w:val="00826A0B"/>
    <w:rsid w:val="00826B6B"/>
    <w:rsid w:val="00830682"/>
    <w:rsid w:val="008306B7"/>
    <w:rsid w:val="008360E8"/>
    <w:rsid w:val="00842C09"/>
    <w:rsid w:val="008440B1"/>
    <w:rsid w:val="008476EE"/>
    <w:rsid w:val="00847745"/>
    <w:rsid w:val="008551C6"/>
    <w:rsid w:val="00855F08"/>
    <w:rsid w:val="00857AEF"/>
    <w:rsid w:val="00857D4E"/>
    <w:rsid w:val="00863F3A"/>
    <w:rsid w:val="00864001"/>
    <w:rsid w:val="00866729"/>
    <w:rsid w:val="00867116"/>
    <w:rsid w:val="00867CB1"/>
    <w:rsid w:val="00871AE0"/>
    <w:rsid w:val="00872F53"/>
    <w:rsid w:val="00873BA7"/>
    <w:rsid w:val="00877F27"/>
    <w:rsid w:val="00881394"/>
    <w:rsid w:val="00881889"/>
    <w:rsid w:val="0088381C"/>
    <w:rsid w:val="00884C98"/>
    <w:rsid w:val="00884E51"/>
    <w:rsid w:val="00885724"/>
    <w:rsid w:val="008858FE"/>
    <w:rsid w:val="008874CC"/>
    <w:rsid w:val="00897009"/>
    <w:rsid w:val="008A0E85"/>
    <w:rsid w:val="008A42D6"/>
    <w:rsid w:val="008A46DC"/>
    <w:rsid w:val="008A4AE6"/>
    <w:rsid w:val="008A5DA8"/>
    <w:rsid w:val="008A6A83"/>
    <w:rsid w:val="008B007E"/>
    <w:rsid w:val="008B1DF9"/>
    <w:rsid w:val="008B316C"/>
    <w:rsid w:val="008C169A"/>
    <w:rsid w:val="008C1F13"/>
    <w:rsid w:val="008C273C"/>
    <w:rsid w:val="008C3B9A"/>
    <w:rsid w:val="008C569F"/>
    <w:rsid w:val="008C5A23"/>
    <w:rsid w:val="008C66F5"/>
    <w:rsid w:val="008C6EBB"/>
    <w:rsid w:val="008D00C3"/>
    <w:rsid w:val="008D2CD6"/>
    <w:rsid w:val="008D7890"/>
    <w:rsid w:val="008E1663"/>
    <w:rsid w:val="008E1D4D"/>
    <w:rsid w:val="008E3A83"/>
    <w:rsid w:val="008E6CF3"/>
    <w:rsid w:val="008F054B"/>
    <w:rsid w:val="008F0808"/>
    <w:rsid w:val="008F1C78"/>
    <w:rsid w:val="008F25FC"/>
    <w:rsid w:val="008F5F74"/>
    <w:rsid w:val="008F612B"/>
    <w:rsid w:val="008F7C99"/>
    <w:rsid w:val="00901F6F"/>
    <w:rsid w:val="00902AC3"/>
    <w:rsid w:val="00905359"/>
    <w:rsid w:val="009067C4"/>
    <w:rsid w:val="00906B9F"/>
    <w:rsid w:val="009073F9"/>
    <w:rsid w:val="00914655"/>
    <w:rsid w:val="009214DB"/>
    <w:rsid w:val="009231E8"/>
    <w:rsid w:val="009241C2"/>
    <w:rsid w:val="00924964"/>
    <w:rsid w:val="00930E86"/>
    <w:rsid w:val="00934100"/>
    <w:rsid w:val="009415F0"/>
    <w:rsid w:val="00941AD7"/>
    <w:rsid w:val="0095191B"/>
    <w:rsid w:val="009525CB"/>
    <w:rsid w:val="00954BF2"/>
    <w:rsid w:val="00967931"/>
    <w:rsid w:val="0097055D"/>
    <w:rsid w:val="0097199B"/>
    <w:rsid w:val="009719E8"/>
    <w:rsid w:val="009744C4"/>
    <w:rsid w:val="00975E6C"/>
    <w:rsid w:val="0098176E"/>
    <w:rsid w:val="009862FD"/>
    <w:rsid w:val="009869EE"/>
    <w:rsid w:val="009904C1"/>
    <w:rsid w:val="00991011"/>
    <w:rsid w:val="009921E6"/>
    <w:rsid w:val="00993AAF"/>
    <w:rsid w:val="00994385"/>
    <w:rsid w:val="00994F3D"/>
    <w:rsid w:val="0099578F"/>
    <w:rsid w:val="00995F06"/>
    <w:rsid w:val="00996253"/>
    <w:rsid w:val="009A0769"/>
    <w:rsid w:val="009A4D45"/>
    <w:rsid w:val="009A612A"/>
    <w:rsid w:val="009B060C"/>
    <w:rsid w:val="009B0C23"/>
    <w:rsid w:val="009B0DD0"/>
    <w:rsid w:val="009B1DC0"/>
    <w:rsid w:val="009B79E0"/>
    <w:rsid w:val="009C16D5"/>
    <w:rsid w:val="009C1B4C"/>
    <w:rsid w:val="009C5A6F"/>
    <w:rsid w:val="009C5E11"/>
    <w:rsid w:val="009C6F68"/>
    <w:rsid w:val="009D011E"/>
    <w:rsid w:val="009D7046"/>
    <w:rsid w:val="009E1DD3"/>
    <w:rsid w:val="009E1E36"/>
    <w:rsid w:val="009E1F46"/>
    <w:rsid w:val="009E296C"/>
    <w:rsid w:val="009E6518"/>
    <w:rsid w:val="009F0E1F"/>
    <w:rsid w:val="009F13D3"/>
    <w:rsid w:val="00A008D3"/>
    <w:rsid w:val="00A031BE"/>
    <w:rsid w:val="00A03409"/>
    <w:rsid w:val="00A03C33"/>
    <w:rsid w:val="00A03DF4"/>
    <w:rsid w:val="00A044FE"/>
    <w:rsid w:val="00A050F1"/>
    <w:rsid w:val="00A1339F"/>
    <w:rsid w:val="00A15055"/>
    <w:rsid w:val="00A2181A"/>
    <w:rsid w:val="00A24053"/>
    <w:rsid w:val="00A24B3C"/>
    <w:rsid w:val="00A24E6C"/>
    <w:rsid w:val="00A2635E"/>
    <w:rsid w:val="00A3080C"/>
    <w:rsid w:val="00A30EF5"/>
    <w:rsid w:val="00A311EC"/>
    <w:rsid w:val="00A3186E"/>
    <w:rsid w:val="00A3390F"/>
    <w:rsid w:val="00A355A4"/>
    <w:rsid w:val="00A357A0"/>
    <w:rsid w:val="00A3693C"/>
    <w:rsid w:val="00A36E57"/>
    <w:rsid w:val="00A372F4"/>
    <w:rsid w:val="00A44E84"/>
    <w:rsid w:val="00A46755"/>
    <w:rsid w:val="00A47A76"/>
    <w:rsid w:val="00A47D30"/>
    <w:rsid w:val="00A539D2"/>
    <w:rsid w:val="00A541EE"/>
    <w:rsid w:val="00A5616D"/>
    <w:rsid w:val="00A608A6"/>
    <w:rsid w:val="00A60B7D"/>
    <w:rsid w:val="00A617C3"/>
    <w:rsid w:val="00A635EA"/>
    <w:rsid w:val="00A641FD"/>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0FA2"/>
    <w:rsid w:val="00AB1C8A"/>
    <w:rsid w:val="00AB1E83"/>
    <w:rsid w:val="00AB405A"/>
    <w:rsid w:val="00AB42F5"/>
    <w:rsid w:val="00AB5CA7"/>
    <w:rsid w:val="00AB65F0"/>
    <w:rsid w:val="00AB69A9"/>
    <w:rsid w:val="00AB7863"/>
    <w:rsid w:val="00AC3687"/>
    <w:rsid w:val="00AC5348"/>
    <w:rsid w:val="00AC7AC2"/>
    <w:rsid w:val="00AD0ACA"/>
    <w:rsid w:val="00AD3ED5"/>
    <w:rsid w:val="00AD401D"/>
    <w:rsid w:val="00AD4814"/>
    <w:rsid w:val="00AD5F9F"/>
    <w:rsid w:val="00AD6335"/>
    <w:rsid w:val="00AD677B"/>
    <w:rsid w:val="00AD6F51"/>
    <w:rsid w:val="00AD76C5"/>
    <w:rsid w:val="00AE10F4"/>
    <w:rsid w:val="00AE1640"/>
    <w:rsid w:val="00AE3A13"/>
    <w:rsid w:val="00AF15CE"/>
    <w:rsid w:val="00AF374F"/>
    <w:rsid w:val="00AF3BD3"/>
    <w:rsid w:val="00AF52FB"/>
    <w:rsid w:val="00AF7274"/>
    <w:rsid w:val="00AF7A27"/>
    <w:rsid w:val="00AF7A4F"/>
    <w:rsid w:val="00B007CC"/>
    <w:rsid w:val="00B03AB7"/>
    <w:rsid w:val="00B06D37"/>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2D"/>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5D8C"/>
    <w:rsid w:val="00BB667C"/>
    <w:rsid w:val="00BC0A52"/>
    <w:rsid w:val="00BC53BF"/>
    <w:rsid w:val="00BC6649"/>
    <w:rsid w:val="00BC6DBA"/>
    <w:rsid w:val="00BC6E7F"/>
    <w:rsid w:val="00BC77D8"/>
    <w:rsid w:val="00BD0713"/>
    <w:rsid w:val="00BD13A5"/>
    <w:rsid w:val="00BD1AEB"/>
    <w:rsid w:val="00BD22CD"/>
    <w:rsid w:val="00BD2D7A"/>
    <w:rsid w:val="00BD427B"/>
    <w:rsid w:val="00BD4BBC"/>
    <w:rsid w:val="00BD512F"/>
    <w:rsid w:val="00BD5AF8"/>
    <w:rsid w:val="00BD665C"/>
    <w:rsid w:val="00BE2D49"/>
    <w:rsid w:val="00BE3AC6"/>
    <w:rsid w:val="00BE69B7"/>
    <w:rsid w:val="00BF1857"/>
    <w:rsid w:val="00BF27C8"/>
    <w:rsid w:val="00BF29E1"/>
    <w:rsid w:val="00BF2A91"/>
    <w:rsid w:val="00BF4FEF"/>
    <w:rsid w:val="00BF5C7B"/>
    <w:rsid w:val="00C01CF8"/>
    <w:rsid w:val="00C02EE8"/>
    <w:rsid w:val="00C059BF"/>
    <w:rsid w:val="00C05DB5"/>
    <w:rsid w:val="00C0660C"/>
    <w:rsid w:val="00C066EF"/>
    <w:rsid w:val="00C0711E"/>
    <w:rsid w:val="00C07F58"/>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6100A"/>
    <w:rsid w:val="00C656CD"/>
    <w:rsid w:val="00C66286"/>
    <w:rsid w:val="00C66CCE"/>
    <w:rsid w:val="00C7006D"/>
    <w:rsid w:val="00C72176"/>
    <w:rsid w:val="00C7372D"/>
    <w:rsid w:val="00C7670A"/>
    <w:rsid w:val="00C769C5"/>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B0E52"/>
    <w:rsid w:val="00CB2859"/>
    <w:rsid w:val="00CB3746"/>
    <w:rsid w:val="00CB386C"/>
    <w:rsid w:val="00CB3A3F"/>
    <w:rsid w:val="00CB3F90"/>
    <w:rsid w:val="00CB432A"/>
    <w:rsid w:val="00CB481E"/>
    <w:rsid w:val="00CB4922"/>
    <w:rsid w:val="00CB5610"/>
    <w:rsid w:val="00CB6A95"/>
    <w:rsid w:val="00CB747D"/>
    <w:rsid w:val="00CB7519"/>
    <w:rsid w:val="00CC0EAF"/>
    <w:rsid w:val="00CC363E"/>
    <w:rsid w:val="00CC3A41"/>
    <w:rsid w:val="00CC454F"/>
    <w:rsid w:val="00CC4B8F"/>
    <w:rsid w:val="00CC79D8"/>
    <w:rsid w:val="00CD1181"/>
    <w:rsid w:val="00CD27EC"/>
    <w:rsid w:val="00CD29C1"/>
    <w:rsid w:val="00CD5A55"/>
    <w:rsid w:val="00CD639F"/>
    <w:rsid w:val="00CD6A44"/>
    <w:rsid w:val="00CD7590"/>
    <w:rsid w:val="00CD7AB4"/>
    <w:rsid w:val="00CE259D"/>
    <w:rsid w:val="00CE27C4"/>
    <w:rsid w:val="00CE7DD5"/>
    <w:rsid w:val="00CF03DA"/>
    <w:rsid w:val="00CF09A0"/>
    <w:rsid w:val="00CF1B36"/>
    <w:rsid w:val="00CF26A3"/>
    <w:rsid w:val="00CF3E22"/>
    <w:rsid w:val="00CF449C"/>
    <w:rsid w:val="00CF63A6"/>
    <w:rsid w:val="00CF66DC"/>
    <w:rsid w:val="00CF7498"/>
    <w:rsid w:val="00D01DD3"/>
    <w:rsid w:val="00D029E2"/>
    <w:rsid w:val="00D054F0"/>
    <w:rsid w:val="00D06001"/>
    <w:rsid w:val="00D076C1"/>
    <w:rsid w:val="00D12907"/>
    <w:rsid w:val="00D205F3"/>
    <w:rsid w:val="00D22B3F"/>
    <w:rsid w:val="00D23060"/>
    <w:rsid w:val="00D24B2D"/>
    <w:rsid w:val="00D26EAC"/>
    <w:rsid w:val="00D27FFA"/>
    <w:rsid w:val="00D30DE5"/>
    <w:rsid w:val="00D32092"/>
    <w:rsid w:val="00D3358A"/>
    <w:rsid w:val="00D358BC"/>
    <w:rsid w:val="00D36D10"/>
    <w:rsid w:val="00D41252"/>
    <w:rsid w:val="00D41B85"/>
    <w:rsid w:val="00D424AF"/>
    <w:rsid w:val="00D43407"/>
    <w:rsid w:val="00D534DB"/>
    <w:rsid w:val="00D54C93"/>
    <w:rsid w:val="00D60BE3"/>
    <w:rsid w:val="00D61CED"/>
    <w:rsid w:val="00D6633B"/>
    <w:rsid w:val="00D729B1"/>
    <w:rsid w:val="00D737E5"/>
    <w:rsid w:val="00D81C91"/>
    <w:rsid w:val="00D81F9B"/>
    <w:rsid w:val="00D8231C"/>
    <w:rsid w:val="00D84F15"/>
    <w:rsid w:val="00D86BA6"/>
    <w:rsid w:val="00D9064D"/>
    <w:rsid w:val="00D91463"/>
    <w:rsid w:val="00D915A9"/>
    <w:rsid w:val="00D93933"/>
    <w:rsid w:val="00D94D99"/>
    <w:rsid w:val="00D951C3"/>
    <w:rsid w:val="00D95C0F"/>
    <w:rsid w:val="00DA2037"/>
    <w:rsid w:val="00DA346C"/>
    <w:rsid w:val="00DA591D"/>
    <w:rsid w:val="00DA5F01"/>
    <w:rsid w:val="00DA6DB8"/>
    <w:rsid w:val="00DA7422"/>
    <w:rsid w:val="00DA7B7B"/>
    <w:rsid w:val="00DB41D7"/>
    <w:rsid w:val="00DB42F7"/>
    <w:rsid w:val="00DB53D7"/>
    <w:rsid w:val="00DB5E0B"/>
    <w:rsid w:val="00DB779D"/>
    <w:rsid w:val="00DC2B9B"/>
    <w:rsid w:val="00DC31C4"/>
    <w:rsid w:val="00DC6564"/>
    <w:rsid w:val="00DC7181"/>
    <w:rsid w:val="00DD0692"/>
    <w:rsid w:val="00DD17DD"/>
    <w:rsid w:val="00DD43AD"/>
    <w:rsid w:val="00DE0732"/>
    <w:rsid w:val="00DE3D1E"/>
    <w:rsid w:val="00DE4240"/>
    <w:rsid w:val="00DE4264"/>
    <w:rsid w:val="00DE667A"/>
    <w:rsid w:val="00DE7977"/>
    <w:rsid w:val="00DE7BB5"/>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6F5"/>
    <w:rsid w:val="00E23949"/>
    <w:rsid w:val="00E26C82"/>
    <w:rsid w:val="00E26F51"/>
    <w:rsid w:val="00E34C79"/>
    <w:rsid w:val="00E36103"/>
    <w:rsid w:val="00E41154"/>
    <w:rsid w:val="00E41D9A"/>
    <w:rsid w:val="00E42068"/>
    <w:rsid w:val="00E470F6"/>
    <w:rsid w:val="00E471E6"/>
    <w:rsid w:val="00E532F1"/>
    <w:rsid w:val="00E56A20"/>
    <w:rsid w:val="00E574FA"/>
    <w:rsid w:val="00E61E2B"/>
    <w:rsid w:val="00E62FF8"/>
    <w:rsid w:val="00E65105"/>
    <w:rsid w:val="00E6754D"/>
    <w:rsid w:val="00E714B4"/>
    <w:rsid w:val="00E71549"/>
    <w:rsid w:val="00E743BE"/>
    <w:rsid w:val="00E74F24"/>
    <w:rsid w:val="00E75232"/>
    <w:rsid w:val="00E76FB0"/>
    <w:rsid w:val="00E817E1"/>
    <w:rsid w:val="00E85EC7"/>
    <w:rsid w:val="00E8723B"/>
    <w:rsid w:val="00E8792B"/>
    <w:rsid w:val="00E93725"/>
    <w:rsid w:val="00E93CE4"/>
    <w:rsid w:val="00E9615D"/>
    <w:rsid w:val="00E96409"/>
    <w:rsid w:val="00E9767B"/>
    <w:rsid w:val="00EA13AB"/>
    <w:rsid w:val="00EA196F"/>
    <w:rsid w:val="00EA61C9"/>
    <w:rsid w:val="00EA681B"/>
    <w:rsid w:val="00EA70E2"/>
    <w:rsid w:val="00EA7685"/>
    <w:rsid w:val="00EB0A2C"/>
    <w:rsid w:val="00EB2882"/>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5518"/>
    <w:rsid w:val="00F066D9"/>
    <w:rsid w:val="00F07D3C"/>
    <w:rsid w:val="00F10D29"/>
    <w:rsid w:val="00F11308"/>
    <w:rsid w:val="00F12064"/>
    <w:rsid w:val="00F12A19"/>
    <w:rsid w:val="00F12BC1"/>
    <w:rsid w:val="00F13010"/>
    <w:rsid w:val="00F13A56"/>
    <w:rsid w:val="00F1407F"/>
    <w:rsid w:val="00F155EB"/>
    <w:rsid w:val="00F176CD"/>
    <w:rsid w:val="00F258A9"/>
    <w:rsid w:val="00F32814"/>
    <w:rsid w:val="00F336A4"/>
    <w:rsid w:val="00F338C7"/>
    <w:rsid w:val="00F402AA"/>
    <w:rsid w:val="00F460CF"/>
    <w:rsid w:val="00F4768B"/>
    <w:rsid w:val="00F52570"/>
    <w:rsid w:val="00F52BC9"/>
    <w:rsid w:val="00F56DD3"/>
    <w:rsid w:val="00F665BF"/>
    <w:rsid w:val="00F71F0F"/>
    <w:rsid w:val="00F73D4F"/>
    <w:rsid w:val="00F75AE2"/>
    <w:rsid w:val="00F76BA6"/>
    <w:rsid w:val="00F81586"/>
    <w:rsid w:val="00F90688"/>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07844653">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18"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26"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39"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3" Type="http://schemas.openxmlformats.org/officeDocument/2006/relationships/customXml" Target="../customXml/item3.xml"/><Relationship Id="rId21"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34"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42" Type="http://schemas.openxmlformats.org/officeDocument/2006/relationships/hyperlink" Target="http://www.zakupki.gov.ru"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17"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25"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33"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38"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46"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20"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29"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41"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24"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32"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37"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40"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23"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28"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36"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10" Type="http://schemas.openxmlformats.org/officeDocument/2006/relationships/endnotes" Target="endnotes.xml"/><Relationship Id="rId19"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31"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44"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22"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27"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30"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35" Type="http://schemas.openxmlformats.org/officeDocument/2006/relationships/hyperlink" Target="file:///\\an2\zakupki\C&#1048;&#1058;&#1069;&#1050;\2019\01-2019%20&#1042;&#1086;&#1089;&#1089;&#1090;&#1072;&#1085;.%20&#1088;&#1077;&#1084;&#1086;&#1085;&#1090;%20&#1087;&#1076;%20&#1082;%20&#1087;&#1083;&#1086;&#1097;&#1072;&#1076;&#1082;&#1077;%20&#1050;&#1059;&#8470;1%20&#1043;&#1054;%20&#1082;%20&#1050;&#1058;&#1069;&#1062;-2%20&#1047;&#1072;&#1087;&#1088;&#1086;&#1089;%20&#1054;&#1092;&#1077;&#1088;&#1090;\&#1044;&#1086;&#1082;&#1091;&#1084;&#1077;&#1085;&#1090;&#1072;&#1094;&#1080;&#1103;%20&#1047;&#1054;.docx" TargetMode="External"/><Relationship Id="rId43" Type="http://schemas.openxmlformats.org/officeDocument/2006/relationships/hyperlink" Target="http://zakupki.gov.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F2CCCE59-E170-4D4A-833D-4E1A05959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BC4057E9</Template>
  <TotalTime>3508</TotalTime>
  <Pages>48</Pages>
  <Words>11980</Words>
  <Characters>89652</Characters>
  <Application>Microsoft Office Word</Application>
  <DocSecurity>0</DocSecurity>
  <Lines>747</Lines>
  <Paragraphs>202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101430</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102</cp:revision>
  <cp:lastPrinted>2018-12-28T13:05:00Z</cp:lastPrinted>
  <dcterms:created xsi:type="dcterms:W3CDTF">2018-04-03T10:00:00Z</dcterms:created>
  <dcterms:modified xsi:type="dcterms:W3CDTF">2019-01-17T08:19:00Z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